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E5" w:rsidRPr="00CA1924" w:rsidRDefault="00F638E5" w:rsidP="0056776B">
      <w:pPr>
        <w:pStyle w:val="af7"/>
        <w:tabs>
          <w:tab w:val="left" w:pos="0"/>
        </w:tabs>
        <w:rPr>
          <w:bCs/>
          <w:sz w:val="32"/>
          <w:szCs w:val="32"/>
        </w:rPr>
      </w:pPr>
      <w:r w:rsidRPr="00CA1924">
        <w:rPr>
          <w:bCs/>
          <w:sz w:val="32"/>
          <w:szCs w:val="32"/>
        </w:rPr>
        <w:t>КИЇВСЬКИЙ  НАЦІОНАЛЬНИЙ УНІВЕРСИТЕТ</w:t>
      </w:r>
    </w:p>
    <w:p w:rsidR="00F638E5" w:rsidRDefault="00FD5601" w:rsidP="0056776B">
      <w:pPr>
        <w:pStyle w:val="af7"/>
        <w:numPr>
          <w:ilvl w:val="0"/>
          <w:numId w:val="1"/>
        </w:numPr>
        <w:tabs>
          <w:tab w:val="clear" w:pos="432"/>
          <w:tab w:val="left" w:pos="0"/>
        </w:tabs>
        <w:ind w:left="0" w:firstLine="0"/>
        <w:rPr>
          <w:bCs/>
          <w:sz w:val="32"/>
          <w:szCs w:val="32"/>
        </w:rPr>
      </w:pPr>
      <w:r w:rsidRPr="00CA1924">
        <w:rPr>
          <w:bCs/>
          <w:sz w:val="32"/>
          <w:szCs w:val="32"/>
        </w:rPr>
        <w:t>ІМЕНІ</w:t>
      </w:r>
      <w:r w:rsidR="00F638E5" w:rsidRPr="00CA1924">
        <w:rPr>
          <w:bCs/>
          <w:sz w:val="32"/>
          <w:szCs w:val="32"/>
        </w:rPr>
        <w:t xml:space="preserve"> ТАРАСА ШЕВЧЕНКА</w:t>
      </w:r>
    </w:p>
    <w:p w:rsidR="00F638E5" w:rsidRPr="00CA1924" w:rsidRDefault="00F638E5" w:rsidP="00921F87">
      <w:pPr>
        <w:pStyle w:val="af7"/>
        <w:numPr>
          <w:ilvl w:val="0"/>
          <w:numId w:val="1"/>
        </w:numPr>
        <w:tabs>
          <w:tab w:val="clear" w:pos="432"/>
          <w:tab w:val="left" w:pos="0"/>
        </w:tabs>
        <w:ind w:left="0" w:firstLine="0"/>
        <w:rPr>
          <w:bCs/>
          <w:sz w:val="32"/>
          <w:szCs w:val="32"/>
        </w:rPr>
      </w:pPr>
      <w:r w:rsidRPr="00CA1924">
        <w:rPr>
          <w:bCs/>
          <w:sz w:val="32"/>
          <w:szCs w:val="32"/>
        </w:rPr>
        <w:t>ІНСТИТУТ ПІСЛЯДИПЛОМНОЇ ОСВІТИ</w:t>
      </w:r>
    </w:p>
    <w:p w:rsidR="00F638E5" w:rsidRDefault="00F638E5" w:rsidP="00921F87">
      <w:pPr>
        <w:pStyle w:val="af7"/>
        <w:numPr>
          <w:ilvl w:val="0"/>
          <w:numId w:val="1"/>
        </w:numPr>
        <w:tabs>
          <w:tab w:val="left" w:pos="0"/>
        </w:tabs>
        <w:rPr>
          <w:b w:val="0"/>
          <w:bCs/>
        </w:rPr>
      </w:pPr>
    </w:p>
    <w:p w:rsidR="00433ACC" w:rsidRDefault="00433ACC" w:rsidP="00921F87">
      <w:pPr>
        <w:pStyle w:val="af7"/>
        <w:numPr>
          <w:ilvl w:val="0"/>
          <w:numId w:val="1"/>
        </w:numPr>
        <w:tabs>
          <w:tab w:val="left" w:pos="0"/>
        </w:tabs>
        <w:jc w:val="left"/>
        <w:rPr>
          <w:bCs/>
          <w:szCs w:val="28"/>
        </w:rPr>
      </w:pPr>
    </w:p>
    <w:p w:rsidR="00F638E5" w:rsidRDefault="00F638E5" w:rsidP="00921F87">
      <w:pPr>
        <w:pStyle w:val="af7"/>
        <w:numPr>
          <w:ilvl w:val="0"/>
          <w:numId w:val="1"/>
        </w:numPr>
        <w:tabs>
          <w:tab w:val="left" w:pos="0"/>
        </w:tabs>
        <w:jc w:val="left"/>
        <w:rPr>
          <w:b w:val="0"/>
          <w:bCs/>
          <w:sz w:val="24"/>
        </w:rPr>
      </w:pPr>
    </w:p>
    <w:p w:rsidR="00F638E5" w:rsidRDefault="00F638E5" w:rsidP="00921F87">
      <w:pPr>
        <w:pStyle w:val="af7"/>
        <w:numPr>
          <w:ilvl w:val="0"/>
          <w:numId w:val="1"/>
        </w:numPr>
        <w:tabs>
          <w:tab w:val="left" w:pos="0"/>
        </w:tabs>
        <w:jc w:val="left"/>
        <w:rPr>
          <w:b w:val="0"/>
          <w:bCs/>
          <w:sz w:val="24"/>
        </w:rPr>
      </w:pPr>
    </w:p>
    <w:p w:rsidR="00F638E5" w:rsidRDefault="00F638E5" w:rsidP="00921F87">
      <w:pPr>
        <w:pStyle w:val="af7"/>
        <w:numPr>
          <w:ilvl w:val="0"/>
          <w:numId w:val="1"/>
        </w:numPr>
        <w:tabs>
          <w:tab w:val="left" w:pos="0"/>
        </w:tabs>
        <w:jc w:val="left"/>
        <w:rPr>
          <w:b w:val="0"/>
          <w:bCs/>
          <w:sz w:val="24"/>
        </w:rPr>
      </w:pPr>
    </w:p>
    <w:p w:rsidR="00F638E5" w:rsidRDefault="00F638E5" w:rsidP="00921F87">
      <w:pPr>
        <w:pStyle w:val="af7"/>
        <w:numPr>
          <w:ilvl w:val="0"/>
          <w:numId w:val="1"/>
        </w:numPr>
        <w:tabs>
          <w:tab w:val="left" w:pos="0"/>
        </w:tabs>
        <w:jc w:val="left"/>
        <w:rPr>
          <w:b w:val="0"/>
          <w:bCs/>
          <w:sz w:val="24"/>
        </w:rPr>
      </w:pPr>
    </w:p>
    <w:p w:rsidR="00F638E5" w:rsidRPr="00921F87" w:rsidRDefault="00F638E5" w:rsidP="00921F87">
      <w:pPr>
        <w:pStyle w:val="af7"/>
        <w:numPr>
          <w:ilvl w:val="0"/>
          <w:numId w:val="1"/>
        </w:numPr>
        <w:tabs>
          <w:tab w:val="left" w:pos="0"/>
        </w:tabs>
        <w:rPr>
          <w:sz w:val="48"/>
          <w:szCs w:val="48"/>
        </w:rPr>
      </w:pPr>
      <w:r w:rsidRPr="00921F87">
        <w:rPr>
          <w:sz w:val="48"/>
          <w:szCs w:val="48"/>
        </w:rPr>
        <w:t>ЦИВІЛЬНЕ  ПРАВО  УКРАЇНИ</w:t>
      </w:r>
    </w:p>
    <w:p w:rsidR="000D5CB5" w:rsidRPr="00CA1924" w:rsidRDefault="000D5CB5" w:rsidP="008878F4">
      <w:pPr>
        <w:pStyle w:val="afe"/>
        <w:numPr>
          <w:ilvl w:val="0"/>
          <w:numId w:val="1"/>
        </w:numPr>
        <w:tabs>
          <w:tab w:val="left" w:pos="0"/>
        </w:tabs>
        <w:spacing w:line="360" w:lineRule="auto"/>
        <w:jc w:val="center"/>
        <w:rPr>
          <w:rFonts w:ascii="Times New Roman" w:hAnsi="Times New Roman"/>
          <w:b/>
          <w:sz w:val="32"/>
          <w:szCs w:val="32"/>
        </w:rPr>
      </w:pPr>
      <w:r w:rsidRPr="00CA1924">
        <w:rPr>
          <w:rFonts w:ascii="Times New Roman" w:hAnsi="Times New Roman"/>
          <w:b/>
          <w:sz w:val="32"/>
          <w:szCs w:val="32"/>
        </w:rPr>
        <w:t xml:space="preserve">РОБОЧА НАВЧАЛЬНА ПРОГРАМА  </w:t>
      </w:r>
    </w:p>
    <w:p w:rsidR="000A0C45" w:rsidRPr="000A0C45" w:rsidRDefault="00F638E5" w:rsidP="008878F4">
      <w:pPr>
        <w:pStyle w:val="af7"/>
        <w:numPr>
          <w:ilvl w:val="0"/>
          <w:numId w:val="1"/>
        </w:numPr>
        <w:tabs>
          <w:tab w:val="left" w:pos="0"/>
        </w:tabs>
        <w:rPr>
          <w:bCs/>
          <w:sz w:val="32"/>
          <w:szCs w:val="32"/>
          <w:lang w:val="ru-RU"/>
        </w:rPr>
      </w:pPr>
      <w:r w:rsidRPr="000A0C45">
        <w:rPr>
          <w:bCs/>
          <w:sz w:val="32"/>
          <w:szCs w:val="32"/>
          <w:lang w:val="ru-RU"/>
        </w:rPr>
        <w:t xml:space="preserve">для </w:t>
      </w:r>
      <w:r w:rsidRPr="000A0C45">
        <w:rPr>
          <w:bCs/>
          <w:sz w:val="32"/>
          <w:szCs w:val="32"/>
        </w:rPr>
        <w:t xml:space="preserve">підготовки </w:t>
      </w:r>
      <w:r w:rsidR="00CE6072" w:rsidRPr="000A0C45">
        <w:rPr>
          <w:bCs/>
          <w:sz w:val="32"/>
          <w:szCs w:val="32"/>
        </w:rPr>
        <w:t>студентів</w:t>
      </w:r>
    </w:p>
    <w:p w:rsidR="00F638E5" w:rsidRPr="000A0C45" w:rsidRDefault="00F638E5" w:rsidP="008878F4">
      <w:pPr>
        <w:pStyle w:val="af7"/>
        <w:numPr>
          <w:ilvl w:val="0"/>
          <w:numId w:val="1"/>
        </w:numPr>
        <w:tabs>
          <w:tab w:val="left" w:pos="0"/>
        </w:tabs>
        <w:rPr>
          <w:bCs/>
          <w:sz w:val="32"/>
          <w:szCs w:val="32"/>
          <w:lang w:val="ru-RU"/>
        </w:rPr>
      </w:pPr>
      <w:r w:rsidRPr="000A0C45">
        <w:rPr>
          <w:bCs/>
          <w:sz w:val="32"/>
          <w:szCs w:val="32"/>
        </w:rPr>
        <w:t>за спеціальністю</w:t>
      </w:r>
      <w:r w:rsidRPr="000A0C45">
        <w:rPr>
          <w:bCs/>
          <w:sz w:val="32"/>
          <w:szCs w:val="32"/>
          <w:lang w:val="ru-RU"/>
        </w:rPr>
        <w:t xml:space="preserve"> 7.060101 </w:t>
      </w:r>
      <w:r w:rsidR="000A0C45">
        <w:rPr>
          <w:bCs/>
          <w:sz w:val="32"/>
          <w:szCs w:val="32"/>
          <w:lang w:val="ru-RU"/>
        </w:rPr>
        <w:t>«</w:t>
      </w:r>
      <w:r w:rsidRPr="000A0C45">
        <w:rPr>
          <w:bCs/>
          <w:sz w:val="32"/>
          <w:szCs w:val="32"/>
        </w:rPr>
        <w:t>Правознавство</w:t>
      </w:r>
      <w:r w:rsidR="000A0C45">
        <w:rPr>
          <w:bCs/>
          <w:sz w:val="32"/>
          <w:szCs w:val="32"/>
        </w:rPr>
        <w:t>»</w:t>
      </w:r>
    </w:p>
    <w:p w:rsidR="00CE6072" w:rsidRPr="00CE6072" w:rsidRDefault="00264503" w:rsidP="008878F4">
      <w:pPr>
        <w:pStyle w:val="afe"/>
        <w:numPr>
          <w:ilvl w:val="0"/>
          <w:numId w:val="1"/>
        </w:numPr>
        <w:tabs>
          <w:tab w:val="clear" w:pos="432"/>
          <w:tab w:val="num" w:pos="0"/>
          <w:tab w:val="left" w:pos="2845"/>
        </w:tabs>
        <w:spacing w:line="360" w:lineRule="auto"/>
        <w:ind w:left="0" w:firstLine="0"/>
        <w:jc w:val="center"/>
        <w:rPr>
          <w:rFonts w:ascii="Times New Roman" w:hAnsi="Times New Roman"/>
          <w:b/>
          <w:sz w:val="32"/>
          <w:szCs w:val="32"/>
        </w:rPr>
      </w:pPr>
      <w:r w:rsidRPr="00CE6072">
        <w:rPr>
          <w:rFonts w:ascii="Times New Roman" w:hAnsi="Times New Roman"/>
          <w:b/>
          <w:sz w:val="32"/>
          <w:szCs w:val="32"/>
        </w:rPr>
        <w:t xml:space="preserve"> </w:t>
      </w:r>
      <w:r w:rsidR="00CE6072" w:rsidRPr="00CE6072">
        <w:rPr>
          <w:rFonts w:ascii="Times New Roman" w:hAnsi="Times New Roman"/>
          <w:b/>
          <w:sz w:val="32"/>
          <w:szCs w:val="32"/>
        </w:rPr>
        <w:t>(освітньо-кваліфікаційний рів</w:t>
      </w:r>
      <w:r w:rsidR="008878F4">
        <w:rPr>
          <w:rFonts w:ascii="Times New Roman" w:hAnsi="Times New Roman"/>
          <w:b/>
          <w:sz w:val="32"/>
          <w:szCs w:val="32"/>
        </w:rPr>
        <w:t>ень «С</w:t>
      </w:r>
      <w:r w:rsidR="00CE6072" w:rsidRPr="00CE6072">
        <w:rPr>
          <w:rFonts w:ascii="Times New Roman" w:hAnsi="Times New Roman"/>
          <w:b/>
          <w:sz w:val="32"/>
          <w:szCs w:val="32"/>
        </w:rPr>
        <w:t>пеціаліст права»)</w:t>
      </w:r>
    </w:p>
    <w:p w:rsidR="00F638E5" w:rsidRDefault="00F638E5" w:rsidP="00921F87">
      <w:pPr>
        <w:pStyle w:val="af7"/>
        <w:numPr>
          <w:ilvl w:val="0"/>
          <w:numId w:val="1"/>
        </w:numPr>
        <w:tabs>
          <w:tab w:val="left" w:pos="0"/>
        </w:tabs>
      </w:pPr>
    </w:p>
    <w:p w:rsidR="00F638E5" w:rsidRDefault="00F638E5" w:rsidP="00921F87">
      <w:pPr>
        <w:pStyle w:val="af7"/>
        <w:numPr>
          <w:ilvl w:val="0"/>
          <w:numId w:val="1"/>
        </w:numPr>
        <w:tabs>
          <w:tab w:val="left" w:pos="0"/>
        </w:tabs>
        <w:jc w:val="left"/>
        <w:rPr>
          <w:b w:val="0"/>
          <w:bCs/>
          <w:sz w:val="24"/>
        </w:rPr>
      </w:pPr>
    </w:p>
    <w:p w:rsidR="00F638E5" w:rsidRDefault="00F638E5" w:rsidP="00921F87">
      <w:pPr>
        <w:pStyle w:val="af7"/>
        <w:numPr>
          <w:ilvl w:val="0"/>
          <w:numId w:val="1"/>
        </w:numPr>
        <w:tabs>
          <w:tab w:val="left" w:pos="0"/>
        </w:tabs>
        <w:jc w:val="left"/>
        <w:rPr>
          <w:b w:val="0"/>
          <w:bCs/>
          <w:sz w:val="24"/>
        </w:rPr>
      </w:pPr>
    </w:p>
    <w:p w:rsidR="00F638E5" w:rsidRDefault="00F638E5" w:rsidP="00921F87">
      <w:pPr>
        <w:pStyle w:val="af7"/>
        <w:numPr>
          <w:ilvl w:val="0"/>
          <w:numId w:val="1"/>
        </w:numPr>
        <w:tabs>
          <w:tab w:val="left" w:pos="0"/>
        </w:tabs>
        <w:jc w:val="left"/>
        <w:rPr>
          <w:b w:val="0"/>
          <w:bCs/>
          <w:sz w:val="24"/>
        </w:rPr>
      </w:pPr>
    </w:p>
    <w:p w:rsidR="00F638E5" w:rsidRDefault="00F638E5" w:rsidP="0056776B">
      <w:pPr>
        <w:pStyle w:val="af7"/>
        <w:tabs>
          <w:tab w:val="left" w:pos="0"/>
        </w:tabs>
        <w:rPr>
          <w:b w:val="0"/>
          <w:bCs/>
          <w:sz w:val="24"/>
        </w:rPr>
      </w:pPr>
    </w:p>
    <w:p w:rsidR="00F638E5" w:rsidRDefault="00F638E5" w:rsidP="00E4602F">
      <w:pPr>
        <w:pStyle w:val="af7"/>
        <w:tabs>
          <w:tab w:val="left" w:pos="0"/>
        </w:tabs>
        <w:jc w:val="left"/>
        <w:rPr>
          <w:b w:val="0"/>
          <w:bCs/>
          <w:sz w:val="24"/>
        </w:rPr>
      </w:pPr>
    </w:p>
    <w:p w:rsidR="00E4602F" w:rsidRPr="00E4602F" w:rsidRDefault="00E4602F" w:rsidP="00E4602F">
      <w:pPr>
        <w:pStyle w:val="af8"/>
      </w:pPr>
    </w:p>
    <w:p w:rsidR="00F638E5" w:rsidRDefault="00F638E5" w:rsidP="00921F87">
      <w:pPr>
        <w:pStyle w:val="af7"/>
        <w:numPr>
          <w:ilvl w:val="0"/>
          <w:numId w:val="1"/>
        </w:numPr>
        <w:tabs>
          <w:tab w:val="left" w:pos="0"/>
        </w:tabs>
        <w:jc w:val="left"/>
        <w:rPr>
          <w:b w:val="0"/>
          <w:bCs/>
          <w:sz w:val="24"/>
        </w:rPr>
      </w:pPr>
    </w:p>
    <w:p w:rsidR="00F638E5" w:rsidRDefault="00F638E5" w:rsidP="00921F87">
      <w:pPr>
        <w:pStyle w:val="af7"/>
        <w:numPr>
          <w:ilvl w:val="0"/>
          <w:numId w:val="1"/>
        </w:numPr>
        <w:tabs>
          <w:tab w:val="left" w:pos="0"/>
        </w:tabs>
        <w:rPr>
          <w:sz w:val="24"/>
        </w:rPr>
      </w:pPr>
    </w:p>
    <w:p w:rsidR="00F638E5" w:rsidRDefault="00F638E5" w:rsidP="0056776B">
      <w:pPr>
        <w:pStyle w:val="af7"/>
        <w:tabs>
          <w:tab w:val="left" w:pos="0"/>
        </w:tabs>
        <w:rPr>
          <w:sz w:val="24"/>
        </w:rPr>
      </w:pPr>
    </w:p>
    <w:p w:rsidR="00F638E5" w:rsidRDefault="00F638E5" w:rsidP="00921F87">
      <w:pPr>
        <w:pStyle w:val="af7"/>
        <w:numPr>
          <w:ilvl w:val="0"/>
          <w:numId w:val="1"/>
        </w:numPr>
        <w:tabs>
          <w:tab w:val="left" w:pos="0"/>
        </w:tabs>
        <w:rPr>
          <w:sz w:val="24"/>
        </w:rPr>
      </w:pPr>
    </w:p>
    <w:p w:rsidR="00A94BC0" w:rsidRDefault="00A94BC0" w:rsidP="00921F87">
      <w:pPr>
        <w:pStyle w:val="af7"/>
        <w:numPr>
          <w:ilvl w:val="0"/>
          <w:numId w:val="1"/>
        </w:numPr>
        <w:tabs>
          <w:tab w:val="left" w:pos="0"/>
        </w:tabs>
        <w:rPr>
          <w:sz w:val="24"/>
        </w:rPr>
      </w:pPr>
    </w:p>
    <w:p w:rsidR="00A94BC0" w:rsidRDefault="00A94BC0" w:rsidP="00921F87">
      <w:pPr>
        <w:pStyle w:val="af7"/>
        <w:numPr>
          <w:ilvl w:val="0"/>
          <w:numId w:val="1"/>
        </w:numPr>
        <w:tabs>
          <w:tab w:val="left" w:pos="0"/>
        </w:tabs>
        <w:rPr>
          <w:sz w:val="24"/>
        </w:rPr>
      </w:pPr>
    </w:p>
    <w:p w:rsidR="004C4BA5" w:rsidRDefault="004C4BA5" w:rsidP="00921F87">
      <w:pPr>
        <w:pStyle w:val="af7"/>
        <w:numPr>
          <w:ilvl w:val="0"/>
          <w:numId w:val="1"/>
        </w:numPr>
        <w:tabs>
          <w:tab w:val="left" w:pos="0"/>
        </w:tabs>
        <w:rPr>
          <w:sz w:val="24"/>
        </w:rPr>
      </w:pPr>
    </w:p>
    <w:p w:rsidR="00F638E5" w:rsidRDefault="00F638E5" w:rsidP="00921F87">
      <w:pPr>
        <w:pStyle w:val="af7"/>
        <w:numPr>
          <w:ilvl w:val="0"/>
          <w:numId w:val="1"/>
        </w:numPr>
        <w:tabs>
          <w:tab w:val="left" w:pos="0"/>
        </w:tabs>
        <w:rPr>
          <w:sz w:val="24"/>
        </w:rPr>
      </w:pPr>
      <w:r>
        <w:rPr>
          <w:sz w:val="24"/>
        </w:rPr>
        <w:t>КИЇВ 20</w:t>
      </w:r>
      <w:r w:rsidR="008A463B">
        <w:rPr>
          <w:sz w:val="24"/>
        </w:rPr>
        <w:t>12</w:t>
      </w:r>
    </w:p>
    <w:p w:rsidR="007E7F69" w:rsidRPr="000870E3" w:rsidRDefault="007E7F69" w:rsidP="007E7F69">
      <w:pPr>
        <w:pStyle w:val="af7"/>
        <w:jc w:val="left"/>
        <w:rPr>
          <w:b w:val="0"/>
          <w:bCs/>
          <w:sz w:val="24"/>
        </w:rPr>
      </w:pPr>
      <w:r w:rsidRPr="000870E3">
        <w:rPr>
          <w:b w:val="0"/>
        </w:rPr>
        <w:lastRenderedPageBreak/>
        <w:t>Безклубий І.А.</w:t>
      </w:r>
    </w:p>
    <w:p w:rsidR="007E7F69" w:rsidRPr="00176348" w:rsidRDefault="007E7F69" w:rsidP="007E7F69">
      <w:pPr>
        <w:pStyle w:val="af7"/>
        <w:jc w:val="left"/>
        <w:rPr>
          <w:b w:val="0"/>
          <w:bCs/>
          <w:szCs w:val="28"/>
        </w:rPr>
      </w:pPr>
      <w:r w:rsidRPr="004047AB">
        <w:rPr>
          <w:bCs/>
          <w:szCs w:val="28"/>
        </w:rPr>
        <w:t>Цивільне право України</w:t>
      </w:r>
      <w:r w:rsidR="00E11E34">
        <w:rPr>
          <w:bCs/>
          <w:szCs w:val="28"/>
        </w:rPr>
        <w:t xml:space="preserve"> </w:t>
      </w:r>
      <w:r w:rsidRPr="00176348">
        <w:rPr>
          <w:b w:val="0"/>
          <w:bCs/>
          <w:szCs w:val="28"/>
        </w:rPr>
        <w:t>: Робоча навчальна п</w:t>
      </w:r>
      <w:r w:rsidR="000870E3">
        <w:rPr>
          <w:b w:val="0"/>
          <w:bCs/>
          <w:szCs w:val="28"/>
        </w:rPr>
        <w:t>рограма</w:t>
      </w:r>
      <w:r w:rsidRPr="00176348">
        <w:rPr>
          <w:b w:val="0"/>
          <w:bCs/>
          <w:szCs w:val="28"/>
        </w:rPr>
        <w:t xml:space="preserve"> – К.</w:t>
      </w:r>
      <w:r w:rsidR="00E11E34">
        <w:rPr>
          <w:b w:val="0"/>
          <w:bCs/>
          <w:szCs w:val="28"/>
        </w:rPr>
        <w:t xml:space="preserve"> </w:t>
      </w:r>
      <w:r w:rsidRPr="00176348">
        <w:rPr>
          <w:b w:val="0"/>
          <w:bCs/>
          <w:szCs w:val="28"/>
        </w:rPr>
        <w:t>: КНУ, 20</w:t>
      </w:r>
      <w:r w:rsidR="000870E3">
        <w:rPr>
          <w:b w:val="0"/>
          <w:bCs/>
          <w:szCs w:val="28"/>
        </w:rPr>
        <w:t>11</w:t>
      </w:r>
      <w:r w:rsidRPr="00176348">
        <w:rPr>
          <w:b w:val="0"/>
          <w:bCs/>
          <w:szCs w:val="28"/>
        </w:rPr>
        <w:t xml:space="preserve">. – </w:t>
      </w:r>
      <w:r w:rsidR="00A30CA0">
        <w:rPr>
          <w:b w:val="0"/>
          <w:bCs/>
          <w:szCs w:val="28"/>
        </w:rPr>
        <w:t>103</w:t>
      </w:r>
      <w:r w:rsidRPr="00176348">
        <w:rPr>
          <w:b w:val="0"/>
          <w:bCs/>
          <w:szCs w:val="28"/>
        </w:rPr>
        <w:t xml:space="preserve"> с.</w:t>
      </w:r>
    </w:p>
    <w:p w:rsidR="00176348" w:rsidRDefault="00176348" w:rsidP="00176348">
      <w:pPr>
        <w:pStyle w:val="3"/>
        <w:spacing w:line="240" w:lineRule="auto"/>
        <w:ind w:firstLine="708"/>
        <w:jc w:val="both"/>
        <w:rPr>
          <w:szCs w:val="24"/>
        </w:rPr>
      </w:pPr>
    </w:p>
    <w:p w:rsidR="00FF520A" w:rsidRPr="00FF520A" w:rsidRDefault="00FF520A" w:rsidP="00FF520A"/>
    <w:p w:rsidR="00176348" w:rsidRPr="00887991" w:rsidRDefault="000A74BF" w:rsidP="00176348">
      <w:pPr>
        <w:jc w:val="both"/>
        <w:rPr>
          <w:rFonts w:ascii="Times New Roman" w:hAnsi="Times New Roman"/>
          <w:sz w:val="32"/>
          <w:szCs w:val="32"/>
        </w:rPr>
      </w:pPr>
      <w:r>
        <w:rPr>
          <w:rFonts w:ascii="Times New Roman" w:hAnsi="Times New Roman"/>
          <w:b/>
          <w:i/>
          <w:sz w:val="32"/>
          <w:szCs w:val="32"/>
        </w:rPr>
        <w:t>Уклада</w:t>
      </w:r>
      <w:r w:rsidR="00176348" w:rsidRPr="00887991">
        <w:rPr>
          <w:rFonts w:ascii="Times New Roman" w:hAnsi="Times New Roman"/>
          <w:b/>
          <w:i/>
          <w:sz w:val="32"/>
          <w:szCs w:val="32"/>
        </w:rPr>
        <w:t>ч:</w:t>
      </w:r>
      <w:r w:rsidR="00176348" w:rsidRPr="00887991">
        <w:rPr>
          <w:rFonts w:ascii="Times New Roman" w:hAnsi="Times New Roman"/>
          <w:sz w:val="32"/>
          <w:szCs w:val="32"/>
        </w:rPr>
        <w:t xml:space="preserve"> </w:t>
      </w:r>
    </w:p>
    <w:p w:rsidR="00176348" w:rsidRPr="00887991" w:rsidRDefault="00176348" w:rsidP="00176348">
      <w:pPr>
        <w:jc w:val="both"/>
        <w:rPr>
          <w:rFonts w:ascii="Times New Roman" w:hAnsi="Times New Roman"/>
          <w:i/>
          <w:sz w:val="32"/>
          <w:szCs w:val="32"/>
        </w:rPr>
      </w:pPr>
      <w:r w:rsidRPr="00887991">
        <w:rPr>
          <w:rFonts w:ascii="Times New Roman" w:hAnsi="Times New Roman"/>
          <w:sz w:val="32"/>
          <w:szCs w:val="32"/>
        </w:rPr>
        <w:t>д.ю.н.</w:t>
      </w:r>
      <w:r>
        <w:rPr>
          <w:rFonts w:ascii="Times New Roman" w:hAnsi="Times New Roman"/>
          <w:sz w:val="32"/>
          <w:szCs w:val="32"/>
        </w:rPr>
        <w:t>, проф.</w:t>
      </w:r>
      <w:r w:rsidRPr="00887991">
        <w:rPr>
          <w:rFonts w:ascii="Times New Roman" w:hAnsi="Times New Roman"/>
          <w:sz w:val="32"/>
          <w:szCs w:val="32"/>
        </w:rPr>
        <w:t xml:space="preserve"> Безклубий Ігор Анатолійович </w:t>
      </w:r>
    </w:p>
    <w:p w:rsidR="00176348" w:rsidRPr="00887991" w:rsidRDefault="00176348" w:rsidP="00176348">
      <w:pPr>
        <w:jc w:val="both"/>
        <w:rPr>
          <w:rFonts w:ascii="Times New Roman" w:hAnsi="Times New Roman"/>
          <w:i/>
          <w:sz w:val="32"/>
          <w:szCs w:val="32"/>
        </w:rPr>
      </w:pPr>
    </w:p>
    <w:p w:rsidR="00176348" w:rsidRPr="00887991" w:rsidRDefault="00176348" w:rsidP="00176348">
      <w:pPr>
        <w:jc w:val="both"/>
        <w:rPr>
          <w:rFonts w:ascii="Times New Roman" w:hAnsi="Times New Roman"/>
          <w:b/>
          <w:i/>
          <w:sz w:val="32"/>
          <w:szCs w:val="32"/>
        </w:rPr>
      </w:pPr>
      <w:r>
        <w:rPr>
          <w:rFonts w:ascii="Times New Roman" w:hAnsi="Times New Roman"/>
          <w:b/>
          <w:i/>
          <w:sz w:val="32"/>
          <w:szCs w:val="32"/>
        </w:rPr>
        <w:t>Рецензент</w:t>
      </w:r>
      <w:r w:rsidRPr="00887991">
        <w:rPr>
          <w:rFonts w:ascii="Times New Roman" w:hAnsi="Times New Roman"/>
          <w:b/>
          <w:i/>
          <w:sz w:val="32"/>
          <w:szCs w:val="32"/>
        </w:rPr>
        <w:t>:</w:t>
      </w:r>
    </w:p>
    <w:p w:rsidR="00176348" w:rsidRPr="00887991" w:rsidRDefault="00176348" w:rsidP="00176348">
      <w:pPr>
        <w:jc w:val="both"/>
        <w:rPr>
          <w:rFonts w:ascii="Times New Roman" w:hAnsi="Times New Roman"/>
          <w:i/>
          <w:sz w:val="32"/>
          <w:szCs w:val="32"/>
        </w:rPr>
      </w:pPr>
      <w:r w:rsidRPr="00887991">
        <w:rPr>
          <w:rFonts w:ascii="Times New Roman" w:hAnsi="Times New Roman"/>
          <w:b/>
          <w:i/>
          <w:sz w:val="32"/>
          <w:szCs w:val="32"/>
        </w:rPr>
        <w:t xml:space="preserve"> </w:t>
      </w:r>
      <w:r w:rsidRPr="00887991">
        <w:rPr>
          <w:rFonts w:ascii="Times New Roman" w:hAnsi="Times New Roman"/>
          <w:sz w:val="32"/>
          <w:szCs w:val="32"/>
        </w:rPr>
        <w:t>д.ю.н.</w:t>
      </w:r>
      <w:r>
        <w:rPr>
          <w:rFonts w:ascii="Times New Roman" w:hAnsi="Times New Roman"/>
          <w:sz w:val="32"/>
          <w:szCs w:val="32"/>
        </w:rPr>
        <w:t xml:space="preserve">, проф. </w:t>
      </w:r>
      <w:r w:rsidR="000A74BF">
        <w:rPr>
          <w:rFonts w:ascii="Times New Roman" w:hAnsi="Times New Roman"/>
          <w:sz w:val="32"/>
          <w:szCs w:val="32"/>
        </w:rPr>
        <w:t>Луць Володимир Васильович</w:t>
      </w:r>
      <w:r w:rsidRPr="00887991">
        <w:rPr>
          <w:rFonts w:ascii="Times New Roman" w:hAnsi="Times New Roman"/>
          <w:sz w:val="32"/>
          <w:szCs w:val="32"/>
        </w:rPr>
        <w:t xml:space="preserve"> </w:t>
      </w:r>
    </w:p>
    <w:p w:rsidR="00176348" w:rsidRPr="00887991" w:rsidRDefault="00176348" w:rsidP="00176348">
      <w:pPr>
        <w:jc w:val="both"/>
        <w:rPr>
          <w:rFonts w:ascii="Times New Roman" w:hAnsi="Times New Roman"/>
          <w:i/>
          <w:sz w:val="32"/>
          <w:szCs w:val="32"/>
        </w:rPr>
      </w:pPr>
    </w:p>
    <w:p w:rsidR="00176348" w:rsidRPr="00887991" w:rsidRDefault="00176348" w:rsidP="00176348">
      <w:pPr>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i/>
          <w:sz w:val="32"/>
          <w:szCs w:val="32"/>
        </w:rPr>
      </w:pPr>
    </w:p>
    <w:p w:rsidR="00176348" w:rsidRPr="00887991" w:rsidRDefault="00176348" w:rsidP="00176348">
      <w:pPr>
        <w:ind w:left="1418" w:firstLine="22"/>
        <w:jc w:val="both"/>
        <w:rPr>
          <w:rFonts w:ascii="Times New Roman" w:hAnsi="Times New Roman"/>
          <w:sz w:val="32"/>
          <w:szCs w:val="32"/>
        </w:rPr>
      </w:pPr>
    </w:p>
    <w:p w:rsidR="00176348" w:rsidRDefault="00176348" w:rsidP="00176348">
      <w:pPr>
        <w:ind w:left="1418" w:firstLine="22"/>
        <w:jc w:val="right"/>
        <w:rPr>
          <w:rFonts w:ascii="Times New Roman" w:hAnsi="Times New Roman"/>
          <w:sz w:val="32"/>
          <w:szCs w:val="32"/>
        </w:rPr>
      </w:pPr>
      <w:r>
        <w:rPr>
          <w:rFonts w:ascii="Times New Roman" w:hAnsi="Times New Roman"/>
          <w:sz w:val="32"/>
          <w:szCs w:val="32"/>
        </w:rPr>
        <w:t xml:space="preserve">Схвалено </w:t>
      </w:r>
    </w:p>
    <w:p w:rsidR="00176348" w:rsidRPr="00887991" w:rsidRDefault="00176348" w:rsidP="00176348">
      <w:pPr>
        <w:ind w:left="1418" w:firstLine="22"/>
        <w:jc w:val="right"/>
        <w:rPr>
          <w:rFonts w:ascii="Times New Roman" w:hAnsi="Times New Roman"/>
          <w:sz w:val="32"/>
          <w:szCs w:val="32"/>
        </w:rPr>
      </w:pPr>
      <w:r w:rsidRPr="00887991">
        <w:rPr>
          <w:rFonts w:ascii="Times New Roman" w:hAnsi="Times New Roman"/>
          <w:sz w:val="32"/>
          <w:szCs w:val="32"/>
        </w:rPr>
        <w:t xml:space="preserve"> науково-методичною комісією</w:t>
      </w:r>
    </w:p>
    <w:p w:rsidR="001835EA" w:rsidRPr="00887991" w:rsidRDefault="00176348" w:rsidP="001835EA">
      <w:pPr>
        <w:ind w:left="1418" w:firstLine="22"/>
        <w:jc w:val="right"/>
        <w:rPr>
          <w:rFonts w:ascii="Times New Roman" w:hAnsi="Times New Roman"/>
          <w:sz w:val="32"/>
          <w:szCs w:val="32"/>
        </w:rPr>
      </w:pPr>
      <w:r>
        <w:rPr>
          <w:rFonts w:ascii="Times New Roman" w:hAnsi="Times New Roman"/>
          <w:sz w:val="32"/>
          <w:szCs w:val="32"/>
        </w:rPr>
        <w:t xml:space="preserve">Протокол </w:t>
      </w:r>
      <w:r w:rsidR="001835EA">
        <w:rPr>
          <w:rFonts w:ascii="Times New Roman" w:hAnsi="Times New Roman"/>
          <w:sz w:val="32"/>
          <w:szCs w:val="32"/>
        </w:rPr>
        <w:t>№________</w:t>
      </w:r>
    </w:p>
    <w:p w:rsidR="00176348" w:rsidRPr="00887991" w:rsidRDefault="00176348" w:rsidP="00176348">
      <w:pPr>
        <w:ind w:left="1418" w:firstLine="22"/>
        <w:jc w:val="right"/>
        <w:rPr>
          <w:rFonts w:ascii="Times New Roman" w:hAnsi="Times New Roman"/>
          <w:sz w:val="32"/>
          <w:szCs w:val="32"/>
        </w:rPr>
      </w:pPr>
      <w:r>
        <w:rPr>
          <w:rFonts w:ascii="Times New Roman" w:hAnsi="Times New Roman"/>
          <w:sz w:val="32"/>
          <w:szCs w:val="32"/>
        </w:rPr>
        <w:t xml:space="preserve">від </w:t>
      </w:r>
      <w:r w:rsidRPr="00887991">
        <w:rPr>
          <w:rFonts w:ascii="Times New Roman" w:hAnsi="Times New Roman"/>
          <w:sz w:val="32"/>
          <w:szCs w:val="32"/>
        </w:rPr>
        <w:t>«___»</w:t>
      </w:r>
      <w:r>
        <w:rPr>
          <w:rFonts w:ascii="Times New Roman" w:hAnsi="Times New Roman"/>
          <w:sz w:val="32"/>
          <w:szCs w:val="32"/>
        </w:rPr>
        <w:t>_</w:t>
      </w:r>
      <w:r w:rsidRPr="00887991">
        <w:rPr>
          <w:rFonts w:ascii="Times New Roman" w:hAnsi="Times New Roman"/>
          <w:sz w:val="32"/>
          <w:szCs w:val="32"/>
        </w:rPr>
        <w:t>_____ 20</w:t>
      </w:r>
      <w:r w:rsidR="0098736E">
        <w:rPr>
          <w:rFonts w:ascii="Times New Roman" w:hAnsi="Times New Roman"/>
          <w:sz w:val="32"/>
          <w:szCs w:val="32"/>
        </w:rPr>
        <w:t>1</w:t>
      </w:r>
      <w:r w:rsidR="003A79AD">
        <w:rPr>
          <w:rFonts w:ascii="Times New Roman" w:hAnsi="Times New Roman"/>
          <w:sz w:val="32"/>
          <w:szCs w:val="32"/>
        </w:rPr>
        <w:t>2</w:t>
      </w:r>
      <w:r w:rsidRPr="00887991">
        <w:rPr>
          <w:rFonts w:ascii="Times New Roman" w:hAnsi="Times New Roman"/>
          <w:sz w:val="32"/>
          <w:szCs w:val="32"/>
        </w:rPr>
        <w:t>р.</w:t>
      </w:r>
    </w:p>
    <w:p w:rsidR="00176348" w:rsidRDefault="00176348" w:rsidP="00176348">
      <w:pPr>
        <w:ind w:left="1418" w:firstLine="22"/>
        <w:jc w:val="right"/>
      </w:pPr>
    </w:p>
    <w:p w:rsidR="00176348" w:rsidRPr="007A44EC" w:rsidRDefault="00176348" w:rsidP="00176348">
      <w:pPr>
        <w:ind w:left="1418" w:firstLine="22"/>
        <w:jc w:val="right"/>
      </w:pPr>
    </w:p>
    <w:p w:rsidR="00176348" w:rsidRPr="007A44EC" w:rsidRDefault="00176348" w:rsidP="00176348">
      <w:pPr>
        <w:ind w:left="1418" w:firstLine="22"/>
        <w:jc w:val="right"/>
      </w:pPr>
    </w:p>
    <w:p w:rsidR="00176348" w:rsidRPr="007A44EC" w:rsidRDefault="00176348" w:rsidP="00176348">
      <w:pPr>
        <w:ind w:left="1418" w:firstLine="22"/>
        <w:jc w:val="right"/>
      </w:pPr>
    </w:p>
    <w:p w:rsidR="00176348" w:rsidRDefault="00176348" w:rsidP="00176348">
      <w:pPr>
        <w:jc w:val="right"/>
        <w:rPr>
          <w:rFonts w:ascii="Times New Roman" w:hAnsi="Times New Roman"/>
          <w:sz w:val="20"/>
        </w:rPr>
      </w:pPr>
    </w:p>
    <w:p w:rsidR="003A79AD" w:rsidRDefault="003A79AD" w:rsidP="00176348">
      <w:pPr>
        <w:jc w:val="right"/>
        <w:rPr>
          <w:rFonts w:ascii="Times New Roman" w:hAnsi="Times New Roman"/>
          <w:sz w:val="20"/>
        </w:rPr>
      </w:pPr>
    </w:p>
    <w:p w:rsidR="003A79AD" w:rsidRDefault="003A79AD"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FF520A" w:rsidRDefault="00FF520A" w:rsidP="00176348">
      <w:pPr>
        <w:jc w:val="right"/>
        <w:rPr>
          <w:rFonts w:ascii="Times New Roman" w:hAnsi="Times New Roman"/>
          <w:sz w:val="20"/>
        </w:rPr>
      </w:pPr>
    </w:p>
    <w:p w:rsidR="00176348" w:rsidRPr="003F1A8E" w:rsidRDefault="00176348" w:rsidP="00176348">
      <w:pPr>
        <w:jc w:val="right"/>
        <w:rPr>
          <w:rFonts w:ascii="Times New Roman" w:hAnsi="Times New Roman"/>
          <w:caps/>
          <w:sz w:val="20"/>
        </w:rPr>
      </w:pPr>
      <w:r w:rsidRPr="003F1A8E">
        <w:rPr>
          <w:rFonts w:ascii="Times New Roman" w:hAnsi="Times New Roman"/>
          <w:sz w:val="20"/>
        </w:rPr>
        <w:t>© І.Безклубий, 20</w:t>
      </w:r>
      <w:r>
        <w:rPr>
          <w:rFonts w:ascii="Times New Roman" w:hAnsi="Times New Roman"/>
          <w:sz w:val="20"/>
        </w:rPr>
        <w:t>1</w:t>
      </w:r>
      <w:r w:rsidR="003A79AD">
        <w:rPr>
          <w:rFonts w:ascii="Times New Roman" w:hAnsi="Times New Roman"/>
          <w:sz w:val="20"/>
        </w:rPr>
        <w:t>2</w:t>
      </w:r>
    </w:p>
    <w:p w:rsidR="0081098E" w:rsidRDefault="0081098E" w:rsidP="0081098E">
      <w:pPr>
        <w:pStyle w:val="3"/>
        <w:spacing w:line="240" w:lineRule="auto"/>
        <w:rPr>
          <w:caps/>
        </w:rPr>
      </w:pPr>
      <w:r>
        <w:rPr>
          <w:caps/>
        </w:rPr>
        <w:lastRenderedPageBreak/>
        <w:t>ЗМІСТ</w:t>
      </w:r>
    </w:p>
    <w:p w:rsidR="0081098E" w:rsidRDefault="0081098E" w:rsidP="0081098E">
      <w:pPr>
        <w:jc w:val="both"/>
        <w:rPr>
          <w:rFonts w:ascii="Times New Roman" w:hAnsi="Times New Roman"/>
          <w:b/>
          <w:caps/>
        </w:rPr>
      </w:pPr>
    </w:p>
    <w:p w:rsidR="0081098E" w:rsidRDefault="0081098E" w:rsidP="0081098E">
      <w:pPr>
        <w:jc w:val="both"/>
        <w:rPr>
          <w:rFonts w:ascii="Times New Roman" w:hAnsi="Times New Roman"/>
          <w:b/>
          <w:caps/>
        </w:rPr>
      </w:pPr>
      <w:r>
        <w:rPr>
          <w:rFonts w:ascii="Times New Roman" w:hAnsi="Times New Roman"/>
          <w:b/>
          <w:caps/>
        </w:rPr>
        <w:t>вступ ………………………………………….………………...........……</w:t>
      </w:r>
      <w:r w:rsidR="003F65D7">
        <w:rPr>
          <w:rFonts w:ascii="Times New Roman" w:hAnsi="Times New Roman"/>
          <w:b/>
          <w:caps/>
        </w:rPr>
        <w:t>….</w:t>
      </w:r>
      <w:r w:rsidR="006D4E9F">
        <w:rPr>
          <w:rFonts w:ascii="Times New Roman" w:hAnsi="Times New Roman"/>
          <w:b/>
          <w:caps/>
        </w:rPr>
        <w:t>.</w:t>
      </w:r>
      <w:r>
        <w:rPr>
          <w:rFonts w:ascii="Times New Roman" w:hAnsi="Times New Roman"/>
          <w:b/>
          <w:caps/>
        </w:rPr>
        <w:t xml:space="preserve"> 4</w:t>
      </w:r>
    </w:p>
    <w:p w:rsidR="0081098E" w:rsidRDefault="0081098E" w:rsidP="0081098E">
      <w:pPr>
        <w:jc w:val="both"/>
        <w:rPr>
          <w:rFonts w:ascii="Times New Roman" w:hAnsi="Times New Roman"/>
          <w:b/>
        </w:rPr>
      </w:pPr>
    </w:p>
    <w:p w:rsidR="0081098E" w:rsidRDefault="0081098E" w:rsidP="0081098E">
      <w:pPr>
        <w:jc w:val="both"/>
        <w:rPr>
          <w:rFonts w:ascii="Times New Roman" w:hAnsi="Times New Roman"/>
          <w:b/>
        </w:rPr>
      </w:pPr>
      <w:r>
        <w:rPr>
          <w:rFonts w:ascii="Times New Roman" w:hAnsi="Times New Roman"/>
          <w:b/>
        </w:rPr>
        <w:t>СИСТЕМА КОНТРОЛЮ З</w:t>
      </w:r>
      <w:r w:rsidR="00B057FF">
        <w:rPr>
          <w:rFonts w:ascii="Times New Roman" w:hAnsi="Times New Roman"/>
          <w:b/>
        </w:rPr>
        <w:t>НАНЬ ……………………………..............…</w:t>
      </w:r>
      <w:r w:rsidR="003F65D7">
        <w:rPr>
          <w:rFonts w:ascii="Times New Roman" w:hAnsi="Times New Roman"/>
          <w:b/>
        </w:rPr>
        <w:t>…</w:t>
      </w:r>
      <w:r w:rsidR="00B057FF">
        <w:rPr>
          <w:rFonts w:ascii="Times New Roman" w:hAnsi="Times New Roman"/>
          <w:b/>
        </w:rPr>
        <w:t xml:space="preserve"> 5</w:t>
      </w:r>
    </w:p>
    <w:p w:rsidR="0081098E" w:rsidRDefault="0081098E" w:rsidP="0081098E">
      <w:pPr>
        <w:jc w:val="both"/>
        <w:rPr>
          <w:rFonts w:ascii="Times New Roman" w:hAnsi="Times New Roman"/>
          <w:b/>
        </w:rPr>
      </w:pPr>
    </w:p>
    <w:p w:rsidR="0081098E" w:rsidRDefault="0081098E" w:rsidP="000E4A66">
      <w:pPr>
        <w:pStyle w:val="7"/>
        <w:tabs>
          <w:tab w:val="clear" w:pos="1296"/>
        </w:tabs>
        <w:ind w:firstLine="0"/>
        <w:rPr>
          <w:sz w:val="28"/>
        </w:rPr>
      </w:pPr>
      <w:r>
        <w:rPr>
          <w:sz w:val="28"/>
        </w:rPr>
        <w:t>ТЕМА</w:t>
      </w:r>
      <w:r w:rsidR="000E4A66">
        <w:rPr>
          <w:sz w:val="28"/>
        </w:rPr>
        <w:t>ТИЧНИЙ  ПЛАН  ДИСЦИПЛІНИ ……</w:t>
      </w:r>
      <w:r>
        <w:rPr>
          <w:sz w:val="28"/>
        </w:rPr>
        <w:t>...........……</w:t>
      </w:r>
      <w:r w:rsidR="00B057FF">
        <w:rPr>
          <w:sz w:val="28"/>
        </w:rPr>
        <w:t>……………...</w:t>
      </w:r>
      <w:r w:rsidR="003F65D7">
        <w:rPr>
          <w:sz w:val="28"/>
        </w:rPr>
        <w:t>..</w:t>
      </w:r>
      <w:r w:rsidR="006D4E9F">
        <w:rPr>
          <w:sz w:val="28"/>
        </w:rPr>
        <w:t>.</w:t>
      </w:r>
      <w:r>
        <w:rPr>
          <w:sz w:val="28"/>
        </w:rPr>
        <w:t xml:space="preserve"> </w:t>
      </w:r>
      <w:r w:rsidR="00B057FF">
        <w:rPr>
          <w:sz w:val="28"/>
        </w:rPr>
        <w:t>8</w:t>
      </w:r>
    </w:p>
    <w:p w:rsidR="0081098E" w:rsidRDefault="0081098E" w:rsidP="0081098E">
      <w:pPr>
        <w:pStyle w:val="3"/>
        <w:spacing w:line="240" w:lineRule="auto"/>
        <w:jc w:val="both"/>
      </w:pPr>
    </w:p>
    <w:p w:rsidR="00550475" w:rsidRDefault="0081098E" w:rsidP="000E4A66">
      <w:pPr>
        <w:pStyle w:val="3"/>
        <w:tabs>
          <w:tab w:val="clear" w:pos="720"/>
        </w:tabs>
        <w:spacing w:line="240" w:lineRule="auto"/>
        <w:ind w:left="60" w:firstLine="0"/>
        <w:jc w:val="both"/>
      </w:pPr>
      <w:r>
        <w:t xml:space="preserve">ЗМІСТ ЛЕКЦІЙ, ПЛАНИ ПРАКТИЧНИХ ЗАНЯТЬ, </w:t>
      </w:r>
    </w:p>
    <w:p w:rsidR="0081098E" w:rsidRDefault="0081098E" w:rsidP="000E4A66">
      <w:pPr>
        <w:pStyle w:val="3"/>
        <w:tabs>
          <w:tab w:val="clear" w:pos="720"/>
        </w:tabs>
        <w:spacing w:line="240" w:lineRule="auto"/>
        <w:ind w:left="60" w:firstLine="0"/>
        <w:jc w:val="both"/>
      </w:pPr>
      <w:r>
        <w:t>ЗАВДАННЯ ДЛЯ САМОСТІЙНОЇ РОБОТИ</w:t>
      </w:r>
      <w:r w:rsidR="00550475">
        <w:t xml:space="preserve"> С</w:t>
      </w:r>
      <w:r>
        <w:t>ТУДЕНТІВ..................</w:t>
      </w:r>
      <w:r w:rsidR="006D4E9F">
        <w:t xml:space="preserve">. </w:t>
      </w:r>
      <w:r>
        <w:t>12</w:t>
      </w:r>
    </w:p>
    <w:p w:rsidR="0081098E" w:rsidRDefault="0081098E" w:rsidP="0081098E">
      <w:pPr>
        <w:jc w:val="both"/>
        <w:rPr>
          <w:rFonts w:ascii="Times New Roman" w:hAnsi="Times New Roman"/>
          <w:b/>
        </w:rPr>
      </w:pPr>
    </w:p>
    <w:p w:rsidR="00B24EC5" w:rsidRDefault="0081098E" w:rsidP="00B24EC5">
      <w:pPr>
        <w:jc w:val="both"/>
        <w:rPr>
          <w:rFonts w:ascii="Times New Roman" w:hAnsi="Times New Roman"/>
          <w:b/>
          <w:szCs w:val="28"/>
        </w:rPr>
      </w:pPr>
      <w:r>
        <w:rPr>
          <w:rFonts w:ascii="Times New Roman" w:hAnsi="Times New Roman"/>
          <w:b/>
        </w:rPr>
        <w:t xml:space="preserve">Змістовий модуль І. </w:t>
      </w:r>
      <w:r w:rsidR="00B24EC5">
        <w:rPr>
          <w:rFonts w:ascii="Times New Roman" w:hAnsi="Times New Roman"/>
          <w:b/>
          <w:szCs w:val="28"/>
        </w:rPr>
        <w:t xml:space="preserve">ЗАГАЛЬНІ ПОЛОЖЕННЯ </w:t>
      </w:r>
    </w:p>
    <w:p w:rsidR="00813111" w:rsidRDefault="00B24EC5" w:rsidP="00B24EC5">
      <w:pPr>
        <w:jc w:val="both"/>
        <w:rPr>
          <w:rFonts w:ascii="Times New Roman" w:hAnsi="Times New Roman"/>
          <w:b/>
        </w:rPr>
      </w:pPr>
      <w:r w:rsidRPr="00C62F6C">
        <w:rPr>
          <w:rFonts w:ascii="Times New Roman" w:hAnsi="Times New Roman"/>
          <w:b/>
          <w:szCs w:val="28"/>
        </w:rPr>
        <w:t>ЦИВІЛЬН</w:t>
      </w:r>
      <w:r>
        <w:rPr>
          <w:rFonts w:ascii="Times New Roman" w:hAnsi="Times New Roman"/>
          <w:b/>
          <w:szCs w:val="28"/>
        </w:rPr>
        <w:t>ОГО</w:t>
      </w:r>
      <w:r w:rsidRPr="00C62F6C">
        <w:rPr>
          <w:rFonts w:ascii="Times New Roman" w:hAnsi="Times New Roman"/>
          <w:b/>
          <w:szCs w:val="28"/>
        </w:rPr>
        <w:t xml:space="preserve"> ПРАВ</w:t>
      </w:r>
      <w:r>
        <w:rPr>
          <w:rFonts w:ascii="Times New Roman" w:hAnsi="Times New Roman"/>
          <w:b/>
          <w:szCs w:val="28"/>
        </w:rPr>
        <w:t xml:space="preserve">А, </w:t>
      </w:r>
      <w:r>
        <w:rPr>
          <w:rFonts w:ascii="Times New Roman" w:hAnsi="Times New Roman"/>
          <w:b/>
        </w:rPr>
        <w:t xml:space="preserve">СУБ’ЄКТИ ТА ОБ'ЄКТИ </w:t>
      </w:r>
    </w:p>
    <w:p w:rsidR="0081098E" w:rsidRDefault="00B24EC5" w:rsidP="00B24EC5">
      <w:pPr>
        <w:jc w:val="both"/>
        <w:rPr>
          <w:rFonts w:ascii="Times New Roman" w:hAnsi="Times New Roman"/>
          <w:b/>
          <w:caps/>
        </w:rPr>
      </w:pPr>
      <w:r>
        <w:rPr>
          <w:rFonts w:ascii="Times New Roman" w:hAnsi="Times New Roman"/>
          <w:b/>
        </w:rPr>
        <w:t xml:space="preserve">ЦИВІЛЬНИХ ПРАВОВІДНОСИН   </w:t>
      </w:r>
      <w:r w:rsidR="00813111">
        <w:rPr>
          <w:rFonts w:ascii="Times New Roman" w:hAnsi="Times New Roman"/>
          <w:b/>
        </w:rPr>
        <w:t>…………………………….</w:t>
      </w:r>
      <w:r w:rsidR="0081098E">
        <w:rPr>
          <w:rFonts w:ascii="Times New Roman" w:hAnsi="Times New Roman"/>
          <w:b/>
          <w:caps/>
        </w:rPr>
        <w:t>…….….</w:t>
      </w:r>
      <w:r w:rsidR="006D4E9F">
        <w:rPr>
          <w:rFonts w:ascii="Times New Roman" w:hAnsi="Times New Roman"/>
          <w:b/>
          <w:caps/>
        </w:rPr>
        <w:t>.</w:t>
      </w:r>
      <w:r w:rsidR="00E26E6E">
        <w:rPr>
          <w:rFonts w:ascii="Times New Roman" w:hAnsi="Times New Roman"/>
          <w:b/>
          <w:caps/>
        </w:rPr>
        <w:t>.</w:t>
      </w:r>
      <w:r w:rsidR="0081098E">
        <w:rPr>
          <w:rFonts w:ascii="Times New Roman" w:hAnsi="Times New Roman"/>
          <w:b/>
          <w:caps/>
        </w:rPr>
        <w:t xml:space="preserve"> 12</w:t>
      </w:r>
    </w:p>
    <w:p w:rsidR="00B83576" w:rsidRDefault="00B83576" w:rsidP="00B83576">
      <w:pPr>
        <w:pStyle w:val="af"/>
        <w:widowControl w:val="0"/>
        <w:ind w:firstLine="0"/>
        <w:rPr>
          <w:b/>
        </w:rPr>
      </w:pPr>
    </w:p>
    <w:p w:rsidR="00B83576" w:rsidRPr="004032D5" w:rsidRDefault="00B83576" w:rsidP="00B83576">
      <w:pPr>
        <w:pStyle w:val="af"/>
        <w:widowControl w:val="0"/>
        <w:ind w:firstLine="0"/>
        <w:rPr>
          <w:b/>
        </w:rPr>
      </w:pPr>
      <w:r>
        <w:rPr>
          <w:b/>
        </w:rPr>
        <w:t>КОНТРОЛЬНІ ЗАПИТАННЯ ДО ЗМІСТОВОГО МОДУЛЯ І</w:t>
      </w:r>
      <w:r w:rsidR="0016198F">
        <w:rPr>
          <w:b/>
        </w:rPr>
        <w:t xml:space="preserve"> .</w:t>
      </w:r>
      <w:r>
        <w:rPr>
          <w:b/>
        </w:rPr>
        <w:t>……….</w:t>
      </w:r>
      <w:r w:rsidR="004834AC">
        <w:rPr>
          <w:b/>
        </w:rPr>
        <w:t xml:space="preserve"> 25</w:t>
      </w:r>
    </w:p>
    <w:p w:rsidR="0081098E" w:rsidRDefault="0081098E" w:rsidP="0081098E">
      <w:pPr>
        <w:pStyle w:val="af"/>
        <w:widowControl w:val="0"/>
        <w:ind w:firstLine="0"/>
        <w:rPr>
          <w:b/>
        </w:rPr>
      </w:pPr>
    </w:p>
    <w:p w:rsidR="006F3C7E" w:rsidRDefault="0081098E" w:rsidP="006F3C7E">
      <w:pPr>
        <w:tabs>
          <w:tab w:val="left" w:pos="1008"/>
          <w:tab w:val="center" w:pos="4638"/>
        </w:tabs>
        <w:jc w:val="both"/>
        <w:rPr>
          <w:rFonts w:ascii="Times New Roman" w:hAnsi="Times New Roman"/>
          <w:b/>
        </w:rPr>
      </w:pPr>
      <w:r>
        <w:rPr>
          <w:rFonts w:ascii="Times New Roman" w:hAnsi="Times New Roman"/>
          <w:b/>
        </w:rPr>
        <w:t xml:space="preserve">Змістовий модуль ІІ. </w:t>
      </w:r>
      <w:r w:rsidR="006F3C7E">
        <w:rPr>
          <w:rFonts w:ascii="Times New Roman" w:hAnsi="Times New Roman"/>
          <w:b/>
        </w:rPr>
        <w:t xml:space="preserve">ПРЕДСТАВНИЦТВО, ПРАВОЧИНИ, </w:t>
      </w:r>
    </w:p>
    <w:p w:rsidR="006F3C7E" w:rsidRDefault="006F3C7E" w:rsidP="006F3C7E">
      <w:pPr>
        <w:tabs>
          <w:tab w:val="left" w:pos="1008"/>
          <w:tab w:val="center" w:pos="4638"/>
        </w:tabs>
        <w:jc w:val="both"/>
        <w:rPr>
          <w:rFonts w:ascii="Times New Roman" w:hAnsi="Times New Roman"/>
          <w:b/>
        </w:rPr>
      </w:pPr>
      <w:r>
        <w:rPr>
          <w:rFonts w:ascii="Times New Roman" w:hAnsi="Times New Roman"/>
          <w:b/>
        </w:rPr>
        <w:t xml:space="preserve">СТРОКИ, </w:t>
      </w:r>
      <w:r w:rsidRPr="0081784D">
        <w:rPr>
          <w:rFonts w:ascii="Times New Roman" w:hAnsi="Times New Roman"/>
          <w:b/>
        </w:rPr>
        <w:t>ОСОБИСТІ НЕМАЙНОВІ ПРАВА ФІЗИЧНОЇ ОСОБИ</w:t>
      </w:r>
      <w:r>
        <w:rPr>
          <w:rFonts w:ascii="Times New Roman" w:hAnsi="Times New Roman"/>
          <w:b/>
        </w:rPr>
        <w:t>,</w:t>
      </w:r>
    </w:p>
    <w:p w:rsidR="0081098E" w:rsidRDefault="006F3C7E" w:rsidP="006F3C7E">
      <w:pPr>
        <w:jc w:val="both"/>
        <w:rPr>
          <w:rFonts w:ascii="Times New Roman" w:hAnsi="Times New Roman"/>
          <w:b/>
        </w:rPr>
      </w:pPr>
      <w:r>
        <w:rPr>
          <w:rFonts w:ascii="Times New Roman" w:hAnsi="Times New Roman"/>
          <w:b/>
        </w:rPr>
        <w:t xml:space="preserve">РЕЧОВІ ПРАВА ТА  ПРАВО ІНТЕЛЕКТУАЛЬНОЇ ВЛАСНОСТІ </w:t>
      </w:r>
      <w:r w:rsidR="00B16C95">
        <w:rPr>
          <w:rFonts w:ascii="Times New Roman" w:hAnsi="Times New Roman"/>
          <w:b/>
        </w:rPr>
        <w:t>…</w:t>
      </w:r>
      <w:r w:rsidR="00E26E6E">
        <w:rPr>
          <w:rFonts w:ascii="Times New Roman" w:hAnsi="Times New Roman"/>
          <w:b/>
        </w:rPr>
        <w:t>..</w:t>
      </w:r>
      <w:r w:rsidR="003F65D7">
        <w:rPr>
          <w:rFonts w:ascii="Times New Roman" w:hAnsi="Times New Roman"/>
          <w:b/>
        </w:rPr>
        <w:t xml:space="preserve"> 2</w:t>
      </w:r>
      <w:r w:rsidR="001B7313">
        <w:rPr>
          <w:rFonts w:ascii="Times New Roman" w:hAnsi="Times New Roman"/>
          <w:b/>
        </w:rPr>
        <w:t>7</w:t>
      </w:r>
    </w:p>
    <w:p w:rsidR="00B83576" w:rsidRDefault="00B83576" w:rsidP="00B83576">
      <w:pPr>
        <w:pStyle w:val="af"/>
        <w:widowControl w:val="0"/>
        <w:ind w:firstLine="0"/>
        <w:rPr>
          <w:b/>
        </w:rPr>
      </w:pPr>
    </w:p>
    <w:p w:rsidR="00B83576" w:rsidRPr="004032D5" w:rsidRDefault="00B83576" w:rsidP="00B83576">
      <w:pPr>
        <w:pStyle w:val="af"/>
        <w:widowControl w:val="0"/>
        <w:ind w:firstLine="0"/>
        <w:rPr>
          <w:b/>
        </w:rPr>
      </w:pPr>
      <w:r>
        <w:rPr>
          <w:b/>
        </w:rPr>
        <w:t>КОНТРОЛЬНІ ЗАПИТАННЯ ДО ЗМІСТОВОГО МОДУЛЯ І</w:t>
      </w:r>
      <w:r w:rsidR="0016198F">
        <w:rPr>
          <w:b/>
        </w:rPr>
        <w:t>І</w:t>
      </w:r>
      <w:r>
        <w:rPr>
          <w:b/>
        </w:rPr>
        <w:t>……….</w:t>
      </w:r>
      <w:r w:rsidR="00230E1B">
        <w:rPr>
          <w:b/>
        </w:rPr>
        <w:t xml:space="preserve"> 44</w:t>
      </w:r>
    </w:p>
    <w:p w:rsidR="0081098E" w:rsidRDefault="0081098E" w:rsidP="0081098E">
      <w:pPr>
        <w:pStyle w:val="af"/>
        <w:widowControl w:val="0"/>
        <w:ind w:firstLine="0"/>
        <w:rPr>
          <w:b/>
        </w:rPr>
      </w:pPr>
    </w:p>
    <w:p w:rsidR="006A0BD0" w:rsidRDefault="0081098E" w:rsidP="006A0BD0">
      <w:pPr>
        <w:pStyle w:val="3"/>
        <w:tabs>
          <w:tab w:val="clear" w:pos="720"/>
          <w:tab w:val="num" w:pos="0"/>
          <w:tab w:val="left" w:pos="3981"/>
        </w:tabs>
        <w:spacing w:line="240" w:lineRule="auto"/>
        <w:ind w:hanging="648"/>
        <w:jc w:val="both"/>
      </w:pPr>
      <w:r w:rsidRPr="007E4464">
        <w:t xml:space="preserve">Змістовий модуль ІІІ. </w:t>
      </w:r>
      <w:r w:rsidR="007E4464" w:rsidRPr="007E4464">
        <w:t>ЗАГАЛЬНІ ПОЛОЖЕННЯ</w:t>
      </w:r>
    </w:p>
    <w:p w:rsidR="006A0BD0" w:rsidRDefault="007E4464" w:rsidP="006A0BD0">
      <w:pPr>
        <w:pStyle w:val="3"/>
        <w:tabs>
          <w:tab w:val="clear" w:pos="720"/>
          <w:tab w:val="num" w:pos="0"/>
          <w:tab w:val="left" w:pos="3981"/>
        </w:tabs>
        <w:spacing w:line="240" w:lineRule="auto"/>
        <w:ind w:hanging="648"/>
        <w:jc w:val="both"/>
      </w:pPr>
      <w:r w:rsidRPr="007E4464">
        <w:t xml:space="preserve">ПРО ЗОБОВ’ЯЗАННЯ І ДОГОВОРИ </w:t>
      </w:r>
    </w:p>
    <w:p w:rsidR="0081098E" w:rsidRPr="006A0BD0" w:rsidRDefault="007E4464" w:rsidP="006A0BD0">
      <w:pPr>
        <w:pStyle w:val="3"/>
        <w:tabs>
          <w:tab w:val="clear" w:pos="720"/>
          <w:tab w:val="num" w:pos="0"/>
          <w:tab w:val="left" w:pos="3981"/>
        </w:tabs>
        <w:spacing w:line="240" w:lineRule="auto"/>
        <w:ind w:hanging="648"/>
        <w:jc w:val="both"/>
      </w:pPr>
      <w:r w:rsidRPr="007E4464">
        <w:t>ТА ОКРЕМІ ВИДИ ДОГОВОРІВ</w:t>
      </w:r>
      <w:r>
        <w:rPr>
          <w:b w:val="0"/>
        </w:rPr>
        <w:t xml:space="preserve"> </w:t>
      </w:r>
      <w:r w:rsidR="006A0BD0">
        <w:rPr>
          <w:b w:val="0"/>
        </w:rPr>
        <w:t xml:space="preserve">…...……….…………………………… </w:t>
      </w:r>
      <w:r w:rsidR="006A0BD0" w:rsidRPr="006A0BD0">
        <w:t>4</w:t>
      </w:r>
      <w:r w:rsidR="0081098E" w:rsidRPr="006A0BD0">
        <w:t>7</w:t>
      </w:r>
    </w:p>
    <w:p w:rsidR="00B83576" w:rsidRDefault="00B83576" w:rsidP="00B83576">
      <w:pPr>
        <w:pStyle w:val="af"/>
        <w:widowControl w:val="0"/>
        <w:ind w:firstLine="0"/>
        <w:rPr>
          <w:b/>
        </w:rPr>
      </w:pPr>
    </w:p>
    <w:p w:rsidR="00B83576" w:rsidRPr="004032D5" w:rsidRDefault="00B83576" w:rsidP="00B83576">
      <w:pPr>
        <w:pStyle w:val="af"/>
        <w:widowControl w:val="0"/>
        <w:ind w:firstLine="0"/>
        <w:rPr>
          <w:b/>
        </w:rPr>
      </w:pPr>
      <w:r>
        <w:rPr>
          <w:b/>
        </w:rPr>
        <w:t>КОНТРОЛЬНІ ЗАПИТАННЯ ДО ЗМІСТОВОГО МОДУЛЯ І</w:t>
      </w:r>
      <w:r w:rsidR="0016198F">
        <w:rPr>
          <w:b/>
        </w:rPr>
        <w:t>ІІ</w:t>
      </w:r>
      <w:r w:rsidR="00D90366">
        <w:rPr>
          <w:b/>
        </w:rPr>
        <w:t>……… 59</w:t>
      </w:r>
    </w:p>
    <w:p w:rsidR="0081098E" w:rsidRDefault="0081098E" w:rsidP="0081098E">
      <w:pPr>
        <w:jc w:val="both"/>
        <w:rPr>
          <w:rFonts w:ascii="Times New Roman" w:hAnsi="Times New Roman"/>
          <w:b/>
        </w:rPr>
      </w:pPr>
    </w:p>
    <w:p w:rsidR="00A7533E" w:rsidRDefault="0081098E" w:rsidP="0081098E">
      <w:pPr>
        <w:tabs>
          <w:tab w:val="left" w:pos="8226"/>
        </w:tabs>
        <w:jc w:val="both"/>
        <w:rPr>
          <w:rFonts w:ascii="Times New Roman" w:hAnsi="Times New Roman"/>
          <w:b/>
        </w:rPr>
      </w:pPr>
      <w:r>
        <w:rPr>
          <w:rFonts w:ascii="Times New Roman" w:hAnsi="Times New Roman"/>
          <w:b/>
        </w:rPr>
        <w:t xml:space="preserve">Змістовий модуль ІV. </w:t>
      </w:r>
      <w:r w:rsidR="00A7533E">
        <w:rPr>
          <w:rFonts w:ascii="Times New Roman" w:hAnsi="Times New Roman"/>
          <w:b/>
        </w:rPr>
        <w:t xml:space="preserve">ОКРЕМІ ВИДИ ДОГОВОРІВ </w:t>
      </w:r>
    </w:p>
    <w:p w:rsidR="00A7533E" w:rsidRDefault="00A7533E" w:rsidP="0081098E">
      <w:pPr>
        <w:tabs>
          <w:tab w:val="left" w:pos="8226"/>
        </w:tabs>
        <w:jc w:val="both"/>
        <w:rPr>
          <w:rFonts w:ascii="Times New Roman" w:hAnsi="Times New Roman"/>
          <w:b/>
        </w:rPr>
      </w:pPr>
      <w:r>
        <w:rPr>
          <w:rFonts w:ascii="Times New Roman" w:hAnsi="Times New Roman"/>
          <w:b/>
        </w:rPr>
        <w:t>ПРО НАДАННЯ ПОСЛУГ, НЕДОГОВІРНІ ЗОБОВ'ЯЗАННЯ</w:t>
      </w:r>
    </w:p>
    <w:p w:rsidR="0081098E" w:rsidRDefault="00A7533E" w:rsidP="0081098E">
      <w:pPr>
        <w:tabs>
          <w:tab w:val="left" w:pos="8226"/>
        </w:tabs>
        <w:jc w:val="both"/>
        <w:rPr>
          <w:rFonts w:ascii="Times New Roman" w:hAnsi="Times New Roman"/>
          <w:b/>
        </w:rPr>
      </w:pPr>
      <w:r>
        <w:rPr>
          <w:rFonts w:ascii="Times New Roman" w:hAnsi="Times New Roman"/>
          <w:b/>
        </w:rPr>
        <w:t xml:space="preserve"> ТА СПАДКОВЕ ПРАВО……</w:t>
      </w:r>
      <w:r w:rsidR="0081098E">
        <w:rPr>
          <w:rFonts w:ascii="Times New Roman" w:hAnsi="Times New Roman"/>
          <w:b/>
        </w:rPr>
        <w:t>……….…………………..…………………..</w:t>
      </w:r>
      <w:r>
        <w:rPr>
          <w:rFonts w:ascii="Times New Roman" w:hAnsi="Times New Roman"/>
          <w:b/>
        </w:rPr>
        <w:t xml:space="preserve"> 6</w:t>
      </w:r>
      <w:r w:rsidR="00D90366">
        <w:rPr>
          <w:rFonts w:ascii="Times New Roman" w:hAnsi="Times New Roman"/>
          <w:b/>
        </w:rPr>
        <w:t>2</w:t>
      </w:r>
    </w:p>
    <w:p w:rsidR="0081098E" w:rsidRDefault="0081098E" w:rsidP="0081098E">
      <w:pPr>
        <w:jc w:val="both"/>
        <w:rPr>
          <w:rFonts w:ascii="Times New Roman" w:hAnsi="Times New Roman"/>
          <w:b/>
        </w:rPr>
      </w:pPr>
    </w:p>
    <w:p w:rsidR="004032D5" w:rsidRPr="004032D5" w:rsidRDefault="004032D5" w:rsidP="004032D5">
      <w:pPr>
        <w:pStyle w:val="af"/>
        <w:widowControl w:val="0"/>
        <w:ind w:firstLine="0"/>
        <w:rPr>
          <w:b/>
        </w:rPr>
      </w:pPr>
      <w:r>
        <w:rPr>
          <w:b/>
        </w:rPr>
        <w:t>КОНТРОЛЬНІ ЗАПИТАННЯ ДО ЗМІСТОВОГО МОДУЛЯ І</w:t>
      </w:r>
      <w:r>
        <w:rPr>
          <w:b/>
          <w:lang w:val="en-US"/>
        </w:rPr>
        <w:t>V</w:t>
      </w:r>
      <w:r w:rsidR="00837783">
        <w:rPr>
          <w:b/>
        </w:rPr>
        <w:t>……… 76</w:t>
      </w:r>
    </w:p>
    <w:p w:rsidR="008A25A2" w:rsidRDefault="008A25A2" w:rsidP="008A25A2">
      <w:pPr>
        <w:jc w:val="both"/>
        <w:rPr>
          <w:rFonts w:ascii="Times New Roman" w:hAnsi="Times New Roman"/>
          <w:b/>
        </w:rPr>
      </w:pPr>
    </w:p>
    <w:p w:rsidR="008A25A2" w:rsidRDefault="008A25A2" w:rsidP="008A25A2">
      <w:pPr>
        <w:jc w:val="both"/>
        <w:rPr>
          <w:rFonts w:ascii="Times New Roman" w:hAnsi="Times New Roman"/>
          <w:b/>
        </w:rPr>
      </w:pPr>
      <w:r>
        <w:rPr>
          <w:rFonts w:ascii="Times New Roman" w:hAnsi="Times New Roman"/>
          <w:b/>
        </w:rPr>
        <w:t>ОРІЄНТОВНИЙ ПЕРЕЛІК ЗАПИТАНЬ НА ЗАЛІК</w:t>
      </w:r>
      <w:r w:rsidR="00EB6184">
        <w:rPr>
          <w:rFonts w:ascii="Times New Roman" w:hAnsi="Times New Roman"/>
          <w:b/>
        </w:rPr>
        <w:t xml:space="preserve"> ……………………</w:t>
      </w:r>
      <w:r w:rsidR="00837783">
        <w:rPr>
          <w:rFonts w:ascii="Times New Roman" w:hAnsi="Times New Roman"/>
          <w:b/>
        </w:rPr>
        <w:t xml:space="preserve"> 79</w:t>
      </w:r>
    </w:p>
    <w:p w:rsidR="00097E5D" w:rsidRDefault="00097E5D" w:rsidP="0081098E">
      <w:pPr>
        <w:jc w:val="both"/>
        <w:rPr>
          <w:rFonts w:ascii="Times New Roman" w:hAnsi="Times New Roman"/>
          <w:b/>
        </w:rPr>
      </w:pPr>
    </w:p>
    <w:p w:rsidR="0081098E" w:rsidRDefault="00097E5D" w:rsidP="0081098E">
      <w:pPr>
        <w:jc w:val="both"/>
        <w:rPr>
          <w:rFonts w:ascii="Times New Roman" w:hAnsi="Times New Roman"/>
          <w:b/>
        </w:rPr>
      </w:pPr>
      <w:r>
        <w:rPr>
          <w:rFonts w:ascii="Times New Roman" w:hAnsi="Times New Roman"/>
          <w:b/>
        </w:rPr>
        <w:t>ОРІЄНТОВНИЙ ПЕРЕЛІК ЗАПИТАНЬ НА ІСПИТ …………………...</w:t>
      </w:r>
      <w:r w:rsidR="00837783">
        <w:rPr>
          <w:rFonts w:ascii="Times New Roman" w:hAnsi="Times New Roman"/>
          <w:b/>
        </w:rPr>
        <w:t xml:space="preserve"> 81</w:t>
      </w:r>
    </w:p>
    <w:p w:rsidR="00097E5D" w:rsidRDefault="00097E5D" w:rsidP="0081098E">
      <w:pPr>
        <w:jc w:val="both"/>
        <w:rPr>
          <w:rFonts w:ascii="Times New Roman" w:hAnsi="Times New Roman"/>
          <w:b/>
        </w:rPr>
      </w:pPr>
    </w:p>
    <w:p w:rsidR="0081098E" w:rsidRDefault="0081098E" w:rsidP="0081098E">
      <w:pPr>
        <w:jc w:val="both"/>
        <w:rPr>
          <w:rFonts w:ascii="Times New Roman" w:hAnsi="Times New Roman"/>
          <w:b/>
        </w:rPr>
      </w:pPr>
      <w:r>
        <w:rPr>
          <w:rFonts w:ascii="Times New Roman" w:hAnsi="Times New Roman"/>
          <w:b/>
        </w:rPr>
        <w:t>НОРМАТИВНІ АКТ</w:t>
      </w:r>
      <w:r w:rsidR="00837783">
        <w:rPr>
          <w:rFonts w:ascii="Times New Roman" w:hAnsi="Times New Roman"/>
          <w:b/>
        </w:rPr>
        <w:t>И ………….......……………………………………...... 85</w:t>
      </w:r>
    </w:p>
    <w:p w:rsidR="00FB29F0" w:rsidRDefault="00FB29F0" w:rsidP="0081098E">
      <w:pPr>
        <w:jc w:val="center"/>
        <w:rPr>
          <w:rFonts w:ascii="Times New Roman" w:hAnsi="Times New Roman"/>
          <w:b/>
          <w:caps/>
        </w:rPr>
      </w:pPr>
    </w:p>
    <w:p w:rsidR="00E4602F" w:rsidRDefault="00E4602F" w:rsidP="00FB29F0">
      <w:pPr>
        <w:jc w:val="center"/>
        <w:rPr>
          <w:rFonts w:ascii="Times New Roman" w:hAnsi="Times New Roman"/>
          <w:b/>
          <w:caps/>
        </w:rPr>
      </w:pPr>
    </w:p>
    <w:p w:rsidR="00E4602F" w:rsidRDefault="00E4602F" w:rsidP="00FB29F0">
      <w:pPr>
        <w:jc w:val="center"/>
        <w:rPr>
          <w:rFonts w:ascii="Times New Roman" w:hAnsi="Times New Roman"/>
          <w:b/>
          <w:caps/>
        </w:rPr>
      </w:pPr>
    </w:p>
    <w:p w:rsidR="00FB29F0" w:rsidRPr="00B25982" w:rsidRDefault="00FB29F0" w:rsidP="00FB29F0">
      <w:pPr>
        <w:jc w:val="center"/>
        <w:rPr>
          <w:rFonts w:ascii="Times New Roman" w:hAnsi="Times New Roman"/>
          <w:b/>
          <w:caps/>
        </w:rPr>
      </w:pPr>
      <w:r w:rsidRPr="00B25982">
        <w:rPr>
          <w:rFonts w:ascii="Times New Roman" w:hAnsi="Times New Roman"/>
          <w:b/>
          <w:caps/>
        </w:rPr>
        <w:lastRenderedPageBreak/>
        <w:t>вступ</w:t>
      </w:r>
    </w:p>
    <w:p w:rsidR="00FB29F0" w:rsidRPr="00B25982" w:rsidRDefault="00FB29F0" w:rsidP="00FB29F0">
      <w:pPr>
        <w:jc w:val="center"/>
        <w:rPr>
          <w:rFonts w:ascii="Times New Roman" w:hAnsi="Times New Roman"/>
          <w:b/>
          <w:caps/>
        </w:rPr>
      </w:pPr>
    </w:p>
    <w:p w:rsidR="00D659B2" w:rsidRPr="004C2637" w:rsidRDefault="00FF520A" w:rsidP="00D659B2">
      <w:pPr>
        <w:ind w:firstLine="709"/>
        <w:jc w:val="both"/>
        <w:rPr>
          <w:rFonts w:ascii="Times New Roman" w:hAnsi="Times New Roman"/>
          <w:szCs w:val="28"/>
        </w:rPr>
      </w:pPr>
      <w:r>
        <w:rPr>
          <w:rFonts w:ascii="Times New Roman" w:hAnsi="Times New Roman"/>
          <w:szCs w:val="28"/>
        </w:rPr>
        <w:t>«</w:t>
      </w:r>
      <w:r w:rsidR="00FB29F0">
        <w:rPr>
          <w:rFonts w:ascii="Times New Roman" w:hAnsi="Times New Roman"/>
          <w:szCs w:val="28"/>
        </w:rPr>
        <w:t>Цивільне право України</w:t>
      </w:r>
      <w:r>
        <w:rPr>
          <w:rFonts w:ascii="Times New Roman" w:hAnsi="Times New Roman"/>
          <w:szCs w:val="28"/>
        </w:rPr>
        <w:t>»</w:t>
      </w:r>
      <w:r w:rsidR="00FB29F0" w:rsidRPr="00B25982">
        <w:rPr>
          <w:rFonts w:ascii="Times New Roman" w:hAnsi="Times New Roman"/>
          <w:szCs w:val="28"/>
        </w:rPr>
        <w:t xml:space="preserve"> </w:t>
      </w:r>
      <w:r w:rsidR="00672836">
        <w:rPr>
          <w:rFonts w:ascii="Times New Roman" w:hAnsi="Times New Roman"/>
          <w:szCs w:val="28"/>
        </w:rPr>
        <w:t xml:space="preserve">є однією з основних </w:t>
      </w:r>
      <w:r w:rsidR="00AE5088">
        <w:rPr>
          <w:rFonts w:ascii="Times New Roman" w:hAnsi="Times New Roman"/>
          <w:szCs w:val="28"/>
        </w:rPr>
        <w:t xml:space="preserve">нормативних </w:t>
      </w:r>
      <w:r w:rsidR="00672836" w:rsidRPr="00B25982">
        <w:rPr>
          <w:rFonts w:ascii="Times New Roman" w:hAnsi="Times New Roman"/>
          <w:szCs w:val="28"/>
        </w:rPr>
        <w:t xml:space="preserve"> дисциплін </w:t>
      </w:r>
      <w:r w:rsidR="00B70B2D">
        <w:rPr>
          <w:rFonts w:ascii="Times New Roman" w:hAnsi="Times New Roman"/>
          <w:szCs w:val="28"/>
        </w:rPr>
        <w:t>серед інших навчальних курсів, що викладаються студентам</w:t>
      </w:r>
      <w:r w:rsidR="00E7596E">
        <w:rPr>
          <w:rFonts w:ascii="Times New Roman" w:hAnsi="Times New Roman"/>
          <w:szCs w:val="28"/>
        </w:rPr>
        <w:t>, які здобувають спеціальність правознавство.</w:t>
      </w:r>
      <w:r w:rsidR="00477569">
        <w:rPr>
          <w:rFonts w:ascii="Times New Roman" w:hAnsi="Times New Roman"/>
          <w:szCs w:val="28"/>
        </w:rPr>
        <w:t xml:space="preserve"> </w:t>
      </w:r>
      <w:r w:rsidR="00D659B2">
        <w:rPr>
          <w:rFonts w:ascii="Times New Roman" w:hAnsi="Times New Roman"/>
          <w:szCs w:val="28"/>
        </w:rPr>
        <w:t>В</w:t>
      </w:r>
      <w:r w:rsidR="00D659B2" w:rsidRPr="004C2637">
        <w:rPr>
          <w:rFonts w:ascii="Times New Roman" w:hAnsi="Times New Roman"/>
          <w:szCs w:val="28"/>
        </w:rPr>
        <w:t xml:space="preserve">ивчення </w:t>
      </w:r>
      <w:r w:rsidR="00D659B2">
        <w:rPr>
          <w:rFonts w:ascii="Times New Roman" w:hAnsi="Times New Roman"/>
          <w:szCs w:val="28"/>
        </w:rPr>
        <w:t xml:space="preserve">студентами юридичного факультету </w:t>
      </w:r>
      <w:r w:rsidR="00D659B2" w:rsidRPr="004C2637">
        <w:rPr>
          <w:rFonts w:ascii="Times New Roman" w:hAnsi="Times New Roman"/>
          <w:szCs w:val="28"/>
        </w:rPr>
        <w:t>ряду основних та спеціальних цивілістичних дисциплін</w:t>
      </w:r>
      <w:r w:rsidR="00D659B2">
        <w:rPr>
          <w:rFonts w:ascii="Times New Roman" w:hAnsi="Times New Roman"/>
          <w:szCs w:val="28"/>
        </w:rPr>
        <w:t xml:space="preserve"> закладає теоретичні підвалини професійного кваліфікації </w:t>
      </w:r>
      <w:r w:rsidR="00000776">
        <w:rPr>
          <w:rFonts w:ascii="Times New Roman" w:hAnsi="Times New Roman"/>
          <w:szCs w:val="28"/>
        </w:rPr>
        <w:t>юриста</w:t>
      </w:r>
      <w:r w:rsidR="00D659B2">
        <w:rPr>
          <w:rFonts w:ascii="Times New Roman" w:hAnsi="Times New Roman"/>
          <w:szCs w:val="28"/>
        </w:rPr>
        <w:t>.</w:t>
      </w:r>
    </w:p>
    <w:p w:rsidR="00D137DB" w:rsidRDefault="00DE5D92" w:rsidP="004C2637">
      <w:pPr>
        <w:ind w:firstLine="709"/>
        <w:jc w:val="both"/>
        <w:rPr>
          <w:rFonts w:ascii="Times New Roman" w:hAnsi="Times New Roman"/>
          <w:szCs w:val="28"/>
        </w:rPr>
      </w:pPr>
      <w:r>
        <w:rPr>
          <w:rFonts w:ascii="Times New Roman" w:hAnsi="Times New Roman"/>
          <w:szCs w:val="28"/>
        </w:rPr>
        <w:t xml:space="preserve">Слухачі курсу мають можливість отримати знання </w:t>
      </w:r>
      <w:r w:rsidR="00C24EBD">
        <w:rPr>
          <w:rFonts w:ascii="Times New Roman" w:hAnsi="Times New Roman"/>
          <w:szCs w:val="28"/>
        </w:rPr>
        <w:t xml:space="preserve">з </w:t>
      </w:r>
      <w:r w:rsidR="00C34617">
        <w:rPr>
          <w:rFonts w:ascii="Times New Roman" w:hAnsi="Times New Roman"/>
          <w:szCs w:val="28"/>
        </w:rPr>
        <w:t xml:space="preserve">загальних засад цивілістики та </w:t>
      </w:r>
      <w:r w:rsidR="00C24EBD">
        <w:rPr>
          <w:rFonts w:ascii="Times New Roman" w:hAnsi="Times New Roman"/>
          <w:szCs w:val="28"/>
        </w:rPr>
        <w:t>основних</w:t>
      </w:r>
      <w:r w:rsidR="00F3133D">
        <w:rPr>
          <w:rFonts w:ascii="Times New Roman" w:hAnsi="Times New Roman"/>
          <w:szCs w:val="28"/>
        </w:rPr>
        <w:t xml:space="preserve"> </w:t>
      </w:r>
      <w:r w:rsidR="002B67C5">
        <w:rPr>
          <w:rFonts w:ascii="Times New Roman" w:hAnsi="Times New Roman"/>
          <w:szCs w:val="28"/>
        </w:rPr>
        <w:t>її</w:t>
      </w:r>
      <w:r w:rsidR="00F3133D">
        <w:rPr>
          <w:rFonts w:ascii="Times New Roman" w:hAnsi="Times New Roman"/>
          <w:szCs w:val="28"/>
        </w:rPr>
        <w:t xml:space="preserve"> інститутів</w:t>
      </w:r>
      <w:r w:rsidR="00C75A4F">
        <w:rPr>
          <w:rFonts w:ascii="Times New Roman" w:hAnsi="Times New Roman"/>
          <w:szCs w:val="28"/>
        </w:rPr>
        <w:t>, а саме: о</w:t>
      </w:r>
      <w:r w:rsidR="000566A0" w:rsidRPr="004C2637">
        <w:rPr>
          <w:rFonts w:ascii="Times New Roman" w:hAnsi="Times New Roman"/>
          <w:szCs w:val="28"/>
        </w:rPr>
        <w:t>знайом</w:t>
      </w:r>
      <w:r w:rsidR="006F7E52">
        <w:rPr>
          <w:rFonts w:ascii="Times New Roman" w:hAnsi="Times New Roman"/>
          <w:szCs w:val="28"/>
        </w:rPr>
        <w:t>итись</w:t>
      </w:r>
      <w:r w:rsidR="000566A0" w:rsidRPr="004C2637">
        <w:rPr>
          <w:rFonts w:ascii="Times New Roman" w:hAnsi="Times New Roman"/>
          <w:szCs w:val="28"/>
        </w:rPr>
        <w:t xml:space="preserve"> з </w:t>
      </w:r>
      <w:r w:rsidR="003167B9" w:rsidRPr="004C2637">
        <w:rPr>
          <w:rFonts w:ascii="Times New Roman" w:hAnsi="Times New Roman"/>
        </w:rPr>
        <w:t>предмет</w:t>
      </w:r>
      <w:r w:rsidR="004C2637">
        <w:rPr>
          <w:rFonts w:ascii="Times New Roman" w:hAnsi="Times New Roman"/>
        </w:rPr>
        <w:t>ом</w:t>
      </w:r>
      <w:r w:rsidR="008F0B52">
        <w:rPr>
          <w:rFonts w:ascii="Times New Roman" w:hAnsi="Times New Roman"/>
        </w:rPr>
        <w:t xml:space="preserve"> і</w:t>
      </w:r>
      <w:r w:rsidR="003167B9" w:rsidRPr="004C2637">
        <w:rPr>
          <w:rFonts w:ascii="Times New Roman" w:hAnsi="Times New Roman"/>
        </w:rPr>
        <w:t xml:space="preserve"> метод</w:t>
      </w:r>
      <w:r w:rsidR="004C2637">
        <w:rPr>
          <w:rFonts w:ascii="Times New Roman" w:hAnsi="Times New Roman"/>
        </w:rPr>
        <w:t>ом</w:t>
      </w:r>
      <w:r w:rsidR="008F0B52">
        <w:rPr>
          <w:rFonts w:ascii="Times New Roman" w:hAnsi="Times New Roman"/>
        </w:rPr>
        <w:t xml:space="preserve"> цивільного права</w:t>
      </w:r>
      <w:r w:rsidR="00433A7E">
        <w:rPr>
          <w:rFonts w:ascii="Times New Roman" w:hAnsi="Times New Roman"/>
        </w:rPr>
        <w:t>;</w:t>
      </w:r>
      <w:r w:rsidR="003167B9" w:rsidRPr="004C2637">
        <w:rPr>
          <w:rFonts w:ascii="Times New Roman" w:hAnsi="Times New Roman"/>
        </w:rPr>
        <w:t xml:space="preserve"> </w:t>
      </w:r>
      <w:r w:rsidR="00530263">
        <w:rPr>
          <w:rFonts w:ascii="Times New Roman" w:hAnsi="Times New Roman"/>
        </w:rPr>
        <w:t>його джерелами,</w:t>
      </w:r>
      <w:r w:rsidR="00433A7E">
        <w:rPr>
          <w:rFonts w:ascii="Times New Roman" w:hAnsi="Times New Roman"/>
        </w:rPr>
        <w:t xml:space="preserve"> системою,</w:t>
      </w:r>
      <w:r w:rsidR="00530263">
        <w:rPr>
          <w:rFonts w:ascii="Times New Roman" w:hAnsi="Times New Roman"/>
        </w:rPr>
        <w:t xml:space="preserve"> </w:t>
      </w:r>
      <w:r w:rsidR="008F0B52">
        <w:rPr>
          <w:rFonts w:ascii="Times New Roman" w:hAnsi="Times New Roman"/>
        </w:rPr>
        <w:t>принципами</w:t>
      </w:r>
      <w:r w:rsidR="00530263">
        <w:rPr>
          <w:rFonts w:ascii="Times New Roman" w:hAnsi="Times New Roman"/>
        </w:rPr>
        <w:t>, завданнями</w:t>
      </w:r>
      <w:r w:rsidR="008F0B52">
        <w:rPr>
          <w:rFonts w:ascii="Times New Roman" w:hAnsi="Times New Roman"/>
        </w:rPr>
        <w:t xml:space="preserve"> та </w:t>
      </w:r>
      <w:r w:rsidR="003167B9" w:rsidRPr="004C2637">
        <w:rPr>
          <w:rFonts w:ascii="Times New Roman" w:hAnsi="Times New Roman"/>
        </w:rPr>
        <w:t>функці</w:t>
      </w:r>
      <w:r w:rsidR="00530263">
        <w:rPr>
          <w:rFonts w:ascii="Times New Roman" w:hAnsi="Times New Roman"/>
        </w:rPr>
        <w:t>ями</w:t>
      </w:r>
      <w:r w:rsidR="00433A7E">
        <w:rPr>
          <w:rFonts w:ascii="Times New Roman" w:hAnsi="Times New Roman"/>
        </w:rPr>
        <w:t>;</w:t>
      </w:r>
      <w:r w:rsidR="00EA663F">
        <w:rPr>
          <w:rFonts w:ascii="Times New Roman" w:hAnsi="Times New Roman"/>
        </w:rPr>
        <w:t xml:space="preserve"> поняттям цивільних</w:t>
      </w:r>
      <w:r w:rsidR="003167B9" w:rsidRPr="004C2637">
        <w:rPr>
          <w:rFonts w:ascii="Times New Roman" w:hAnsi="Times New Roman"/>
        </w:rPr>
        <w:t xml:space="preserve"> правовідносин</w:t>
      </w:r>
      <w:r w:rsidR="00FA176C">
        <w:rPr>
          <w:rFonts w:ascii="Times New Roman" w:hAnsi="Times New Roman"/>
        </w:rPr>
        <w:t>,</w:t>
      </w:r>
      <w:r w:rsidR="00047A88">
        <w:rPr>
          <w:rFonts w:ascii="Times New Roman" w:hAnsi="Times New Roman"/>
        </w:rPr>
        <w:t xml:space="preserve"> особисти</w:t>
      </w:r>
      <w:r w:rsidR="0024345F">
        <w:rPr>
          <w:rFonts w:ascii="Times New Roman" w:hAnsi="Times New Roman"/>
        </w:rPr>
        <w:t>ми</w:t>
      </w:r>
      <w:r w:rsidR="00047A88">
        <w:rPr>
          <w:rFonts w:ascii="Times New Roman" w:hAnsi="Times New Roman"/>
        </w:rPr>
        <w:t xml:space="preserve"> немайнови</w:t>
      </w:r>
      <w:r w:rsidR="0024345F">
        <w:rPr>
          <w:rFonts w:ascii="Times New Roman" w:hAnsi="Times New Roman"/>
        </w:rPr>
        <w:t xml:space="preserve">ми </w:t>
      </w:r>
      <w:r w:rsidR="00047A88">
        <w:rPr>
          <w:rFonts w:ascii="Times New Roman" w:hAnsi="Times New Roman"/>
        </w:rPr>
        <w:t>прав</w:t>
      </w:r>
      <w:r w:rsidR="0024345F">
        <w:rPr>
          <w:rFonts w:ascii="Times New Roman" w:hAnsi="Times New Roman"/>
        </w:rPr>
        <w:t>ами</w:t>
      </w:r>
      <w:r w:rsidR="00FA176C">
        <w:rPr>
          <w:rFonts w:ascii="Times New Roman" w:hAnsi="Times New Roman"/>
        </w:rPr>
        <w:t xml:space="preserve"> і прав</w:t>
      </w:r>
      <w:r w:rsidR="003063A1">
        <w:rPr>
          <w:rFonts w:ascii="Times New Roman" w:hAnsi="Times New Roman"/>
        </w:rPr>
        <w:t>ом</w:t>
      </w:r>
      <w:r w:rsidR="00FA176C">
        <w:rPr>
          <w:rFonts w:ascii="Times New Roman" w:hAnsi="Times New Roman"/>
        </w:rPr>
        <w:t xml:space="preserve"> </w:t>
      </w:r>
      <w:r w:rsidR="00FA176C" w:rsidRPr="004C2637">
        <w:rPr>
          <w:rFonts w:ascii="Times New Roman" w:hAnsi="Times New Roman"/>
        </w:rPr>
        <w:t>інтелектуальної власності</w:t>
      </w:r>
      <w:r w:rsidR="00526834">
        <w:rPr>
          <w:rFonts w:ascii="Times New Roman" w:hAnsi="Times New Roman"/>
        </w:rPr>
        <w:t xml:space="preserve">; </w:t>
      </w:r>
      <w:r w:rsidR="00543DCF">
        <w:rPr>
          <w:rFonts w:ascii="Times New Roman" w:hAnsi="Times New Roman"/>
        </w:rPr>
        <w:t>понят</w:t>
      </w:r>
      <w:r w:rsidR="003063A1">
        <w:rPr>
          <w:rFonts w:ascii="Times New Roman" w:hAnsi="Times New Roman"/>
        </w:rPr>
        <w:t>тям та змістом статусу</w:t>
      </w:r>
      <w:r w:rsidR="00543DCF">
        <w:rPr>
          <w:rFonts w:ascii="Times New Roman" w:hAnsi="Times New Roman"/>
        </w:rPr>
        <w:t xml:space="preserve"> </w:t>
      </w:r>
      <w:r w:rsidR="0084362D">
        <w:rPr>
          <w:rFonts w:ascii="Times New Roman" w:hAnsi="Times New Roman"/>
        </w:rPr>
        <w:t>фізичної та юридичної особ</w:t>
      </w:r>
      <w:r w:rsidR="001B2A42">
        <w:rPr>
          <w:rFonts w:ascii="Times New Roman" w:hAnsi="Times New Roman"/>
        </w:rPr>
        <w:t>и</w:t>
      </w:r>
      <w:r w:rsidR="0084362D">
        <w:rPr>
          <w:rFonts w:ascii="Times New Roman" w:hAnsi="Times New Roman"/>
        </w:rPr>
        <w:t xml:space="preserve">, </w:t>
      </w:r>
      <w:r w:rsidR="00526834">
        <w:rPr>
          <w:rFonts w:ascii="Times New Roman" w:hAnsi="Times New Roman"/>
        </w:rPr>
        <w:t>учасник</w:t>
      </w:r>
      <w:r w:rsidR="003063A1">
        <w:rPr>
          <w:rFonts w:ascii="Times New Roman" w:hAnsi="Times New Roman"/>
        </w:rPr>
        <w:t>а</w:t>
      </w:r>
      <w:r w:rsidR="001B2A42">
        <w:rPr>
          <w:rFonts w:ascii="Times New Roman" w:hAnsi="Times New Roman"/>
        </w:rPr>
        <w:t xml:space="preserve"> та </w:t>
      </w:r>
      <w:r w:rsidR="00543DCF">
        <w:rPr>
          <w:rFonts w:ascii="Times New Roman" w:hAnsi="Times New Roman"/>
        </w:rPr>
        <w:t>суб’єкт</w:t>
      </w:r>
      <w:r w:rsidR="0084362D">
        <w:rPr>
          <w:rFonts w:ascii="Times New Roman" w:hAnsi="Times New Roman"/>
        </w:rPr>
        <w:t>а</w:t>
      </w:r>
      <w:r w:rsidR="001B2A42">
        <w:rPr>
          <w:rFonts w:ascii="Times New Roman" w:hAnsi="Times New Roman"/>
        </w:rPr>
        <w:t xml:space="preserve"> цивільних правовідносин</w:t>
      </w:r>
      <w:r w:rsidR="00597EEF">
        <w:rPr>
          <w:rFonts w:ascii="Times New Roman" w:hAnsi="Times New Roman"/>
        </w:rPr>
        <w:t>; термінами</w:t>
      </w:r>
      <w:r w:rsidR="00B00160">
        <w:rPr>
          <w:rFonts w:ascii="Times New Roman" w:hAnsi="Times New Roman"/>
        </w:rPr>
        <w:t xml:space="preserve"> «представництво», «правочин», «строки»</w:t>
      </w:r>
      <w:r w:rsidR="00C00C71">
        <w:rPr>
          <w:rFonts w:ascii="Times New Roman" w:hAnsi="Times New Roman"/>
        </w:rPr>
        <w:t xml:space="preserve"> тощо;</w:t>
      </w:r>
      <w:r w:rsidR="006128B5">
        <w:rPr>
          <w:rFonts w:ascii="Times New Roman" w:hAnsi="Times New Roman"/>
        </w:rPr>
        <w:t xml:space="preserve"> </w:t>
      </w:r>
      <w:r w:rsidR="003167B9" w:rsidRPr="004C2637">
        <w:rPr>
          <w:rFonts w:ascii="Times New Roman" w:hAnsi="Times New Roman"/>
        </w:rPr>
        <w:t>інститут</w:t>
      </w:r>
      <w:r w:rsidR="00EA6E49">
        <w:rPr>
          <w:rFonts w:ascii="Times New Roman" w:hAnsi="Times New Roman"/>
        </w:rPr>
        <w:t>ами</w:t>
      </w:r>
      <w:r w:rsidR="003167B9" w:rsidRPr="004C2637">
        <w:rPr>
          <w:rFonts w:ascii="Times New Roman" w:hAnsi="Times New Roman"/>
        </w:rPr>
        <w:t xml:space="preserve"> </w:t>
      </w:r>
      <w:r w:rsidR="00C26663" w:rsidRPr="004C2637">
        <w:rPr>
          <w:rFonts w:ascii="Times New Roman" w:hAnsi="Times New Roman"/>
        </w:rPr>
        <w:t>речового</w:t>
      </w:r>
      <w:r w:rsidR="00C26663">
        <w:rPr>
          <w:rFonts w:ascii="Times New Roman" w:hAnsi="Times New Roman"/>
        </w:rPr>
        <w:t xml:space="preserve">, </w:t>
      </w:r>
      <w:r w:rsidR="003167B9" w:rsidRPr="004C2637">
        <w:rPr>
          <w:rFonts w:ascii="Times New Roman" w:hAnsi="Times New Roman"/>
        </w:rPr>
        <w:t xml:space="preserve">зобов’язального </w:t>
      </w:r>
      <w:r w:rsidR="00C87DDF">
        <w:rPr>
          <w:rFonts w:ascii="Times New Roman" w:hAnsi="Times New Roman"/>
        </w:rPr>
        <w:t xml:space="preserve">та спадкового </w:t>
      </w:r>
      <w:r w:rsidR="003167B9" w:rsidRPr="004C2637">
        <w:rPr>
          <w:rFonts w:ascii="Times New Roman" w:hAnsi="Times New Roman"/>
        </w:rPr>
        <w:t>права</w:t>
      </w:r>
      <w:r w:rsidR="003802E9">
        <w:rPr>
          <w:rFonts w:ascii="Times New Roman" w:hAnsi="Times New Roman"/>
        </w:rPr>
        <w:t>.</w:t>
      </w:r>
      <w:r w:rsidR="00CA1E08">
        <w:rPr>
          <w:rFonts w:ascii="Times New Roman" w:hAnsi="Times New Roman"/>
          <w:szCs w:val="28"/>
        </w:rPr>
        <w:t xml:space="preserve"> </w:t>
      </w:r>
    </w:p>
    <w:p w:rsidR="00FB29F0" w:rsidRPr="00A81A93" w:rsidRDefault="00FB29F0" w:rsidP="00FB29F0">
      <w:pPr>
        <w:ind w:firstLine="709"/>
        <w:jc w:val="both"/>
        <w:rPr>
          <w:rFonts w:ascii="Times New Roman" w:hAnsi="Times New Roman"/>
          <w:szCs w:val="28"/>
        </w:rPr>
      </w:pPr>
      <w:r>
        <w:rPr>
          <w:rFonts w:ascii="Times New Roman" w:hAnsi="Times New Roman"/>
          <w:szCs w:val="28"/>
        </w:rPr>
        <w:t>Для вивчення цього курсу студентам рекомендован</w:t>
      </w:r>
      <w:r w:rsidR="001A788A">
        <w:rPr>
          <w:rFonts w:ascii="Times New Roman" w:hAnsi="Times New Roman"/>
          <w:szCs w:val="28"/>
        </w:rPr>
        <w:t>і</w:t>
      </w:r>
      <w:r w:rsidR="004D6D62">
        <w:rPr>
          <w:rFonts w:ascii="Times New Roman" w:hAnsi="Times New Roman"/>
          <w:szCs w:val="28"/>
        </w:rPr>
        <w:t>:</w:t>
      </w:r>
      <w:r>
        <w:rPr>
          <w:rFonts w:ascii="Times New Roman" w:hAnsi="Times New Roman"/>
          <w:szCs w:val="28"/>
        </w:rPr>
        <w:t xml:space="preserve"> підручник</w:t>
      </w:r>
      <w:r w:rsidR="001A788A">
        <w:rPr>
          <w:rFonts w:ascii="Times New Roman" w:hAnsi="Times New Roman"/>
          <w:szCs w:val="28"/>
        </w:rPr>
        <w:t xml:space="preserve"> </w:t>
      </w:r>
      <w:r w:rsidR="001A788A">
        <w:rPr>
          <w:rFonts w:ascii="Times New Roman" w:hAnsi="Times New Roman"/>
          <w:bCs/>
          <w:szCs w:val="28"/>
        </w:rPr>
        <w:t>«</w:t>
      </w:r>
      <w:r w:rsidR="001A788A" w:rsidRPr="00FA4E44">
        <w:rPr>
          <w:rFonts w:ascii="Times New Roman" w:hAnsi="Times New Roman"/>
          <w:bCs/>
          <w:szCs w:val="28"/>
        </w:rPr>
        <w:t>Цивільне право України</w:t>
      </w:r>
      <w:r w:rsidR="001A788A">
        <w:rPr>
          <w:rFonts w:ascii="Times New Roman" w:hAnsi="Times New Roman"/>
          <w:bCs/>
          <w:szCs w:val="28"/>
        </w:rPr>
        <w:t>»</w:t>
      </w:r>
      <w:r w:rsidR="0077793F">
        <w:rPr>
          <w:rFonts w:ascii="Times New Roman" w:hAnsi="Times New Roman"/>
          <w:szCs w:val="28"/>
        </w:rPr>
        <w:t>, підготовлений</w:t>
      </w:r>
      <w:r w:rsidR="000B2C5D">
        <w:rPr>
          <w:rFonts w:ascii="Times New Roman" w:hAnsi="Times New Roman"/>
          <w:szCs w:val="28"/>
        </w:rPr>
        <w:t xml:space="preserve"> вченими-цивілістами юридичного факультету</w:t>
      </w:r>
      <w:r w:rsidR="007B3BAA" w:rsidRPr="007B3BAA">
        <w:rPr>
          <w:rFonts w:ascii="Times New Roman" w:hAnsi="Times New Roman"/>
          <w:szCs w:val="28"/>
        </w:rPr>
        <w:t xml:space="preserve"> </w:t>
      </w:r>
      <w:r w:rsidR="007B3BAA" w:rsidRPr="00B25982">
        <w:rPr>
          <w:rFonts w:ascii="Times New Roman" w:hAnsi="Times New Roman"/>
          <w:szCs w:val="28"/>
        </w:rPr>
        <w:t>Київського національного університету імені Тараса Шевченка</w:t>
      </w:r>
      <w:r w:rsidR="007B3BAA">
        <w:rPr>
          <w:rFonts w:ascii="Times New Roman" w:hAnsi="Times New Roman"/>
          <w:szCs w:val="28"/>
        </w:rPr>
        <w:t xml:space="preserve"> за редакцією</w:t>
      </w:r>
      <w:r w:rsidR="006C47A7">
        <w:rPr>
          <w:rFonts w:ascii="Times New Roman" w:hAnsi="Times New Roman"/>
          <w:szCs w:val="28"/>
        </w:rPr>
        <w:t xml:space="preserve"> </w:t>
      </w:r>
      <w:r w:rsidR="00FA4E44" w:rsidRPr="00FA4E44">
        <w:rPr>
          <w:rFonts w:ascii="Times New Roman" w:hAnsi="Times New Roman"/>
          <w:bCs/>
          <w:szCs w:val="28"/>
        </w:rPr>
        <w:t>О.В. Дзери, Н.С. Кузнецової, Р.А. Майданика. – 3-те вид., перероб. і допов.</w:t>
      </w:r>
      <w:r w:rsidR="00EA3475">
        <w:rPr>
          <w:rFonts w:ascii="Times New Roman" w:hAnsi="Times New Roman"/>
          <w:bCs/>
          <w:szCs w:val="28"/>
        </w:rPr>
        <w:t>, 2 кн.</w:t>
      </w:r>
      <w:r w:rsidR="00FA4E44" w:rsidRPr="00FA4E44">
        <w:rPr>
          <w:rFonts w:ascii="Times New Roman" w:hAnsi="Times New Roman"/>
          <w:bCs/>
          <w:szCs w:val="28"/>
        </w:rPr>
        <w:t xml:space="preserve"> – К. : Юрінком Інтер. 2010.</w:t>
      </w:r>
      <w:r w:rsidR="00513934">
        <w:rPr>
          <w:rFonts w:ascii="Times New Roman" w:hAnsi="Times New Roman"/>
          <w:bCs/>
          <w:szCs w:val="28"/>
        </w:rPr>
        <w:t>;</w:t>
      </w:r>
      <w:r w:rsidR="006C3078">
        <w:rPr>
          <w:rFonts w:ascii="Times New Roman" w:hAnsi="Times New Roman"/>
          <w:bCs/>
          <w:szCs w:val="28"/>
        </w:rPr>
        <w:t xml:space="preserve"> </w:t>
      </w:r>
      <w:r w:rsidR="007B5A08">
        <w:rPr>
          <w:rFonts w:ascii="Times New Roman" w:hAnsi="Times New Roman"/>
          <w:bCs/>
          <w:szCs w:val="28"/>
        </w:rPr>
        <w:t>підручник «</w:t>
      </w:r>
      <w:r w:rsidR="006C3078" w:rsidRPr="006C3078">
        <w:rPr>
          <w:rFonts w:ascii="Times New Roman" w:hAnsi="Times New Roman"/>
          <w:szCs w:val="28"/>
        </w:rPr>
        <w:t>Зобов’язальне право України</w:t>
      </w:r>
      <w:r w:rsidR="007B5A08">
        <w:rPr>
          <w:rFonts w:ascii="Times New Roman" w:hAnsi="Times New Roman"/>
          <w:szCs w:val="28"/>
        </w:rPr>
        <w:t>» за</w:t>
      </w:r>
      <w:r w:rsidR="006C3078" w:rsidRPr="006C3078">
        <w:rPr>
          <w:rFonts w:ascii="Times New Roman" w:hAnsi="Times New Roman"/>
          <w:szCs w:val="28"/>
        </w:rPr>
        <w:t xml:space="preserve"> ред</w:t>
      </w:r>
      <w:r w:rsidR="007B5A08">
        <w:rPr>
          <w:rFonts w:ascii="Times New Roman" w:hAnsi="Times New Roman"/>
          <w:szCs w:val="28"/>
        </w:rPr>
        <w:t>акцією</w:t>
      </w:r>
      <w:r w:rsidR="006C3078" w:rsidRPr="006C3078">
        <w:rPr>
          <w:rFonts w:ascii="Times New Roman" w:hAnsi="Times New Roman"/>
          <w:szCs w:val="28"/>
        </w:rPr>
        <w:t xml:space="preserve"> Є.О. Харитонова, Н.Ю</w:t>
      </w:r>
      <w:r w:rsidR="00513934">
        <w:rPr>
          <w:rFonts w:ascii="Times New Roman" w:hAnsi="Times New Roman"/>
          <w:szCs w:val="28"/>
        </w:rPr>
        <w:t>. Голубєвої. - К.: Істина, 2011;</w:t>
      </w:r>
      <w:r w:rsidR="00CC3BB4">
        <w:rPr>
          <w:rFonts w:ascii="Times New Roman" w:hAnsi="Times New Roman"/>
          <w:szCs w:val="28"/>
        </w:rPr>
        <w:t xml:space="preserve"> </w:t>
      </w:r>
      <w:r w:rsidR="003C32F8">
        <w:rPr>
          <w:rFonts w:ascii="Times New Roman" w:hAnsi="Times New Roman"/>
          <w:szCs w:val="28"/>
        </w:rPr>
        <w:t xml:space="preserve">посібник </w:t>
      </w:r>
      <w:r w:rsidR="00BD3EDE">
        <w:rPr>
          <w:rFonts w:ascii="Times New Roman" w:hAnsi="Times New Roman"/>
          <w:szCs w:val="28"/>
        </w:rPr>
        <w:t>Заїк</w:t>
      </w:r>
      <w:r w:rsidR="003C32F8">
        <w:rPr>
          <w:rFonts w:ascii="Times New Roman" w:hAnsi="Times New Roman"/>
          <w:szCs w:val="28"/>
        </w:rPr>
        <w:t>и</w:t>
      </w:r>
      <w:r w:rsidR="00BD3EDE">
        <w:rPr>
          <w:rFonts w:ascii="Times New Roman" w:hAnsi="Times New Roman"/>
          <w:szCs w:val="28"/>
        </w:rPr>
        <w:t xml:space="preserve"> Ю</w:t>
      </w:r>
      <w:r w:rsidR="00A816B9">
        <w:rPr>
          <w:rFonts w:ascii="Times New Roman" w:hAnsi="Times New Roman"/>
          <w:szCs w:val="28"/>
        </w:rPr>
        <w:t>.О. Українське цивільне право: Н</w:t>
      </w:r>
      <w:r w:rsidR="00BD3EDE">
        <w:rPr>
          <w:rFonts w:ascii="Times New Roman" w:hAnsi="Times New Roman"/>
          <w:szCs w:val="28"/>
        </w:rPr>
        <w:t xml:space="preserve">авчальний посібник </w:t>
      </w:r>
      <w:r w:rsidR="0021778C">
        <w:rPr>
          <w:rFonts w:ascii="Times New Roman" w:hAnsi="Times New Roman"/>
          <w:szCs w:val="28"/>
        </w:rPr>
        <w:t>– 2-е вид.</w:t>
      </w:r>
      <w:r w:rsidR="00A816B9">
        <w:rPr>
          <w:rFonts w:ascii="Times New Roman" w:hAnsi="Times New Roman"/>
          <w:szCs w:val="28"/>
        </w:rPr>
        <w:t xml:space="preserve"> </w:t>
      </w:r>
      <w:r w:rsidR="0021778C">
        <w:rPr>
          <w:rFonts w:ascii="Times New Roman" w:hAnsi="Times New Roman"/>
          <w:szCs w:val="28"/>
        </w:rPr>
        <w:t>змін. і доп. – К.:</w:t>
      </w:r>
      <w:r w:rsidR="00CC143A">
        <w:rPr>
          <w:rFonts w:ascii="Times New Roman" w:hAnsi="Times New Roman"/>
          <w:szCs w:val="28"/>
        </w:rPr>
        <w:t xml:space="preserve"> Всеукраїнська асоціації видавців «</w:t>
      </w:r>
      <w:r w:rsidR="00981298">
        <w:rPr>
          <w:rFonts w:ascii="Times New Roman" w:hAnsi="Times New Roman"/>
          <w:szCs w:val="28"/>
        </w:rPr>
        <w:t xml:space="preserve">Правова єдність», 2008 – 368 </w:t>
      </w:r>
      <w:r w:rsidR="00513934">
        <w:rPr>
          <w:rFonts w:ascii="Times New Roman" w:hAnsi="Times New Roman"/>
          <w:szCs w:val="28"/>
        </w:rPr>
        <w:t>с.;</w:t>
      </w:r>
      <w:r w:rsidR="00981298">
        <w:rPr>
          <w:rFonts w:ascii="Times New Roman" w:hAnsi="Times New Roman"/>
          <w:szCs w:val="28"/>
        </w:rPr>
        <w:t xml:space="preserve"> </w:t>
      </w:r>
      <w:r w:rsidR="00CC3BB4">
        <w:rPr>
          <w:rFonts w:ascii="Times New Roman" w:hAnsi="Times New Roman"/>
          <w:szCs w:val="28"/>
        </w:rPr>
        <w:t xml:space="preserve">а також </w:t>
      </w:r>
      <w:r w:rsidR="00CC3BB4" w:rsidRPr="00A81A93">
        <w:rPr>
          <w:rFonts w:ascii="Times New Roman" w:hAnsi="Times New Roman"/>
          <w:szCs w:val="28"/>
        </w:rPr>
        <w:t>практикум</w:t>
      </w:r>
      <w:r w:rsidR="004666F3" w:rsidRPr="00A81A93">
        <w:rPr>
          <w:rFonts w:ascii="Times New Roman" w:hAnsi="Times New Roman"/>
          <w:szCs w:val="28"/>
        </w:rPr>
        <w:t xml:space="preserve"> </w:t>
      </w:r>
      <w:r w:rsidR="00A81A93" w:rsidRPr="00A81A93">
        <w:rPr>
          <w:rFonts w:ascii="Times New Roman" w:hAnsi="Times New Roman"/>
          <w:szCs w:val="28"/>
        </w:rPr>
        <w:t>Цивільне право. Практикум: Навчальний посібник. / Відп. ред. Р.А. Майданик, Н.С. Кузнєцова, О.В. Дзера. – К.: Всеукраїнська асоціація видавців  “Правовая єдність”, 2008. – 624 с.</w:t>
      </w:r>
      <w:r w:rsidR="00037934">
        <w:rPr>
          <w:rFonts w:ascii="Times New Roman" w:hAnsi="Times New Roman"/>
          <w:szCs w:val="28"/>
        </w:rPr>
        <w:t xml:space="preserve"> (надалі </w:t>
      </w:r>
      <w:r w:rsidR="00E06D5A">
        <w:rPr>
          <w:rFonts w:ascii="Times New Roman" w:hAnsi="Times New Roman"/>
          <w:szCs w:val="28"/>
        </w:rPr>
        <w:t xml:space="preserve">по тексту </w:t>
      </w:r>
      <w:r w:rsidR="005C37B1">
        <w:rPr>
          <w:rFonts w:ascii="Times New Roman" w:hAnsi="Times New Roman"/>
          <w:szCs w:val="28"/>
        </w:rPr>
        <w:t xml:space="preserve">цієї Програми </w:t>
      </w:r>
      <w:r w:rsidR="005D1E43">
        <w:rPr>
          <w:rFonts w:ascii="Times New Roman" w:hAnsi="Times New Roman"/>
          <w:szCs w:val="28"/>
        </w:rPr>
        <w:t>– Практикум).</w:t>
      </w:r>
    </w:p>
    <w:p w:rsidR="00FB29F0" w:rsidRPr="00B25982" w:rsidRDefault="00FB29F0" w:rsidP="00FB29F0">
      <w:pPr>
        <w:jc w:val="both"/>
        <w:rPr>
          <w:rFonts w:ascii="Times New Roman" w:hAnsi="Times New Roman"/>
        </w:rPr>
      </w:pPr>
      <w:r w:rsidRPr="00B25982">
        <w:rPr>
          <w:rFonts w:ascii="Times New Roman" w:hAnsi="Times New Roman"/>
          <w:szCs w:val="28"/>
        </w:rPr>
        <w:tab/>
        <w:t xml:space="preserve">Нормативна дисципліна </w:t>
      </w:r>
      <w:r w:rsidR="00B82C5F">
        <w:rPr>
          <w:rFonts w:ascii="Times New Roman" w:hAnsi="Times New Roman"/>
          <w:szCs w:val="28"/>
        </w:rPr>
        <w:t>«Цивільне право України»</w:t>
      </w:r>
      <w:r w:rsidRPr="00B25982">
        <w:rPr>
          <w:rFonts w:ascii="Times New Roman" w:hAnsi="Times New Roman"/>
          <w:szCs w:val="28"/>
        </w:rPr>
        <w:t xml:space="preserve">  вивчається студентами  </w:t>
      </w:r>
      <w:r>
        <w:rPr>
          <w:rFonts w:ascii="Times New Roman" w:hAnsi="Times New Roman"/>
          <w:szCs w:val="28"/>
        </w:rPr>
        <w:t xml:space="preserve">Інституту післядипломної освіти </w:t>
      </w:r>
      <w:r w:rsidRPr="00B25982">
        <w:rPr>
          <w:rFonts w:ascii="Times New Roman" w:hAnsi="Times New Roman"/>
          <w:szCs w:val="28"/>
        </w:rPr>
        <w:t xml:space="preserve">Київського національного університету імені Тараса Шевченка </w:t>
      </w:r>
      <w:r>
        <w:rPr>
          <w:rFonts w:ascii="Times New Roman" w:hAnsi="Times New Roman"/>
          <w:szCs w:val="28"/>
        </w:rPr>
        <w:t xml:space="preserve">за спеціальністю «правознавство» </w:t>
      </w:r>
      <w:r w:rsidRPr="00B25982">
        <w:rPr>
          <w:rFonts w:ascii="Times New Roman" w:hAnsi="Times New Roman"/>
          <w:szCs w:val="28"/>
        </w:rPr>
        <w:t xml:space="preserve">в </w:t>
      </w:r>
      <w:r w:rsidR="00260C6F">
        <w:rPr>
          <w:rFonts w:ascii="Times New Roman" w:hAnsi="Times New Roman"/>
          <w:szCs w:val="28"/>
        </w:rPr>
        <w:t xml:space="preserve">другому – п’ятому </w:t>
      </w:r>
      <w:r w:rsidRPr="00B25982">
        <w:rPr>
          <w:rFonts w:ascii="Times New Roman" w:hAnsi="Times New Roman"/>
          <w:szCs w:val="28"/>
        </w:rPr>
        <w:t>семестр</w:t>
      </w:r>
      <w:r w:rsidR="00260C6F">
        <w:rPr>
          <w:rFonts w:ascii="Times New Roman" w:hAnsi="Times New Roman"/>
          <w:szCs w:val="28"/>
        </w:rPr>
        <w:t>ах</w:t>
      </w:r>
      <w:r w:rsidRPr="00B25982">
        <w:rPr>
          <w:rFonts w:ascii="Times New Roman" w:hAnsi="Times New Roman"/>
          <w:szCs w:val="28"/>
        </w:rPr>
        <w:t xml:space="preserve">. Планом навчального процесу для вивчення курсу цієї дисципліни відведено </w:t>
      </w:r>
      <w:r w:rsidR="00472AE3">
        <w:rPr>
          <w:rFonts w:ascii="Times New Roman" w:hAnsi="Times New Roman"/>
          <w:szCs w:val="28"/>
        </w:rPr>
        <w:t>648</w:t>
      </w:r>
      <w:r>
        <w:rPr>
          <w:rFonts w:ascii="Times New Roman" w:hAnsi="Times New Roman"/>
          <w:szCs w:val="28"/>
        </w:rPr>
        <w:t xml:space="preserve"> </w:t>
      </w:r>
      <w:r w:rsidRPr="00B25982">
        <w:rPr>
          <w:rFonts w:ascii="Times New Roman" w:hAnsi="Times New Roman"/>
          <w:szCs w:val="28"/>
        </w:rPr>
        <w:t>годин учбових занять.</w:t>
      </w:r>
      <w:r w:rsidRPr="00B25982">
        <w:rPr>
          <w:rFonts w:ascii="Times New Roman" w:hAnsi="Times New Roman"/>
        </w:rPr>
        <w:t xml:space="preserve"> З них на лекції відведено - </w:t>
      </w:r>
      <w:r w:rsidR="009655FC">
        <w:rPr>
          <w:rFonts w:ascii="Times New Roman" w:hAnsi="Times New Roman"/>
        </w:rPr>
        <w:t>64</w:t>
      </w:r>
      <w:r w:rsidRPr="00B25982">
        <w:rPr>
          <w:rFonts w:ascii="Times New Roman" w:hAnsi="Times New Roman"/>
        </w:rPr>
        <w:t xml:space="preserve"> годин</w:t>
      </w:r>
      <w:r w:rsidR="009655FC">
        <w:rPr>
          <w:rFonts w:ascii="Times New Roman" w:hAnsi="Times New Roman"/>
        </w:rPr>
        <w:t>и</w:t>
      </w:r>
      <w:r w:rsidRPr="00B25982">
        <w:rPr>
          <w:rFonts w:ascii="Times New Roman" w:hAnsi="Times New Roman"/>
        </w:rPr>
        <w:t xml:space="preserve">, на </w:t>
      </w:r>
      <w:r w:rsidR="009655FC">
        <w:rPr>
          <w:rFonts w:ascii="Times New Roman" w:hAnsi="Times New Roman"/>
        </w:rPr>
        <w:t>практичні</w:t>
      </w:r>
      <w:r w:rsidRPr="00B25982">
        <w:rPr>
          <w:rFonts w:ascii="Times New Roman" w:hAnsi="Times New Roman"/>
        </w:rPr>
        <w:t xml:space="preserve"> заняття – </w:t>
      </w:r>
      <w:r w:rsidR="009655FC">
        <w:rPr>
          <w:rFonts w:ascii="Times New Roman" w:hAnsi="Times New Roman"/>
        </w:rPr>
        <w:t>26</w:t>
      </w:r>
      <w:r w:rsidRPr="00B25982">
        <w:rPr>
          <w:rFonts w:ascii="Times New Roman" w:hAnsi="Times New Roman"/>
        </w:rPr>
        <w:t xml:space="preserve"> годин, на самостійну роботу – </w:t>
      </w:r>
      <w:r w:rsidR="00550E82">
        <w:rPr>
          <w:rFonts w:ascii="Times New Roman" w:hAnsi="Times New Roman"/>
        </w:rPr>
        <w:t>558</w:t>
      </w:r>
      <w:r w:rsidRPr="00B25982">
        <w:rPr>
          <w:rFonts w:ascii="Times New Roman" w:hAnsi="Times New Roman"/>
        </w:rPr>
        <w:t xml:space="preserve"> годин. Формою контролю є </w:t>
      </w:r>
      <w:r>
        <w:rPr>
          <w:rFonts w:ascii="Times New Roman" w:hAnsi="Times New Roman"/>
        </w:rPr>
        <w:t>залік</w:t>
      </w:r>
      <w:r w:rsidR="00550E82">
        <w:rPr>
          <w:rFonts w:ascii="Times New Roman" w:hAnsi="Times New Roman"/>
        </w:rPr>
        <w:t xml:space="preserve"> та іспит</w:t>
      </w:r>
      <w:r w:rsidRPr="00B25982">
        <w:rPr>
          <w:rFonts w:ascii="Times New Roman" w:hAnsi="Times New Roman"/>
        </w:rPr>
        <w:t xml:space="preserve">. Дисципліна вивчається з застосуванням </w:t>
      </w:r>
      <w:r w:rsidRPr="00B25982">
        <w:rPr>
          <w:rFonts w:ascii="Times New Roman" w:hAnsi="Times New Roman"/>
          <w:szCs w:val="28"/>
        </w:rPr>
        <w:t xml:space="preserve">кредитно-модульної системи (КМС) і складається з </w:t>
      </w:r>
      <w:r w:rsidR="00B51143">
        <w:rPr>
          <w:rFonts w:ascii="Times New Roman" w:hAnsi="Times New Roman"/>
          <w:szCs w:val="28"/>
        </w:rPr>
        <w:t>чотирьох</w:t>
      </w:r>
      <w:r w:rsidRPr="00B25982">
        <w:rPr>
          <w:rFonts w:ascii="Times New Roman" w:hAnsi="Times New Roman"/>
          <w:szCs w:val="28"/>
        </w:rPr>
        <w:t xml:space="preserve"> змістовних модулів. </w:t>
      </w:r>
      <w:r w:rsidRPr="00B25982">
        <w:rPr>
          <w:rFonts w:ascii="Times New Roman" w:hAnsi="Times New Roman"/>
        </w:rPr>
        <w:t>Перший змістовий модуль складають теми 1-</w:t>
      </w:r>
      <w:r w:rsidR="00034897">
        <w:rPr>
          <w:rFonts w:ascii="Times New Roman" w:hAnsi="Times New Roman"/>
        </w:rPr>
        <w:t>8, другий - теми 9-</w:t>
      </w:r>
      <w:r w:rsidRPr="00B25982">
        <w:rPr>
          <w:rFonts w:ascii="Times New Roman" w:hAnsi="Times New Roman"/>
        </w:rPr>
        <w:t>1</w:t>
      </w:r>
      <w:r w:rsidR="0076699C">
        <w:rPr>
          <w:rFonts w:ascii="Times New Roman" w:hAnsi="Times New Roman"/>
        </w:rPr>
        <w:t>7</w:t>
      </w:r>
      <w:r w:rsidR="00622FA7">
        <w:rPr>
          <w:rFonts w:ascii="Times New Roman" w:hAnsi="Times New Roman"/>
        </w:rPr>
        <w:t>, третій</w:t>
      </w:r>
      <w:r w:rsidR="00B51143">
        <w:rPr>
          <w:rFonts w:ascii="Times New Roman" w:hAnsi="Times New Roman"/>
        </w:rPr>
        <w:t xml:space="preserve"> </w:t>
      </w:r>
      <w:r w:rsidR="00622FA7">
        <w:rPr>
          <w:rFonts w:ascii="Times New Roman" w:hAnsi="Times New Roman"/>
        </w:rPr>
        <w:t>–</w:t>
      </w:r>
      <w:r w:rsidR="00B51143">
        <w:rPr>
          <w:rFonts w:ascii="Times New Roman" w:hAnsi="Times New Roman"/>
        </w:rPr>
        <w:t xml:space="preserve"> </w:t>
      </w:r>
      <w:r w:rsidR="00622FA7">
        <w:rPr>
          <w:rFonts w:ascii="Times New Roman" w:hAnsi="Times New Roman"/>
        </w:rPr>
        <w:t>теми</w:t>
      </w:r>
      <w:r w:rsidR="00B168AA">
        <w:rPr>
          <w:rFonts w:ascii="Times New Roman" w:hAnsi="Times New Roman"/>
        </w:rPr>
        <w:t xml:space="preserve"> </w:t>
      </w:r>
      <w:r w:rsidR="0076699C">
        <w:rPr>
          <w:rFonts w:ascii="Times New Roman" w:hAnsi="Times New Roman"/>
        </w:rPr>
        <w:t>18-</w:t>
      </w:r>
      <w:r w:rsidR="00034897">
        <w:rPr>
          <w:rFonts w:ascii="Times New Roman" w:hAnsi="Times New Roman"/>
        </w:rPr>
        <w:t>22</w:t>
      </w:r>
      <w:r w:rsidR="00622FA7">
        <w:rPr>
          <w:rFonts w:ascii="Times New Roman" w:hAnsi="Times New Roman"/>
        </w:rPr>
        <w:t xml:space="preserve">, четвертий – теми </w:t>
      </w:r>
      <w:r w:rsidR="00034897">
        <w:rPr>
          <w:rFonts w:ascii="Times New Roman" w:hAnsi="Times New Roman"/>
        </w:rPr>
        <w:t>23-27</w:t>
      </w:r>
      <w:r w:rsidR="00622FA7">
        <w:rPr>
          <w:rFonts w:ascii="Times New Roman" w:hAnsi="Times New Roman"/>
        </w:rPr>
        <w:t xml:space="preserve">. </w:t>
      </w:r>
      <w:r w:rsidRPr="00B25982">
        <w:rPr>
          <w:rFonts w:ascii="Times New Roman" w:hAnsi="Times New Roman"/>
        </w:rPr>
        <w:t xml:space="preserve"> </w:t>
      </w:r>
    </w:p>
    <w:p w:rsidR="00FB29F0" w:rsidRPr="00B25982" w:rsidRDefault="00FB29F0" w:rsidP="00FB29F0">
      <w:pPr>
        <w:ind w:firstLine="709"/>
        <w:jc w:val="both"/>
        <w:rPr>
          <w:rFonts w:ascii="Times New Roman" w:hAnsi="Times New Roman"/>
          <w:szCs w:val="28"/>
        </w:rPr>
      </w:pPr>
      <w:r w:rsidRPr="00B25982">
        <w:rPr>
          <w:rFonts w:ascii="Times New Roman" w:hAnsi="Times New Roman"/>
          <w:szCs w:val="28"/>
        </w:rPr>
        <w:t xml:space="preserve">З найбільш важливих тем курсу проводяться </w:t>
      </w:r>
      <w:r w:rsidR="00E944C6">
        <w:rPr>
          <w:rFonts w:ascii="Times New Roman" w:hAnsi="Times New Roman"/>
          <w:szCs w:val="28"/>
        </w:rPr>
        <w:t>практичні</w:t>
      </w:r>
      <w:r w:rsidRPr="00B25982">
        <w:rPr>
          <w:rFonts w:ascii="Times New Roman" w:hAnsi="Times New Roman"/>
          <w:szCs w:val="28"/>
        </w:rPr>
        <w:t xml:space="preserve"> заняття. На них можуть використовуватись різні форми та методи контролю знань студентів: доповіді, експрес-опитування, доповнення відповіді, вільна дискусія, співбесіда, обговорення рефератних повідомлень, розв’язання </w:t>
      </w:r>
      <w:r w:rsidR="00B64FD1">
        <w:rPr>
          <w:rFonts w:ascii="Times New Roman" w:hAnsi="Times New Roman"/>
          <w:szCs w:val="28"/>
        </w:rPr>
        <w:t>практичних завдань</w:t>
      </w:r>
      <w:r w:rsidRPr="00B25982">
        <w:rPr>
          <w:rFonts w:ascii="Times New Roman" w:hAnsi="Times New Roman"/>
          <w:szCs w:val="28"/>
        </w:rPr>
        <w:t>, виконання самостійних і контрольних робіт,</w:t>
      </w:r>
      <w:r w:rsidR="00B64FD1">
        <w:rPr>
          <w:rFonts w:ascii="Times New Roman" w:hAnsi="Times New Roman"/>
          <w:szCs w:val="28"/>
        </w:rPr>
        <w:t xml:space="preserve"> тестування,</w:t>
      </w:r>
      <w:r w:rsidRPr="00B25982">
        <w:rPr>
          <w:rFonts w:ascii="Times New Roman" w:hAnsi="Times New Roman"/>
          <w:szCs w:val="28"/>
        </w:rPr>
        <w:t xml:space="preserve"> </w:t>
      </w:r>
      <w:r w:rsidRPr="00B25982">
        <w:rPr>
          <w:rFonts w:ascii="Times New Roman" w:hAnsi="Times New Roman"/>
          <w:szCs w:val="28"/>
        </w:rPr>
        <w:lastRenderedPageBreak/>
        <w:t>індивідуальні завдання та інші. Рівень знань, підготовленості, ерудиції, активності студентів на семінарах оцінюється викладачем самостійно.</w:t>
      </w:r>
    </w:p>
    <w:p w:rsidR="00FB29F0" w:rsidRPr="00B25982" w:rsidRDefault="003C4B12" w:rsidP="00FB29F0">
      <w:pPr>
        <w:ind w:firstLine="709"/>
        <w:jc w:val="both"/>
        <w:rPr>
          <w:rFonts w:ascii="Times New Roman" w:hAnsi="Times New Roman"/>
          <w:szCs w:val="28"/>
        </w:rPr>
      </w:pPr>
      <w:r>
        <w:rPr>
          <w:rFonts w:ascii="Times New Roman" w:hAnsi="Times New Roman"/>
          <w:szCs w:val="28"/>
        </w:rPr>
        <w:t>У четвертому семестрі в</w:t>
      </w:r>
      <w:r w:rsidR="00C81887">
        <w:rPr>
          <w:rFonts w:ascii="Times New Roman" w:hAnsi="Times New Roman"/>
          <w:szCs w:val="28"/>
        </w:rPr>
        <w:t xml:space="preserve"> письмовій формі </w:t>
      </w:r>
      <w:r w:rsidR="00792A96">
        <w:rPr>
          <w:rFonts w:ascii="Times New Roman" w:hAnsi="Times New Roman"/>
          <w:szCs w:val="28"/>
        </w:rPr>
        <w:t xml:space="preserve">проводиться залік, </w:t>
      </w:r>
      <w:r w:rsidR="00771F25">
        <w:rPr>
          <w:rFonts w:ascii="Times New Roman" w:hAnsi="Times New Roman"/>
          <w:szCs w:val="28"/>
        </w:rPr>
        <w:t>предметом</w:t>
      </w:r>
      <w:r w:rsidR="00271077">
        <w:rPr>
          <w:rFonts w:ascii="Times New Roman" w:hAnsi="Times New Roman"/>
          <w:szCs w:val="28"/>
        </w:rPr>
        <w:t xml:space="preserve"> як</w:t>
      </w:r>
      <w:r w:rsidR="00771F25">
        <w:rPr>
          <w:rFonts w:ascii="Times New Roman" w:hAnsi="Times New Roman"/>
          <w:szCs w:val="28"/>
        </w:rPr>
        <w:t>ого</w:t>
      </w:r>
      <w:r w:rsidR="00271077">
        <w:rPr>
          <w:rFonts w:ascii="Times New Roman" w:hAnsi="Times New Roman"/>
          <w:szCs w:val="28"/>
        </w:rPr>
        <w:t xml:space="preserve"> </w:t>
      </w:r>
      <w:r w:rsidR="00493FC3">
        <w:rPr>
          <w:rFonts w:ascii="Times New Roman" w:hAnsi="Times New Roman"/>
          <w:szCs w:val="28"/>
        </w:rPr>
        <w:t>є</w:t>
      </w:r>
      <w:r w:rsidR="00271077">
        <w:rPr>
          <w:rFonts w:ascii="Times New Roman" w:hAnsi="Times New Roman"/>
          <w:szCs w:val="28"/>
        </w:rPr>
        <w:t xml:space="preserve"> питання з 1</w:t>
      </w:r>
      <w:r w:rsidR="00AA41DC">
        <w:rPr>
          <w:rFonts w:ascii="Times New Roman" w:hAnsi="Times New Roman"/>
          <w:szCs w:val="28"/>
        </w:rPr>
        <w:t xml:space="preserve"> по </w:t>
      </w:r>
      <w:r w:rsidR="005E2BB8">
        <w:rPr>
          <w:rFonts w:ascii="Times New Roman" w:hAnsi="Times New Roman"/>
          <w:szCs w:val="28"/>
        </w:rPr>
        <w:t>17</w:t>
      </w:r>
      <w:r w:rsidR="00AA41DC">
        <w:rPr>
          <w:rFonts w:ascii="Times New Roman" w:hAnsi="Times New Roman"/>
          <w:szCs w:val="28"/>
        </w:rPr>
        <w:t xml:space="preserve"> теми.</w:t>
      </w:r>
      <w:r w:rsidR="005E2BB8">
        <w:rPr>
          <w:rFonts w:ascii="Times New Roman" w:hAnsi="Times New Roman"/>
          <w:szCs w:val="28"/>
        </w:rPr>
        <w:t xml:space="preserve"> </w:t>
      </w:r>
      <w:r w:rsidR="00FB29F0" w:rsidRPr="00B25982">
        <w:rPr>
          <w:rFonts w:ascii="Times New Roman" w:hAnsi="Times New Roman"/>
          <w:szCs w:val="28"/>
        </w:rPr>
        <w:t xml:space="preserve">Завершується вивчення дисципліни </w:t>
      </w:r>
      <w:r w:rsidR="0027170A">
        <w:rPr>
          <w:rFonts w:ascii="Times New Roman" w:hAnsi="Times New Roman"/>
          <w:szCs w:val="28"/>
        </w:rPr>
        <w:t>«Цивільне право України»</w:t>
      </w:r>
      <w:r w:rsidR="0027170A" w:rsidRPr="00B25982">
        <w:rPr>
          <w:rFonts w:ascii="Times New Roman" w:hAnsi="Times New Roman"/>
          <w:szCs w:val="28"/>
        </w:rPr>
        <w:t xml:space="preserve">  </w:t>
      </w:r>
      <w:r w:rsidR="00FB29F0" w:rsidRPr="00B25982">
        <w:rPr>
          <w:rFonts w:ascii="Times New Roman" w:hAnsi="Times New Roman"/>
          <w:szCs w:val="28"/>
        </w:rPr>
        <w:t xml:space="preserve"> проведенням </w:t>
      </w:r>
      <w:r w:rsidR="00FB29F0">
        <w:rPr>
          <w:rFonts w:ascii="Times New Roman" w:hAnsi="Times New Roman"/>
          <w:szCs w:val="28"/>
        </w:rPr>
        <w:t xml:space="preserve">комплексного </w:t>
      </w:r>
      <w:r w:rsidR="000824E1">
        <w:rPr>
          <w:rFonts w:ascii="Times New Roman" w:hAnsi="Times New Roman"/>
          <w:szCs w:val="28"/>
        </w:rPr>
        <w:t>іспиту</w:t>
      </w:r>
      <w:r w:rsidR="00FB29F0">
        <w:rPr>
          <w:rFonts w:ascii="Times New Roman" w:hAnsi="Times New Roman"/>
          <w:szCs w:val="28"/>
        </w:rPr>
        <w:t xml:space="preserve"> (тест</w:t>
      </w:r>
      <w:r w:rsidR="00EF6D52">
        <w:rPr>
          <w:rFonts w:ascii="Times New Roman" w:hAnsi="Times New Roman"/>
          <w:szCs w:val="28"/>
        </w:rPr>
        <w:t>ування</w:t>
      </w:r>
      <w:r w:rsidR="00FB29F0">
        <w:rPr>
          <w:rFonts w:ascii="Times New Roman" w:hAnsi="Times New Roman"/>
          <w:szCs w:val="28"/>
        </w:rPr>
        <w:t xml:space="preserve"> та співбесіда)</w:t>
      </w:r>
      <w:r w:rsidR="00FB29F0" w:rsidRPr="00B25982">
        <w:rPr>
          <w:rFonts w:ascii="Times New Roman" w:hAnsi="Times New Roman"/>
          <w:szCs w:val="28"/>
        </w:rPr>
        <w:t xml:space="preserve">. До </w:t>
      </w:r>
      <w:r w:rsidR="00FB29F0">
        <w:rPr>
          <w:rFonts w:ascii="Times New Roman" w:hAnsi="Times New Roman"/>
          <w:szCs w:val="28"/>
        </w:rPr>
        <w:t>заліку</w:t>
      </w:r>
      <w:r w:rsidR="00FB29F0" w:rsidRPr="00B25982">
        <w:rPr>
          <w:rFonts w:ascii="Times New Roman" w:hAnsi="Times New Roman"/>
          <w:szCs w:val="28"/>
        </w:rPr>
        <w:t xml:space="preserve"> допускаються ті студенти, які відпрацювали всі пропущені заняття, виправили незадовільні оцінки, отримані на семінарських заняттях, набрали мінімальну кількість балів і успішно здали змістовні модулі.</w:t>
      </w:r>
    </w:p>
    <w:p w:rsidR="005900E3" w:rsidRDefault="005900E3" w:rsidP="00FB29F0">
      <w:pPr>
        <w:jc w:val="center"/>
        <w:rPr>
          <w:rFonts w:ascii="Times New Roman" w:hAnsi="Times New Roman"/>
          <w:b/>
        </w:rPr>
      </w:pPr>
    </w:p>
    <w:p w:rsidR="00FB29F0" w:rsidRPr="00B25982" w:rsidRDefault="00FB29F0" w:rsidP="00FB29F0">
      <w:pPr>
        <w:jc w:val="center"/>
        <w:rPr>
          <w:rFonts w:ascii="Times New Roman" w:hAnsi="Times New Roman"/>
          <w:b/>
        </w:rPr>
      </w:pPr>
      <w:r w:rsidRPr="00B25982">
        <w:rPr>
          <w:rFonts w:ascii="Times New Roman" w:hAnsi="Times New Roman"/>
          <w:b/>
        </w:rPr>
        <w:t>СИСТЕМА КОНТРОЛЮ ЗНАНЬ</w:t>
      </w:r>
    </w:p>
    <w:p w:rsidR="00FB29F0" w:rsidRPr="00B25982" w:rsidRDefault="00FB29F0" w:rsidP="00FB29F0">
      <w:pPr>
        <w:rPr>
          <w:rFonts w:ascii="Times New Roman" w:hAnsi="Times New Roman"/>
          <w:b/>
        </w:rPr>
      </w:pPr>
    </w:p>
    <w:p w:rsidR="00FB29F0" w:rsidRPr="00B25982" w:rsidRDefault="00FB29F0" w:rsidP="00FB29F0">
      <w:pPr>
        <w:ind w:firstLine="720"/>
        <w:jc w:val="both"/>
        <w:rPr>
          <w:rFonts w:ascii="Times New Roman" w:hAnsi="Times New Roman"/>
        </w:rPr>
      </w:pPr>
      <w:r w:rsidRPr="00B25982">
        <w:rPr>
          <w:rFonts w:ascii="Times New Roman" w:hAnsi="Times New Roman"/>
          <w:szCs w:val="28"/>
        </w:rPr>
        <w:t xml:space="preserve">Навчальна нормативна дисципліна </w:t>
      </w:r>
      <w:r w:rsidR="00EF6D52">
        <w:rPr>
          <w:rFonts w:ascii="Times New Roman" w:hAnsi="Times New Roman"/>
          <w:szCs w:val="28"/>
        </w:rPr>
        <w:t>«Цивільне право України»</w:t>
      </w:r>
      <w:r w:rsidR="00EF6D52" w:rsidRPr="00B25982">
        <w:rPr>
          <w:rFonts w:ascii="Times New Roman" w:hAnsi="Times New Roman"/>
          <w:szCs w:val="28"/>
        </w:rPr>
        <w:t xml:space="preserve">  </w:t>
      </w:r>
      <w:r>
        <w:rPr>
          <w:rFonts w:ascii="Times New Roman" w:hAnsi="Times New Roman"/>
          <w:szCs w:val="28"/>
        </w:rPr>
        <w:t xml:space="preserve"> </w:t>
      </w:r>
      <w:r w:rsidRPr="00B25982">
        <w:rPr>
          <w:rFonts w:ascii="Times New Roman" w:hAnsi="Times New Roman"/>
        </w:rPr>
        <w:t>викладається за кредитно-модульною системою організації навчального процесу (КМСОНП).</w:t>
      </w:r>
    </w:p>
    <w:p w:rsidR="00FB29F0" w:rsidRPr="00B25982" w:rsidRDefault="00FB29F0" w:rsidP="00FB29F0">
      <w:pPr>
        <w:ind w:firstLine="720"/>
        <w:jc w:val="both"/>
        <w:rPr>
          <w:rFonts w:ascii="Times New Roman" w:hAnsi="Times New Roman"/>
          <w:szCs w:val="28"/>
        </w:rPr>
      </w:pPr>
      <w:r w:rsidRPr="00B25982">
        <w:rPr>
          <w:rFonts w:ascii="Times New Roman" w:hAnsi="Times New Roman"/>
        </w:rPr>
        <w:t>Дана система з</w:t>
      </w:r>
      <w:r w:rsidRPr="00B25982">
        <w:rPr>
          <w:rFonts w:ascii="Times New Roman" w:hAnsi="Times New Roman"/>
          <w:szCs w:val="28"/>
        </w:rPr>
        <w:t xml:space="preserve">апроваджується з метою удосконалення системи контролю якості знань студентів, сприяння формуванню системних та </w:t>
      </w:r>
      <w:r w:rsidRPr="008216AA">
        <w:rPr>
          <w:rFonts w:ascii="Times New Roman" w:hAnsi="Times New Roman"/>
          <w:szCs w:val="28"/>
        </w:rPr>
        <w:t>систематичних знань, ритмічної самостійної роботи впродовж семестру,</w:t>
      </w:r>
      <w:r w:rsidRPr="00B25982">
        <w:rPr>
          <w:rFonts w:ascii="Times New Roman" w:hAnsi="Times New Roman"/>
          <w:szCs w:val="28"/>
        </w:rPr>
        <w:t xml:space="preserve"> підвищення об’єктивності оцінювання знань та адаптації до вимог, визначених Європейською системою залікових кредитів (</w:t>
      </w:r>
      <w:r w:rsidRPr="00B25982">
        <w:rPr>
          <w:rFonts w:ascii="Times New Roman" w:hAnsi="Times New Roman"/>
          <w:szCs w:val="28"/>
          <w:lang w:val="en-US"/>
        </w:rPr>
        <w:t>ECTS</w:t>
      </w:r>
      <w:r w:rsidRPr="00B25982">
        <w:rPr>
          <w:rFonts w:ascii="Times New Roman" w:hAnsi="Times New Roman"/>
          <w:szCs w:val="28"/>
        </w:rPr>
        <w:t xml:space="preserve">). </w:t>
      </w:r>
    </w:p>
    <w:p w:rsidR="00FB29F0" w:rsidRPr="00B25982" w:rsidRDefault="00FB29F0" w:rsidP="00FB29F0">
      <w:pPr>
        <w:ind w:firstLine="720"/>
        <w:jc w:val="both"/>
        <w:rPr>
          <w:rFonts w:ascii="Times New Roman" w:hAnsi="Times New Roman"/>
        </w:rPr>
      </w:pPr>
      <w:r w:rsidRPr="00B25982">
        <w:rPr>
          <w:rFonts w:ascii="Times New Roman" w:hAnsi="Times New Roman"/>
        </w:rPr>
        <w:t>Оцінювання знань студентів повинно сприяти реалізації низки завдань,  зокрема:</w:t>
      </w:r>
    </w:p>
    <w:p w:rsidR="00FB29F0" w:rsidRPr="00B25982" w:rsidRDefault="00FB29F0" w:rsidP="00A9718A">
      <w:pPr>
        <w:numPr>
          <w:ilvl w:val="0"/>
          <w:numId w:val="36"/>
        </w:numPr>
        <w:suppressAutoHyphens w:val="0"/>
        <w:jc w:val="both"/>
        <w:rPr>
          <w:rFonts w:ascii="Times New Roman" w:hAnsi="Times New Roman"/>
        </w:rPr>
      </w:pPr>
      <w:r w:rsidRPr="00B25982">
        <w:rPr>
          <w:rFonts w:ascii="Times New Roman" w:hAnsi="Times New Roman"/>
        </w:rPr>
        <w:t>підвищення мотивації студентів до системного навчання впродовж семестру та навчального року, переорієнтація їх цілей з отримання позитивної оцінки на формування системних, стійких знань, умінь та навичок;</w:t>
      </w:r>
    </w:p>
    <w:p w:rsidR="00FB29F0" w:rsidRPr="00B25982" w:rsidRDefault="00FB29F0" w:rsidP="00A9718A">
      <w:pPr>
        <w:numPr>
          <w:ilvl w:val="0"/>
          <w:numId w:val="36"/>
        </w:numPr>
        <w:suppressAutoHyphens w:val="0"/>
        <w:jc w:val="both"/>
        <w:rPr>
          <w:rFonts w:ascii="Times New Roman" w:hAnsi="Times New Roman"/>
        </w:rPr>
      </w:pPr>
      <w:r w:rsidRPr="00B25982">
        <w:rPr>
          <w:rFonts w:ascii="Times New Roman" w:hAnsi="Times New Roman"/>
        </w:rPr>
        <w:t>відповідність переліку, форм, та змісту контрольних заходів вимогам КМСОНП;</w:t>
      </w:r>
    </w:p>
    <w:p w:rsidR="00FB29F0" w:rsidRPr="00B25982" w:rsidRDefault="00FB29F0" w:rsidP="00A9718A">
      <w:pPr>
        <w:numPr>
          <w:ilvl w:val="0"/>
          <w:numId w:val="36"/>
        </w:numPr>
        <w:suppressAutoHyphens w:val="0"/>
        <w:jc w:val="both"/>
        <w:rPr>
          <w:rFonts w:ascii="Times New Roman" w:hAnsi="Times New Roman"/>
        </w:rPr>
      </w:pPr>
      <w:r w:rsidRPr="00B25982">
        <w:rPr>
          <w:rFonts w:ascii="Times New Roman" w:hAnsi="Times New Roman"/>
        </w:rPr>
        <w:t xml:space="preserve">відкритість контролю, яка базується на ознайомленні студентів на початку вивчення дисципліни переліком, формами та змістом контрольних завдань, критеріями та порядком їх оцінювання; </w:t>
      </w:r>
    </w:p>
    <w:p w:rsidR="00FB29F0" w:rsidRPr="00B25982" w:rsidRDefault="00FB29F0" w:rsidP="00A9718A">
      <w:pPr>
        <w:numPr>
          <w:ilvl w:val="0"/>
          <w:numId w:val="36"/>
        </w:numPr>
        <w:suppressAutoHyphens w:val="0"/>
        <w:jc w:val="both"/>
        <w:rPr>
          <w:rFonts w:ascii="Times New Roman" w:hAnsi="Times New Roman"/>
        </w:rPr>
      </w:pPr>
      <w:r w:rsidRPr="00B25982">
        <w:rPr>
          <w:rFonts w:ascii="Times New Roman" w:hAnsi="Times New Roman"/>
        </w:rPr>
        <w:t>подолання елементів суб’єктивізму при оцінюванні знань, що забезпечується виконанням індивідуальних завдань із застосуванням модульної системи оцінювання, іспиту;</w:t>
      </w:r>
    </w:p>
    <w:p w:rsidR="00FB29F0" w:rsidRPr="00B25982" w:rsidRDefault="00FB29F0" w:rsidP="00A9718A">
      <w:pPr>
        <w:numPr>
          <w:ilvl w:val="0"/>
          <w:numId w:val="36"/>
        </w:numPr>
        <w:suppressAutoHyphens w:val="0"/>
        <w:jc w:val="both"/>
        <w:rPr>
          <w:rFonts w:ascii="Times New Roman" w:hAnsi="Times New Roman"/>
        </w:rPr>
      </w:pPr>
      <w:r w:rsidRPr="00B25982">
        <w:rPr>
          <w:rFonts w:ascii="Times New Roman" w:hAnsi="Times New Roman"/>
        </w:rPr>
        <w:t>розширення можливостей для всебічного розкриття здібностей студентів, розвитку їх творчого мислення, та підвищення ефективності навчального процесу.</w:t>
      </w:r>
    </w:p>
    <w:p w:rsidR="00FB29F0" w:rsidRPr="00B25982" w:rsidRDefault="00FB29F0" w:rsidP="004F6980">
      <w:pPr>
        <w:suppressAutoHyphens w:val="0"/>
        <w:ind w:firstLine="708"/>
        <w:jc w:val="both"/>
        <w:rPr>
          <w:rFonts w:ascii="Times New Roman" w:hAnsi="Times New Roman"/>
        </w:rPr>
      </w:pPr>
      <w:r w:rsidRPr="00B25982">
        <w:rPr>
          <w:rFonts w:ascii="Times New Roman" w:hAnsi="Times New Roman"/>
          <w:szCs w:val="28"/>
        </w:rPr>
        <w:t xml:space="preserve">Ця дисципліна вивчається протягом </w:t>
      </w:r>
      <w:r w:rsidR="00627036">
        <w:rPr>
          <w:rFonts w:ascii="Times New Roman" w:hAnsi="Times New Roman"/>
          <w:szCs w:val="28"/>
        </w:rPr>
        <w:t>другого – п’ятого семестрів</w:t>
      </w:r>
      <w:r w:rsidRPr="00B25982">
        <w:rPr>
          <w:rFonts w:ascii="Times New Roman" w:hAnsi="Times New Roman"/>
          <w:szCs w:val="28"/>
        </w:rPr>
        <w:t xml:space="preserve"> та складається з </w:t>
      </w:r>
      <w:r w:rsidR="006131D2">
        <w:rPr>
          <w:rFonts w:ascii="Times New Roman" w:hAnsi="Times New Roman"/>
          <w:szCs w:val="28"/>
        </w:rPr>
        <w:t xml:space="preserve">чотирьох </w:t>
      </w:r>
      <w:r w:rsidRPr="00B25982">
        <w:rPr>
          <w:rFonts w:ascii="Times New Roman" w:hAnsi="Times New Roman"/>
          <w:szCs w:val="28"/>
        </w:rPr>
        <w:t xml:space="preserve">змістовних модулів (ЗМ). </w:t>
      </w:r>
      <w:r w:rsidR="00C95E21">
        <w:rPr>
          <w:rFonts w:ascii="Times New Roman" w:hAnsi="Times New Roman"/>
          <w:szCs w:val="28"/>
        </w:rPr>
        <w:t xml:space="preserve">У другому семестрі 20 год. лекцій та 4 год. практичних занять, </w:t>
      </w:r>
      <w:r w:rsidR="00846510">
        <w:rPr>
          <w:rFonts w:ascii="Times New Roman" w:hAnsi="Times New Roman"/>
          <w:szCs w:val="28"/>
        </w:rPr>
        <w:t>у третьому – 24</w:t>
      </w:r>
      <w:r w:rsidR="00846510" w:rsidRPr="00846510">
        <w:rPr>
          <w:rFonts w:ascii="Times New Roman" w:hAnsi="Times New Roman"/>
          <w:szCs w:val="28"/>
        </w:rPr>
        <w:t xml:space="preserve"> </w:t>
      </w:r>
      <w:r w:rsidR="00846510">
        <w:rPr>
          <w:rFonts w:ascii="Times New Roman" w:hAnsi="Times New Roman"/>
          <w:szCs w:val="28"/>
        </w:rPr>
        <w:t>год. лекцій та 8 год. практичних занять</w:t>
      </w:r>
      <w:r w:rsidR="006F4FCE">
        <w:rPr>
          <w:rFonts w:ascii="Times New Roman" w:hAnsi="Times New Roman"/>
          <w:szCs w:val="28"/>
        </w:rPr>
        <w:t>, у четвертому – 10 год. лекцій, 8 год. практичних занять та залік; у п’ятому – 10 год. лекцій</w:t>
      </w:r>
      <w:r w:rsidR="00491A2C">
        <w:rPr>
          <w:rFonts w:ascii="Times New Roman" w:hAnsi="Times New Roman"/>
          <w:szCs w:val="28"/>
        </w:rPr>
        <w:t>,</w:t>
      </w:r>
      <w:r w:rsidR="006F4FCE">
        <w:rPr>
          <w:rFonts w:ascii="Times New Roman" w:hAnsi="Times New Roman"/>
          <w:szCs w:val="28"/>
        </w:rPr>
        <w:t xml:space="preserve"> </w:t>
      </w:r>
      <w:r w:rsidR="00491A2C">
        <w:rPr>
          <w:rFonts w:ascii="Times New Roman" w:hAnsi="Times New Roman"/>
          <w:szCs w:val="28"/>
        </w:rPr>
        <w:t>6</w:t>
      </w:r>
      <w:r w:rsidR="006F4FCE">
        <w:rPr>
          <w:rFonts w:ascii="Times New Roman" w:hAnsi="Times New Roman"/>
          <w:szCs w:val="28"/>
        </w:rPr>
        <w:t xml:space="preserve"> год. практичних занять</w:t>
      </w:r>
      <w:r w:rsidR="00491A2C">
        <w:rPr>
          <w:rFonts w:ascii="Times New Roman" w:hAnsi="Times New Roman"/>
          <w:szCs w:val="28"/>
        </w:rPr>
        <w:t>, іспит та курсова робота.</w:t>
      </w:r>
      <w:r w:rsidR="00846510">
        <w:rPr>
          <w:rFonts w:ascii="Times New Roman" w:hAnsi="Times New Roman"/>
          <w:szCs w:val="28"/>
        </w:rPr>
        <w:t xml:space="preserve"> </w:t>
      </w:r>
      <w:r w:rsidR="005D738C">
        <w:rPr>
          <w:rFonts w:ascii="Times New Roman" w:hAnsi="Times New Roman"/>
          <w:szCs w:val="28"/>
        </w:rPr>
        <w:t xml:space="preserve">На самостійну роботу відводиться 558 годин. </w:t>
      </w:r>
      <w:r w:rsidRPr="00B25982">
        <w:rPr>
          <w:rFonts w:ascii="Times New Roman" w:hAnsi="Times New Roman"/>
        </w:rPr>
        <w:t xml:space="preserve">На </w:t>
      </w:r>
      <w:r>
        <w:rPr>
          <w:rFonts w:ascii="Times New Roman" w:hAnsi="Times New Roman"/>
        </w:rPr>
        <w:t>залік</w:t>
      </w:r>
      <w:r w:rsidRPr="00B25982">
        <w:rPr>
          <w:rFonts w:ascii="Times New Roman" w:hAnsi="Times New Roman"/>
        </w:rPr>
        <w:t xml:space="preserve"> </w:t>
      </w:r>
      <w:r w:rsidR="00644B03">
        <w:rPr>
          <w:rFonts w:ascii="Times New Roman" w:hAnsi="Times New Roman"/>
        </w:rPr>
        <w:t xml:space="preserve">та </w:t>
      </w:r>
      <w:r w:rsidR="00644B03">
        <w:rPr>
          <w:rFonts w:ascii="Times New Roman" w:hAnsi="Times New Roman"/>
        </w:rPr>
        <w:lastRenderedPageBreak/>
        <w:t xml:space="preserve">іспит </w:t>
      </w:r>
      <w:r w:rsidRPr="00B25982">
        <w:rPr>
          <w:rFonts w:ascii="Times New Roman" w:hAnsi="Times New Roman"/>
        </w:rPr>
        <w:t>виносяться вузлові питання, типові і комплексні задачі, що потребують творчої відповіді та вміння синтезувати отримані знання і застосовувати їх при вирішенні практичних завдань.</w:t>
      </w:r>
    </w:p>
    <w:p w:rsidR="00FB29F0" w:rsidRPr="00B25982" w:rsidRDefault="00FB29F0" w:rsidP="00FB29F0">
      <w:pPr>
        <w:ind w:firstLine="720"/>
        <w:jc w:val="both"/>
        <w:rPr>
          <w:rFonts w:ascii="Times New Roman" w:hAnsi="Times New Roman"/>
        </w:rPr>
      </w:pPr>
      <w:r w:rsidRPr="00B25982">
        <w:rPr>
          <w:rFonts w:ascii="Times New Roman" w:hAnsi="Times New Roman"/>
        </w:rPr>
        <w:t xml:space="preserve">Оцінювання знань студентів здійснюється шляхом виконання індивідуальних завдань, які включають </w:t>
      </w:r>
      <w:r w:rsidRPr="00B25982">
        <w:rPr>
          <w:rFonts w:ascii="Times New Roman" w:hAnsi="Times New Roman"/>
          <w:i/>
        </w:rPr>
        <w:t>поточний (модульний ЗМ1, ЗМ2</w:t>
      </w:r>
      <w:r w:rsidR="005D738C">
        <w:rPr>
          <w:rFonts w:ascii="Times New Roman" w:hAnsi="Times New Roman"/>
          <w:i/>
        </w:rPr>
        <w:t>, ЗМ3, ЗМ4</w:t>
      </w:r>
      <w:r w:rsidRPr="00B25982">
        <w:rPr>
          <w:rFonts w:ascii="Times New Roman" w:hAnsi="Times New Roman"/>
          <w:i/>
        </w:rPr>
        <w:t xml:space="preserve">), підсумковий (КПМ) </w:t>
      </w:r>
      <w:r w:rsidRPr="00B25982">
        <w:rPr>
          <w:rFonts w:ascii="Times New Roman" w:hAnsi="Times New Roman"/>
        </w:rPr>
        <w:t xml:space="preserve">та </w:t>
      </w:r>
      <w:r w:rsidRPr="00B25982">
        <w:rPr>
          <w:rFonts w:ascii="Times New Roman" w:hAnsi="Times New Roman"/>
          <w:i/>
        </w:rPr>
        <w:t xml:space="preserve">семестровий (СК) </w:t>
      </w:r>
      <w:r w:rsidRPr="00B25982">
        <w:rPr>
          <w:rFonts w:ascii="Times New Roman" w:hAnsi="Times New Roman"/>
        </w:rPr>
        <w:t>контроль.</w:t>
      </w:r>
    </w:p>
    <w:p w:rsidR="00FB29F0" w:rsidRPr="00B25982" w:rsidRDefault="00FB29F0" w:rsidP="00FB29F0">
      <w:pPr>
        <w:ind w:firstLine="708"/>
        <w:jc w:val="both"/>
        <w:rPr>
          <w:rFonts w:ascii="Times New Roman" w:hAnsi="Times New Roman"/>
          <w:szCs w:val="28"/>
        </w:rPr>
      </w:pPr>
      <w:r w:rsidRPr="00B25982">
        <w:rPr>
          <w:rFonts w:ascii="Times New Roman" w:hAnsi="Times New Roman"/>
          <w:szCs w:val="28"/>
        </w:rPr>
        <w:t>Результати контрольних завдань оцінюються за 100–бальною системою.</w:t>
      </w:r>
    </w:p>
    <w:p w:rsidR="00FB29F0" w:rsidRPr="00B25982" w:rsidRDefault="00FB29F0" w:rsidP="00FB29F0">
      <w:pPr>
        <w:ind w:firstLine="708"/>
        <w:jc w:val="both"/>
        <w:rPr>
          <w:rFonts w:ascii="Times New Roman" w:hAnsi="Times New Roman"/>
          <w:szCs w:val="28"/>
        </w:rPr>
      </w:pPr>
      <w:r w:rsidRPr="00B25982">
        <w:rPr>
          <w:rFonts w:ascii="Times New Roman" w:hAnsi="Times New Roman"/>
          <w:szCs w:val="28"/>
        </w:rPr>
        <w:t>За результатами оцінювання змістового модуля студентам виставляються бали.</w:t>
      </w:r>
    </w:p>
    <w:p w:rsidR="00595DE3" w:rsidRPr="00B25982" w:rsidRDefault="00FB29F0" w:rsidP="00595DE3">
      <w:pPr>
        <w:ind w:firstLine="708"/>
        <w:jc w:val="both"/>
        <w:rPr>
          <w:rFonts w:ascii="Times New Roman" w:hAnsi="Times New Roman"/>
          <w:szCs w:val="28"/>
        </w:rPr>
      </w:pPr>
      <w:r w:rsidRPr="00B25982">
        <w:rPr>
          <w:rFonts w:ascii="Times New Roman" w:hAnsi="Times New Roman"/>
          <w:szCs w:val="28"/>
        </w:rPr>
        <w:t xml:space="preserve">Максимальна кількість балів, що може набрати студент за </w:t>
      </w:r>
      <w:r w:rsidR="0098425A">
        <w:rPr>
          <w:rFonts w:ascii="Times New Roman" w:hAnsi="Times New Roman"/>
          <w:szCs w:val="28"/>
        </w:rPr>
        <w:t>один</w:t>
      </w:r>
      <w:r w:rsidRPr="00B25982">
        <w:rPr>
          <w:rFonts w:ascii="Times New Roman" w:hAnsi="Times New Roman"/>
          <w:szCs w:val="28"/>
        </w:rPr>
        <w:t xml:space="preserve"> змістови</w:t>
      </w:r>
      <w:r w:rsidR="0098425A">
        <w:rPr>
          <w:rFonts w:ascii="Times New Roman" w:hAnsi="Times New Roman"/>
          <w:szCs w:val="28"/>
        </w:rPr>
        <w:t>й</w:t>
      </w:r>
      <w:r w:rsidRPr="00B25982">
        <w:rPr>
          <w:rFonts w:ascii="Times New Roman" w:hAnsi="Times New Roman"/>
          <w:szCs w:val="28"/>
        </w:rPr>
        <w:t xml:space="preserve"> модул</w:t>
      </w:r>
      <w:r w:rsidR="0098425A">
        <w:rPr>
          <w:rFonts w:ascii="Times New Roman" w:hAnsi="Times New Roman"/>
          <w:szCs w:val="28"/>
        </w:rPr>
        <w:t>ь</w:t>
      </w:r>
      <w:r w:rsidRPr="00B25982">
        <w:rPr>
          <w:rFonts w:ascii="Times New Roman" w:hAnsi="Times New Roman"/>
          <w:szCs w:val="28"/>
        </w:rPr>
        <w:t xml:space="preserve"> </w:t>
      </w:r>
      <w:r w:rsidR="00563EDC">
        <w:rPr>
          <w:rFonts w:ascii="Times New Roman" w:hAnsi="Times New Roman"/>
          <w:szCs w:val="28"/>
        </w:rPr>
        <w:t xml:space="preserve">дорівнює </w:t>
      </w:r>
      <w:r w:rsidR="0098425A">
        <w:rPr>
          <w:rFonts w:ascii="Times New Roman" w:hAnsi="Times New Roman"/>
          <w:szCs w:val="28"/>
        </w:rPr>
        <w:t>20 балів</w:t>
      </w:r>
      <w:r w:rsidR="00800ACE">
        <w:rPr>
          <w:rFonts w:ascii="Times New Roman" w:hAnsi="Times New Roman"/>
          <w:szCs w:val="28"/>
        </w:rPr>
        <w:t>.</w:t>
      </w:r>
      <w:r w:rsidR="005E2D4E">
        <w:rPr>
          <w:rFonts w:ascii="Times New Roman" w:hAnsi="Times New Roman"/>
          <w:szCs w:val="28"/>
        </w:rPr>
        <w:t xml:space="preserve"> За результатами вивчення</w:t>
      </w:r>
      <w:r w:rsidR="00CF5F01">
        <w:rPr>
          <w:rFonts w:ascii="Times New Roman" w:hAnsi="Times New Roman"/>
          <w:szCs w:val="28"/>
        </w:rPr>
        <w:t xml:space="preserve"> тем дисципліни</w:t>
      </w:r>
      <w:r w:rsidR="005E2D4E">
        <w:rPr>
          <w:rFonts w:ascii="Times New Roman" w:hAnsi="Times New Roman"/>
          <w:szCs w:val="28"/>
        </w:rPr>
        <w:t xml:space="preserve">, що входять до </w:t>
      </w:r>
      <w:r w:rsidR="00CF5F01">
        <w:rPr>
          <w:rFonts w:ascii="Times New Roman" w:hAnsi="Times New Roman"/>
          <w:szCs w:val="28"/>
        </w:rPr>
        <w:t>ЗМ1 та ЗМ2</w:t>
      </w:r>
      <w:r w:rsidRPr="00B25982">
        <w:rPr>
          <w:rFonts w:ascii="Times New Roman" w:hAnsi="Times New Roman"/>
          <w:szCs w:val="28"/>
        </w:rPr>
        <w:t>,</w:t>
      </w:r>
      <w:r w:rsidR="00395C08">
        <w:rPr>
          <w:rFonts w:ascii="Times New Roman" w:hAnsi="Times New Roman"/>
          <w:szCs w:val="28"/>
        </w:rPr>
        <w:t xml:space="preserve"> студенти здають залік</w:t>
      </w:r>
      <w:r w:rsidR="00F31CBB">
        <w:rPr>
          <w:rFonts w:ascii="Times New Roman" w:hAnsi="Times New Roman"/>
          <w:szCs w:val="28"/>
        </w:rPr>
        <w:t>.</w:t>
      </w:r>
      <w:r w:rsidR="000343D3">
        <w:rPr>
          <w:rFonts w:ascii="Times New Roman" w:hAnsi="Times New Roman"/>
          <w:szCs w:val="28"/>
        </w:rPr>
        <w:t xml:space="preserve"> </w:t>
      </w:r>
      <w:r w:rsidR="00CA5014">
        <w:rPr>
          <w:rFonts w:ascii="Times New Roman" w:hAnsi="Times New Roman"/>
          <w:szCs w:val="28"/>
        </w:rPr>
        <w:t>Підсумкова оцінка за залік складається з балів</w:t>
      </w:r>
      <w:r w:rsidR="00721206">
        <w:rPr>
          <w:rFonts w:ascii="Times New Roman" w:hAnsi="Times New Roman"/>
          <w:szCs w:val="28"/>
        </w:rPr>
        <w:t xml:space="preserve"> отриманих за ЗМ1 та ЗМ2</w:t>
      </w:r>
      <w:r w:rsidR="006E7F16">
        <w:rPr>
          <w:rFonts w:ascii="Times New Roman" w:hAnsi="Times New Roman"/>
          <w:szCs w:val="28"/>
        </w:rPr>
        <w:t>, які</w:t>
      </w:r>
      <w:r w:rsidRPr="00B25982">
        <w:rPr>
          <w:rFonts w:ascii="Times New Roman" w:hAnsi="Times New Roman"/>
          <w:szCs w:val="28"/>
        </w:rPr>
        <w:t xml:space="preserve"> додаються до наступних максимально можливих 60 балі</w:t>
      </w:r>
      <w:r>
        <w:rPr>
          <w:rFonts w:ascii="Times New Roman" w:hAnsi="Times New Roman"/>
          <w:szCs w:val="28"/>
        </w:rPr>
        <w:t>в</w:t>
      </w:r>
      <w:r w:rsidRPr="00B25982">
        <w:rPr>
          <w:rFonts w:ascii="Times New Roman" w:hAnsi="Times New Roman"/>
          <w:szCs w:val="28"/>
        </w:rPr>
        <w:t xml:space="preserve">, що одержуються </w:t>
      </w:r>
      <w:r w:rsidR="006E7F16">
        <w:rPr>
          <w:rFonts w:ascii="Times New Roman" w:hAnsi="Times New Roman"/>
          <w:szCs w:val="28"/>
        </w:rPr>
        <w:t xml:space="preserve">студентом </w:t>
      </w:r>
      <w:r w:rsidRPr="00B25982">
        <w:rPr>
          <w:rFonts w:ascii="Times New Roman" w:hAnsi="Times New Roman"/>
          <w:szCs w:val="28"/>
        </w:rPr>
        <w:t xml:space="preserve">за комплексний підсумковий модуль (КПМ). </w:t>
      </w:r>
      <w:r w:rsidR="00595DE3">
        <w:rPr>
          <w:rFonts w:ascii="Times New Roman" w:hAnsi="Times New Roman"/>
          <w:szCs w:val="28"/>
        </w:rPr>
        <w:t>Підсумкова оцінка за іспит складається з балів отриманих за ЗМ</w:t>
      </w:r>
      <w:r w:rsidR="00011B8A">
        <w:rPr>
          <w:rFonts w:ascii="Times New Roman" w:hAnsi="Times New Roman"/>
          <w:szCs w:val="28"/>
        </w:rPr>
        <w:t>3</w:t>
      </w:r>
      <w:r w:rsidR="00595DE3">
        <w:rPr>
          <w:rFonts w:ascii="Times New Roman" w:hAnsi="Times New Roman"/>
          <w:szCs w:val="28"/>
        </w:rPr>
        <w:t xml:space="preserve"> та ЗМ</w:t>
      </w:r>
      <w:r w:rsidR="00011B8A">
        <w:rPr>
          <w:rFonts w:ascii="Times New Roman" w:hAnsi="Times New Roman"/>
          <w:szCs w:val="28"/>
        </w:rPr>
        <w:t>4</w:t>
      </w:r>
      <w:r w:rsidR="00595DE3">
        <w:rPr>
          <w:rFonts w:ascii="Times New Roman" w:hAnsi="Times New Roman"/>
          <w:szCs w:val="28"/>
        </w:rPr>
        <w:t>, які</w:t>
      </w:r>
      <w:r w:rsidR="00595DE3" w:rsidRPr="00B25982">
        <w:rPr>
          <w:rFonts w:ascii="Times New Roman" w:hAnsi="Times New Roman"/>
          <w:szCs w:val="28"/>
        </w:rPr>
        <w:t xml:space="preserve"> додаються до наступних максимально можливих 60 балі</w:t>
      </w:r>
      <w:r w:rsidR="00595DE3">
        <w:rPr>
          <w:rFonts w:ascii="Times New Roman" w:hAnsi="Times New Roman"/>
          <w:szCs w:val="28"/>
        </w:rPr>
        <w:t>в</w:t>
      </w:r>
      <w:r w:rsidR="00595DE3" w:rsidRPr="00B25982">
        <w:rPr>
          <w:rFonts w:ascii="Times New Roman" w:hAnsi="Times New Roman"/>
          <w:szCs w:val="28"/>
        </w:rPr>
        <w:t xml:space="preserve">, що одержуються </w:t>
      </w:r>
      <w:r w:rsidR="00595DE3">
        <w:rPr>
          <w:rFonts w:ascii="Times New Roman" w:hAnsi="Times New Roman"/>
          <w:szCs w:val="28"/>
        </w:rPr>
        <w:t xml:space="preserve">студентом </w:t>
      </w:r>
      <w:r w:rsidR="00595DE3" w:rsidRPr="00B25982">
        <w:rPr>
          <w:rFonts w:ascii="Times New Roman" w:hAnsi="Times New Roman"/>
          <w:szCs w:val="28"/>
        </w:rPr>
        <w:t xml:space="preserve">за комплексний підсумковий модуль (КПМ). </w:t>
      </w:r>
    </w:p>
    <w:p w:rsidR="00FB29F0" w:rsidRPr="00B25982" w:rsidRDefault="00FB29F0" w:rsidP="00FB29F0">
      <w:pPr>
        <w:ind w:firstLine="708"/>
        <w:jc w:val="both"/>
        <w:rPr>
          <w:rFonts w:ascii="Times New Roman" w:hAnsi="Times New Roman"/>
          <w:szCs w:val="28"/>
        </w:rPr>
      </w:pPr>
      <w:r w:rsidRPr="00B25982">
        <w:rPr>
          <w:rFonts w:ascii="Times New Roman" w:hAnsi="Times New Roman"/>
          <w:szCs w:val="28"/>
        </w:rPr>
        <w:t>Під час викладання матеріалу лекцій лектор може здійснювати контрольні опитування студентів. Максимальна оцінка, яку студент може отримати за ці опитування складає 20 балів, які є складовими КПМ.</w:t>
      </w:r>
    </w:p>
    <w:p w:rsidR="00D33D79" w:rsidRDefault="00D33D79" w:rsidP="00FB29F0">
      <w:pPr>
        <w:ind w:firstLine="708"/>
        <w:jc w:val="both"/>
        <w:rPr>
          <w:rFonts w:ascii="Times New Roman" w:hAnsi="Times New Roman"/>
          <w:b/>
          <w:i/>
          <w:szCs w:val="28"/>
        </w:rPr>
      </w:pPr>
    </w:p>
    <w:p w:rsidR="00FB29F0" w:rsidRDefault="000F37C1" w:rsidP="000F37C1">
      <w:pPr>
        <w:ind w:firstLine="708"/>
        <w:jc w:val="both"/>
        <w:rPr>
          <w:rFonts w:ascii="Times New Roman" w:hAnsi="Times New Roman"/>
          <w:b/>
          <w:szCs w:val="28"/>
        </w:rPr>
      </w:pPr>
      <w:r>
        <w:rPr>
          <w:rFonts w:ascii="Times New Roman" w:hAnsi="Times New Roman"/>
          <w:b/>
          <w:szCs w:val="28"/>
        </w:rPr>
        <w:t>Ч</w:t>
      </w:r>
      <w:r w:rsidR="00FF2A68" w:rsidRPr="000F37C1">
        <w:rPr>
          <w:rFonts w:ascii="Times New Roman" w:hAnsi="Times New Roman"/>
          <w:b/>
          <w:szCs w:val="28"/>
        </w:rPr>
        <w:t>етвертий семестр – залік</w:t>
      </w:r>
      <w:r w:rsidR="00D16CBF">
        <w:rPr>
          <w:rFonts w:ascii="Times New Roman" w:hAnsi="Times New Roman"/>
          <w:b/>
          <w:szCs w:val="28"/>
        </w:rPr>
        <w:t>:</w:t>
      </w:r>
    </w:p>
    <w:p w:rsidR="00604D35" w:rsidRDefault="00604D35" w:rsidP="000F37C1">
      <w:pPr>
        <w:ind w:firstLine="708"/>
        <w:jc w:val="both"/>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621"/>
        <w:gridCol w:w="1622"/>
        <w:gridCol w:w="1621"/>
        <w:gridCol w:w="1622"/>
      </w:tblGrid>
      <w:tr w:rsidR="00FB29F0" w:rsidRPr="00B25982" w:rsidTr="00CA1E08">
        <w:tc>
          <w:tcPr>
            <w:tcW w:w="2235" w:type="dxa"/>
          </w:tcPr>
          <w:p w:rsidR="00FB29F0" w:rsidRPr="00B25982" w:rsidRDefault="00FB29F0" w:rsidP="00CA1E08">
            <w:pPr>
              <w:jc w:val="center"/>
              <w:rPr>
                <w:rFonts w:ascii="Times New Roman" w:hAnsi="Times New Roman"/>
                <w:b/>
              </w:rPr>
            </w:pPr>
          </w:p>
          <w:p w:rsidR="00FB29F0" w:rsidRPr="00B25982" w:rsidRDefault="00FB29F0" w:rsidP="00CA1E08">
            <w:pPr>
              <w:jc w:val="center"/>
              <w:rPr>
                <w:rFonts w:ascii="Times New Roman" w:hAnsi="Times New Roman"/>
                <w:b/>
              </w:rPr>
            </w:pPr>
            <w:r w:rsidRPr="00B25982">
              <w:rPr>
                <w:rFonts w:ascii="Times New Roman" w:hAnsi="Times New Roman"/>
                <w:b/>
              </w:rPr>
              <w:t>Параметри</w:t>
            </w:r>
          </w:p>
          <w:p w:rsidR="00FB29F0" w:rsidRPr="00B25982" w:rsidRDefault="00FB29F0" w:rsidP="00CA1E08">
            <w:pPr>
              <w:jc w:val="center"/>
              <w:rPr>
                <w:rFonts w:ascii="Times New Roman" w:hAnsi="Times New Roman"/>
                <w:b/>
              </w:rPr>
            </w:pPr>
          </w:p>
        </w:tc>
        <w:tc>
          <w:tcPr>
            <w:tcW w:w="1621" w:type="dxa"/>
          </w:tcPr>
          <w:p w:rsidR="00FB29F0" w:rsidRPr="00B25982" w:rsidRDefault="00FB29F0" w:rsidP="00CA1E08">
            <w:pPr>
              <w:jc w:val="center"/>
              <w:rPr>
                <w:rFonts w:ascii="Times New Roman" w:hAnsi="Times New Roman"/>
                <w:b/>
              </w:rPr>
            </w:pPr>
            <w:r w:rsidRPr="00B25982">
              <w:rPr>
                <w:rFonts w:ascii="Times New Roman" w:hAnsi="Times New Roman"/>
                <w:b/>
              </w:rPr>
              <w:t>Змістовий</w:t>
            </w:r>
          </w:p>
          <w:p w:rsidR="00FB29F0" w:rsidRPr="00B25982" w:rsidRDefault="00FB29F0" w:rsidP="00CA1E08">
            <w:pPr>
              <w:jc w:val="center"/>
              <w:rPr>
                <w:rFonts w:ascii="Times New Roman" w:hAnsi="Times New Roman"/>
                <w:b/>
              </w:rPr>
            </w:pPr>
            <w:r w:rsidRPr="00B25982">
              <w:rPr>
                <w:rFonts w:ascii="Times New Roman" w:hAnsi="Times New Roman"/>
                <w:b/>
              </w:rPr>
              <w:t>модуль  1</w:t>
            </w:r>
          </w:p>
          <w:p w:rsidR="00FB29F0" w:rsidRPr="00B25982" w:rsidRDefault="00FB29F0" w:rsidP="00CA1E08">
            <w:pPr>
              <w:jc w:val="center"/>
              <w:rPr>
                <w:rFonts w:ascii="Times New Roman" w:hAnsi="Times New Roman"/>
                <w:b/>
              </w:rPr>
            </w:pPr>
            <w:r w:rsidRPr="00B25982">
              <w:rPr>
                <w:rFonts w:ascii="Times New Roman" w:hAnsi="Times New Roman"/>
                <w:b/>
              </w:rPr>
              <w:t>(ЗМ1)</w:t>
            </w:r>
          </w:p>
        </w:tc>
        <w:tc>
          <w:tcPr>
            <w:tcW w:w="1622" w:type="dxa"/>
          </w:tcPr>
          <w:p w:rsidR="00FB29F0" w:rsidRPr="00B25982" w:rsidRDefault="00FB29F0" w:rsidP="00CA1E08">
            <w:pPr>
              <w:jc w:val="center"/>
              <w:rPr>
                <w:rFonts w:ascii="Times New Roman" w:hAnsi="Times New Roman"/>
                <w:b/>
              </w:rPr>
            </w:pPr>
            <w:r w:rsidRPr="00B25982">
              <w:rPr>
                <w:rFonts w:ascii="Times New Roman" w:hAnsi="Times New Roman"/>
                <w:b/>
              </w:rPr>
              <w:t>Змістовий</w:t>
            </w:r>
          </w:p>
          <w:p w:rsidR="00FB29F0" w:rsidRPr="00B25982" w:rsidRDefault="00FB29F0" w:rsidP="00CA1E08">
            <w:pPr>
              <w:jc w:val="center"/>
              <w:rPr>
                <w:rFonts w:ascii="Times New Roman" w:hAnsi="Times New Roman"/>
                <w:b/>
              </w:rPr>
            </w:pPr>
            <w:r w:rsidRPr="00B25982">
              <w:rPr>
                <w:rFonts w:ascii="Times New Roman" w:hAnsi="Times New Roman"/>
                <w:b/>
              </w:rPr>
              <w:t>модуль  2</w:t>
            </w:r>
          </w:p>
          <w:p w:rsidR="00FB29F0" w:rsidRPr="00B25982" w:rsidRDefault="00FB29F0" w:rsidP="00CA1E08">
            <w:pPr>
              <w:jc w:val="center"/>
              <w:rPr>
                <w:rFonts w:ascii="Times New Roman" w:hAnsi="Times New Roman"/>
                <w:b/>
              </w:rPr>
            </w:pPr>
            <w:r w:rsidRPr="00B25982">
              <w:rPr>
                <w:rFonts w:ascii="Times New Roman" w:hAnsi="Times New Roman"/>
                <w:b/>
              </w:rPr>
              <w:t>(ЗМ2)</w:t>
            </w:r>
          </w:p>
        </w:tc>
        <w:tc>
          <w:tcPr>
            <w:tcW w:w="1621" w:type="dxa"/>
          </w:tcPr>
          <w:p w:rsidR="00FB29F0" w:rsidRPr="00B25982" w:rsidRDefault="00FB29F0" w:rsidP="00CA1E08">
            <w:pPr>
              <w:jc w:val="center"/>
              <w:rPr>
                <w:rFonts w:ascii="Times New Roman" w:hAnsi="Times New Roman"/>
                <w:b/>
              </w:rPr>
            </w:pPr>
            <w:r w:rsidRPr="00B25982">
              <w:rPr>
                <w:rFonts w:ascii="Times New Roman" w:hAnsi="Times New Roman"/>
                <w:b/>
              </w:rPr>
              <w:t>Комплексний</w:t>
            </w:r>
          </w:p>
          <w:p w:rsidR="00FB29F0" w:rsidRPr="00B25982" w:rsidRDefault="00FB29F0" w:rsidP="00CA1E08">
            <w:pPr>
              <w:jc w:val="center"/>
              <w:rPr>
                <w:rFonts w:ascii="Times New Roman" w:hAnsi="Times New Roman"/>
                <w:b/>
              </w:rPr>
            </w:pPr>
            <w:r w:rsidRPr="00B25982">
              <w:rPr>
                <w:rFonts w:ascii="Times New Roman" w:hAnsi="Times New Roman"/>
                <w:b/>
              </w:rPr>
              <w:t>підсумковий</w:t>
            </w:r>
          </w:p>
          <w:p w:rsidR="00FB29F0" w:rsidRPr="00B25982" w:rsidRDefault="00FB29F0" w:rsidP="00CA1E08">
            <w:pPr>
              <w:jc w:val="center"/>
              <w:rPr>
                <w:rFonts w:ascii="Times New Roman" w:hAnsi="Times New Roman"/>
                <w:b/>
              </w:rPr>
            </w:pPr>
            <w:r w:rsidRPr="00B25982">
              <w:rPr>
                <w:rFonts w:ascii="Times New Roman" w:hAnsi="Times New Roman"/>
                <w:b/>
              </w:rPr>
              <w:t>модуль (КПМ)</w:t>
            </w:r>
          </w:p>
        </w:tc>
        <w:tc>
          <w:tcPr>
            <w:tcW w:w="1622" w:type="dxa"/>
          </w:tcPr>
          <w:p w:rsidR="00FB29F0" w:rsidRPr="00B25982" w:rsidRDefault="00FB29F0" w:rsidP="00CA1E08">
            <w:pPr>
              <w:jc w:val="center"/>
              <w:rPr>
                <w:rFonts w:ascii="Times New Roman" w:hAnsi="Times New Roman"/>
                <w:b/>
              </w:rPr>
            </w:pPr>
            <w:r w:rsidRPr="00B25982">
              <w:rPr>
                <w:rFonts w:ascii="Times New Roman" w:hAnsi="Times New Roman"/>
                <w:b/>
              </w:rPr>
              <w:t>Разом</w:t>
            </w:r>
          </w:p>
          <w:p w:rsidR="00FB29F0" w:rsidRPr="00B25982" w:rsidRDefault="00FB29F0" w:rsidP="00CA1E08">
            <w:pPr>
              <w:jc w:val="center"/>
              <w:rPr>
                <w:rFonts w:ascii="Times New Roman" w:hAnsi="Times New Roman"/>
                <w:b/>
              </w:rPr>
            </w:pPr>
            <w:r w:rsidRPr="00B25982">
              <w:rPr>
                <w:rFonts w:ascii="Times New Roman" w:hAnsi="Times New Roman"/>
                <w:b/>
              </w:rPr>
              <w:t>(підсумкова</w:t>
            </w:r>
          </w:p>
          <w:p w:rsidR="00FB29F0" w:rsidRPr="00B25982" w:rsidRDefault="00FB29F0" w:rsidP="00CA1E08">
            <w:pPr>
              <w:jc w:val="center"/>
              <w:rPr>
                <w:rFonts w:ascii="Times New Roman" w:hAnsi="Times New Roman"/>
                <w:b/>
              </w:rPr>
            </w:pPr>
            <w:r w:rsidRPr="00B25982">
              <w:rPr>
                <w:rFonts w:ascii="Times New Roman" w:hAnsi="Times New Roman"/>
                <w:b/>
              </w:rPr>
              <w:t>оцінка (СК))</w:t>
            </w:r>
          </w:p>
        </w:tc>
      </w:tr>
      <w:tr w:rsidR="00FB29F0" w:rsidRPr="00B25982" w:rsidTr="00CA1E08">
        <w:trPr>
          <w:trHeight w:val="379"/>
        </w:trPr>
        <w:tc>
          <w:tcPr>
            <w:tcW w:w="2235" w:type="dxa"/>
          </w:tcPr>
          <w:p w:rsidR="00FB29F0" w:rsidRPr="00B25982" w:rsidRDefault="00FB29F0" w:rsidP="00CA1E08">
            <w:pPr>
              <w:jc w:val="center"/>
              <w:rPr>
                <w:rFonts w:ascii="Times New Roman" w:hAnsi="Times New Roman"/>
                <w:b/>
              </w:rPr>
            </w:pPr>
            <w:r w:rsidRPr="00B25982">
              <w:rPr>
                <w:rFonts w:ascii="Times New Roman" w:hAnsi="Times New Roman"/>
                <w:b/>
                <w:szCs w:val="28"/>
              </w:rPr>
              <w:t>Оцінка в балах</w:t>
            </w:r>
          </w:p>
        </w:tc>
        <w:tc>
          <w:tcPr>
            <w:tcW w:w="1621" w:type="dxa"/>
          </w:tcPr>
          <w:p w:rsidR="00FB29F0" w:rsidRPr="00B25982" w:rsidRDefault="00FB29F0" w:rsidP="00CA1E08">
            <w:pPr>
              <w:jc w:val="center"/>
              <w:rPr>
                <w:rFonts w:ascii="Times New Roman" w:hAnsi="Times New Roman"/>
                <w:b/>
              </w:rPr>
            </w:pPr>
            <w:r w:rsidRPr="00B25982">
              <w:rPr>
                <w:rFonts w:ascii="Times New Roman" w:hAnsi="Times New Roman"/>
                <w:b/>
                <w:szCs w:val="28"/>
              </w:rPr>
              <w:t>0 -</w:t>
            </w:r>
            <w:r w:rsidRPr="00B25982">
              <w:rPr>
                <w:rFonts w:ascii="Times New Roman" w:hAnsi="Times New Roman"/>
                <w:b/>
              </w:rPr>
              <w:t xml:space="preserve"> </w:t>
            </w:r>
            <w:r w:rsidRPr="00B25982">
              <w:rPr>
                <w:rFonts w:ascii="Times New Roman" w:hAnsi="Times New Roman"/>
                <w:b/>
                <w:szCs w:val="28"/>
              </w:rPr>
              <w:t>20</w:t>
            </w:r>
          </w:p>
        </w:tc>
        <w:tc>
          <w:tcPr>
            <w:tcW w:w="1622" w:type="dxa"/>
          </w:tcPr>
          <w:p w:rsidR="00FB29F0" w:rsidRPr="00B25982" w:rsidRDefault="00FB29F0" w:rsidP="00CA1E08">
            <w:pPr>
              <w:jc w:val="center"/>
              <w:rPr>
                <w:rFonts w:ascii="Times New Roman" w:hAnsi="Times New Roman"/>
                <w:b/>
              </w:rPr>
            </w:pPr>
            <w:r w:rsidRPr="00B25982">
              <w:rPr>
                <w:rFonts w:ascii="Times New Roman" w:hAnsi="Times New Roman"/>
                <w:b/>
                <w:szCs w:val="28"/>
              </w:rPr>
              <w:t>0 - 20</w:t>
            </w:r>
          </w:p>
        </w:tc>
        <w:tc>
          <w:tcPr>
            <w:tcW w:w="1621" w:type="dxa"/>
          </w:tcPr>
          <w:p w:rsidR="00FB29F0" w:rsidRPr="00B25982" w:rsidRDefault="00FB29F0" w:rsidP="00CA1E08">
            <w:pPr>
              <w:jc w:val="center"/>
              <w:rPr>
                <w:rFonts w:ascii="Times New Roman" w:hAnsi="Times New Roman"/>
                <w:b/>
              </w:rPr>
            </w:pPr>
            <w:r w:rsidRPr="00B25982">
              <w:rPr>
                <w:rFonts w:ascii="Times New Roman" w:hAnsi="Times New Roman"/>
                <w:b/>
                <w:szCs w:val="28"/>
              </w:rPr>
              <w:t>0 - 60</w:t>
            </w:r>
          </w:p>
        </w:tc>
        <w:tc>
          <w:tcPr>
            <w:tcW w:w="1622" w:type="dxa"/>
          </w:tcPr>
          <w:p w:rsidR="00FB29F0" w:rsidRPr="00B25982" w:rsidRDefault="00FB29F0" w:rsidP="00CA1E08">
            <w:pPr>
              <w:jc w:val="center"/>
              <w:rPr>
                <w:rFonts w:ascii="Times New Roman" w:hAnsi="Times New Roman"/>
                <w:b/>
              </w:rPr>
            </w:pPr>
            <w:r w:rsidRPr="00B25982">
              <w:rPr>
                <w:rFonts w:ascii="Times New Roman" w:hAnsi="Times New Roman"/>
                <w:b/>
                <w:szCs w:val="28"/>
              </w:rPr>
              <w:t>0 - 100</w:t>
            </w:r>
          </w:p>
        </w:tc>
      </w:tr>
    </w:tbl>
    <w:p w:rsidR="00FB29F0" w:rsidRDefault="00FB29F0" w:rsidP="00FB29F0">
      <w:pPr>
        <w:jc w:val="both"/>
        <w:rPr>
          <w:rFonts w:ascii="Times New Roman" w:hAnsi="Times New Roman"/>
        </w:rPr>
      </w:pPr>
    </w:p>
    <w:p w:rsidR="00E06D5A" w:rsidRDefault="00B1426B" w:rsidP="00FF2A68">
      <w:pPr>
        <w:ind w:firstLine="708"/>
        <w:jc w:val="both"/>
        <w:rPr>
          <w:rFonts w:ascii="Times New Roman" w:hAnsi="Times New Roman"/>
          <w:b/>
        </w:rPr>
      </w:pPr>
      <w:r>
        <w:rPr>
          <w:rFonts w:ascii="Times New Roman" w:hAnsi="Times New Roman"/>
          <w:b/>
        </w:rPr>
        <w:t>П</w:t>
      </w:r>
      <w:r w:rsidR="00940C26" w:rsidRPr="00B1426B">
        <w:rPr>
          <w:rFonts w:ascii="Times New Roman" w:hAnsi="Times New Roman"/>
          <w:b/>
        </w:rPr>
        <w:t>’ятий семестр</w:t>
      </w:r>
      <w:r w:rsidR="00FF2A68" w:rsidRPr="00B1426B">
        <w:rPr>
          <w:rFonts w:ascii="Times New Roman" w:hAnsi="Times New Roman"/>
          <w:b/>
        </w:rPr>
        <w:t xml:space="preserve"> – іспит</w:t>
      </w:r>
      <w:r w:rsidR="00E06D5A">
        <w:rPr>
          <w:rFonts w:ascii="Times New Roman" w:hAnsi="Times New Roman"/>
          <w:b/>
        </w:rPr>
        <w:t>:</w:t>
      </w:r>
    </w:p>
    <w:p w:rsidR="00604D35" w:rsidRDefault="00604D35" w:rsidP="00FF2A68">
      <w:pPr>
        <w:ind w:firstLine="708"/>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621"/>
        <w:gridCol w:w="1622"/>
        <w:gridCol w:w="1621"/>
        <w:gridCol w:w="1622"/>
      </w:tblGrid>
      <w:tr w:rsidR="00940C26" w:rsidRPr="00B25982" w:rsidTr="00390531">
        <w:tc>
          <w:tcPr>
            <w:tcW w:w="2235" w:type="dxa"/>
          </w:tcPr>
          <w:p w:rsidR="00940C26" w:rsidRPr="00B25982" w:rsidRDefault="00FF2A68" w:rsidP="00390531">
            <w:pPr>
              <w:jc w:val="center"/>
              <w:rPr>
                <w:rFonts w:ascii="Times New Roman" w:hAnsi="Times New Roman"/>
                <w:b/>
              </w:rPr>
            </w:pPr>
            <w:r w:rsidRPr="00B1426B">
              <w:rPr>
                <w:rFonts w:ascii="Times New Roman" w:hAnsi="Times New Roman"/>
                <w:b/>
              </w:rPr>
              <w:t xml:space="preserve"> </w:t>
            </w:r>
          </w:p>
          <w:p w:rsidR="00940C26" w:rsidRPr="00B25982" w:rsidRDefault="00940C26" w:rsidP="00390531">
            <w:pPr>
              <w:jc w:val="center"/>
              <w:rPr>
                <w:rFonts w:ascii="Times New Roman" w:hAnsi="Times New Roman"/>
                <w:b/>
              </w:rPr>
            </w:pPr>
            <w:r w:rsidRPr="00B25982">
              <w:rPr>
                <w:rFonts w:ascii="Times New Roman" w:hAnsi="Times New Roman"/>
                <w:b/>
              </w:rPr>
              <w:t>Параметри</w:t>
            </w:r>
          </w:p>
          <w:p w:rsidR="00940C26" w:rsidRPr="00B25982" w:rsidRDefault="00940C26" w:rsidP="00390531">
            <w:pPr>
              <w:jc w:val="center"/>
              <w:rPr>
                <w:rFonts w:ascii="Times New Roman" w:hAnsi="Times New Roman"/>
                <w:b/>
              </w:rPr>
            </w:pPr>
          </w:p>
        </w:tc>
        <w:tc>
          <w:tcPr>
            <w:tcW w:w="1621" w:type="dxa"/>
          </w:tcPr>
          <w:p w:rsidR="00940C26" w:rsidRPr="00B25982" w:rsidRDefault="00940C26" w:rsidP="00390531">
            <w:pPr>
              <w:jc w:val="center"/>
              <w:rPr>
                <w:rFonts w:ascii="Times New Roman" w:hAnsi="Times New Roman"/>
                <w:b/>
              </w:rPr>
            </w:pPr>
            <w:r w:rsidRPr="00B25982">
              <w:rPr>
                <w:rFonts w:ascii="Times New Roman" w:hAnsi="Times New Roman"/>
                <w:b/>
              </w:rPr>
              <w:t>Змістовий</w:t>
            </w:r>
          </w:p>
          <w:p w:rsidR="00940C26" w:rsidRPr="00B25982" w:rsidRDefault="00940C26" w:rsidP="00390531">
            <w:pPr>
              <w:jc w:val="center"/>
              <w:rPr>
                <w:rFonts w:ascii="Times New Roman" w:hAnsi="Times New Roman"/>
                <w:b/>
              </w:rPr>
            </w:pPr>
            <w:r w:rsidRPr="00B25982">
              <w:rPr>
                <w:rFonts w:ascii="Times New Roman" w:hAnsi="Times New Roman"/>
                <w:b/>
              </w:rPr>
              <w:t>модуль  1</w:t>
            </w:r>
          </w:p>
          <w:p w:rsidR="00940C26" w:rsidRPr="00B25982" w:rsidRDefault="00940C26" w:rsidP="00D23687">
            <w:pPr>
              <w:jc w:val="center"/>
              <w:rPr>
                <w:rFonts w:ascii="Times New Roman" w:hAnsi="Times New Roman"/>
                <w:b/>
              </w:rPr>
            </w:pPr>
            <w:r w:rsidRPr="00B25982">
              <w:rPr>
                <w:rFonts w:ascii="Times New Roman" w:hAnsi="Times New Roman"/>
                <w:b/>
              </w:rPr>
              <w:t>(ЗМ</w:t>
            </w:r>
            <w:r w:rsidR="00D23687">
              <w:rPr>
                <w:rFonts w:ascii="Times New Roman" w:hAnsi="Times New Roman"/>
                <w:b/>
              </w:rPr>
              <w:t>3</w:t>
            </w:r>
            <w:r w:rsidRPr="00B25982">
              <w:rPr>
                <w:rFonts w:ascii="Times New Roman" w:hAnsi="Times New Roman"/>
                <w:b/>
              </w:rPr>
              <w:t>)</w:t>
            </w:r>
          </w:p>
        </w:tc>
        <w:tc>
          <w:tcPr>
            <w:tcW w:w="1622" w:type="dxa"/>
          </w:tcPr>
          <w:p w:rsidR="00940C26" w:rsidRPr="00B25982" w:rsidRDefault="00940C26" w:rsidP="00390531">
            <w:pPr>
              <w:jc w:val="center"/>
              <w:rPr>
                <w:rFonts w:ascii="Times New Roman" w:hAnsi="Times New Roman"/>
                <w:b/>
              </w:rPr>
            </w:pPr>
            <w:r w:rsidRPr="00B25982">
              <w:rPr>
                <w:rFonts w:ascii="Times New Roman" w:hAnsi="Times New Roman"/>
                <w:b/>
              </w:rPr>
              <w:t>Змістовий</w:t>
            </w:r>
          </w:p>
          <w:p w:rsidR="00940C26" w:rsidRPr="00B25982" w:rsidRDefault="00940C26" w:rsidP="00390531">
            <w:pPr>
              <w:jc w:val="center"/>
              <w:rPr>
                <w:rFonts w:ascii="Times New Roman" w:hAnsi="Times New Roman"/>
                <w:b/>
              </w:rPr>
            </w:pPr>
            <w:r w:rsidRPr="00B25982">
              <w:rPr>
                <w:rFonts w:ascii="Times New Roman" w:hAnsi="Times New Roman"/>
                <w:b/>
              </w:rPr>
              <w:t>модуль  2</w:t>
            </w:r>
          </w:p>
          <w:p w:rsidR="00940C26" w:rsidRPr="00B25982" w:rsidRDefault="00940C26" w:rsidP="00D23687">
            <w:pPr>
              <w:jc w:val="center"/>
              <w:rPr>
                <w:rFonts w:ascii="Times New Roman" w:hAnsi="Times New Roman"/>
                <w:b/>
              </w:rPr>
            </w:pPr>
            <w:r w:rsidRPr="00B25982">
              <w:rPr>
                <w:rFonts w:ascii="Times New Roman" w:hAnsi="Times New Roman"/>
                <w:b/>
              </w:rPr>
              <w:t>(ЗМ</w:t>
            </w:r>
            <w:r w:rsidR="00D23687">
              <w:rPr>
                <w:rFonts w:ascii="Times New Roman" w:hAnsi="Times New Roman"/>
                <w:b/>
              </w:rPr>
              <w:t>4</w:t>
            </w:r>
            <w:r w:rsidRPr="00B25982">
              <w:rPr>
                <w:rFonts w:ascii="Times New Roman" w:hAnsi="Times New Roman"/>
                <w:b/>
              </w:rPr>
              <w:t>)</w:t>
            </w:r>
          </w:p>
        </w:tc>
        <w:tc>
          <w:tcPr>
            <w:tcW w:w="1621" w:type="dxa"/>
          </w:tcPr>
          <w:p w:rsidR="00940C26" w:rsidRPr="00B25982" w:rsidRDefault="00940C26" w:rsidP="00390531">
            <w:pPr>
              <w:jc w:val="center"/>
              <w:rPr>
                <w:rFonts w:ascii="Times New Roman" w:hAnsi="Times New Roman"/>
                <w:b/>
              </w:rPr>
            </w:pPr>
            <w:r w:rsidRPr="00B25982">
              <w:rPr>
                <w:rFonts w:ascii="Times New Roman" w:hAnsi="Times New Roman"/>
                <w:b/>
              </w:rPr>
              <w:t>Комплексний</w:t>
            </w:r>
          </w:p>
          <w:p w:rsidR="00940C26" w:rsidRPr="00B25982" w:rsidRDefault="00940C26" w:rsidP="00390531">
            <w:pPr>
              <w:jc w:val="center"/>
              <w:rPr>
                <w:rFonts w:ascii="Times New Roman" w:hAnsi="Times New Roman"/>
                <w:b/>
              </w:rPr>
            </w:pPr>
            <w:r w:rsidRPr="00B25982">
              <w:rPr>
                <w:rFonts w:ascii="Times New Roman" w:hAnsi="Times New Roman"/>
                <w:b/>
              </w:rPr>
              <w:t>підсумковий</w:t>
            </w:r>
          </w:p>
          <w:p w:rsidR="00940C26" w:rsidRPr="00B25982" w:rsidRDefault="00940C26" w:rsidP="00390531">
            <w:pPr>
              <w:jc w:val="center"/>
              <w:rPr>
                <w:rFonts w:ascii="Times New Roman" w:hAnsi="Times New Roman"/>
                <w:b/>
              </w:rPr>
            </w:pPr>
            <w:r w:rsidRPr="00B25982">
              <w:rPr>
                <w:rFonts w:ascii="Times New Roman" w:hAnsi="Times New Roman"/>
                <w:b/>
              </w:rPr>
              <w:t>модуль (КПМ)</w:t>
            </w:r>
          </w:p>
        </w:tc>
        <w:tc>
          <w:tcPr>
            <w:tcW w:w="1622" w:type="dxa"/>
          </w:tcPr>
          <w:p w:rsidR="00940C26" w:rsidRPr="00B25982" w:rsidRDefault="00940C26" w:rsidP="00390531">
            <w:pPr>
              <w:jc w:val="center"/>
              <w:rPr>
                <w:rFonts w:ascii="Times New Roman" w:hAnsi="Times New Roman"/>
                <w:b/>
              </w:rPr>
            </w:pPr>
            <w:r w:rsidRPr="00B25982">
              <w:rPr>
                <w:rFonts w:ascii="Times New Roman" w:hAnsi="Times New Roman"/>
                <w:b/>
              </w:rPr>
              <w:t>Разом</w:t>
            </w:r>
          </w:p>
          <w:p w:rsidR="00940C26" w:rsidRPr="00B25982" w:rsidRDefault="00940C26" w:rsidP="00390531">
            <w:pPr>
              <w:jc w:val="center"/>
              <w:rPr>
                <w:rFonts w:ascii="Times New Roman" w:hAnsi="Times New Roman"/>
                <w:b/>
              </w:rPr>
            </w:pPr>
            <w:r w:rsidRPr="00B25982">
              <w:rPr>
                <w:rFonts w:ascii="Times New Roman" w:hAnsi="Times New Roman"/>
                <w:b/>
              </w:rPr>
              <w:t>(підсумкова</w:t>
            </w:r>
          </w:p>
          <w:p w:rsidR="00940C26" w:rsidRPr="00B25982" w:rsidRDefault="00940C26" w:rsidP="00390531">
            <w:pPr>
              <w:jc w:val="center"/>
              <w:rPr>
                <w:rFonts w:ascii="Times New Roman" w:hAnsi="Times New Roman"/>
                <w:b/>
              </w:rPr>
            </w:pPr>
            <w:r w:rsidRPr="00B25982">
              <w:rPr>
                <w:rFonts w:ascii="Times New Roman" w:hAnsi="Times New Roman"/>
                <w:b/>
              </w:rPr>
              <w:t>оцінка (СК))</w:t>
            </w:r>
          </w:p>
        </w:tc>
      </w:tr>
      <w:tr w:rsidR="00940C26" w:rsidRPr="00B25982" w:rsidTr="00390531">
        <w:trPr>
          <w:trHeight w:val="379"/>
        </w:trPr>
        <w:tc>
          <w:tcPr>
            <w:tcW w:w="2235" w:type="dxa"/>
          </w:tcPr>
          <w:p w:rsidR="00940C26" w:rsidRPr="00B25982" w:rsidRDefault="00940C26" w:rsidP="00390531">
            <w:pPr>
              <w:jc w:val="center"/>
              <w:rPr>
                <w:rFonts w:ascii="Times New Roman" w:hAnsi="Times New Roman"/>
                <w:b/>
              </w:rPr>
            </w:pPr>
            <w:r w:rsidRPr="00B25982">
              <w:rPr>
                <w:rFonts w:ascii="Times New Roman" w:hAnsi="Times New Roman"/>
                <w:b/>
                <w:szCs w:val="28"/>
              </w:rPr>
              <w:t>Оцінка в балах</w:t>
            </w:r>
          </w:p>
        </w:tc>
        <w:tc>
          <w:tcPr>
            <w:tcW w:w="1621" w:type="dxa"/>
          </w:tcPr>
          <w:p w:rsidR="00940C26" w:rsidRPr="00B25982" w:rsidRDefault="00940C26" w:rsidP="00390531">
            <w:pPr>
              <w:jc w:val="center"/>
              <w:rPr>
                <w:rFonts w:ascii="Times New Roman" w:hAnsi="Times New Roman"/>
                <w:b/>
              </w:rPr>
            </w:pPr>
            <w:r w:rsidRPr="00B25982">
              <w:rPr>
                <w:rFonts w:ascii="Times New Roman" w:hAnsi="Times New Roman"/>
                <w:b/>
                <w:szCs w:val="28"/>
              </w:rPr>
              <w:t>0 -</w:t>
            </w:r>
            <w:r w:rsidRPr="00B25982">
              <w:rPr>
                <w:rFonts w:ascii="Times New Roman" w:hAnsi="Times New Roman"/>
                <w:b/>
              </w:rPr>
              <w:t xml:space="preserve"> </w:t>
            </w:r>
            <w:r w:rsidRPr="00B25982">
              <w:rPr>
                <w:rFonts w:ascii="Times New Roman" w:hAnsi="Times New Roman"/>
                <w:b/>
                <w:szCs w:val="28"/>
              </w:rPr>
              <w:t>20</w:t>
            </w:r>
          </w:p>
        </w:tc>
        <w:tc>
          <w:tcPr>
            <w:tcW w:w="1622" w:type="dxa"/>
          </w:tcPr>
          <w:p w:rsidR="00940C26" w:rsidRPr="00B25982" w:rsidRDefault="00940C26" w:rsidP="00390531">
            <w:pPr>
              <w:jc w:val="center"/>
              <w:rPr>
                <w:rFonts w:ascii="Times New Roman" w:hAnsi="Times New Roman"/>
                <w:b/>
              </w:rPr>
            </w:pPr>
            <w:r w:rsidRPr="00B25982">
              <w:rPr>
                <w:rFonts w:ascii="Times New Roman" w:hAnsi="Times New Roman"/>
                <w:b/>
                <w:szCs w:val="28"/>
              </w:rPr>
              <w:t>0 - 20</w:t>
            </w:r>
          </w:p>
        </w:tc>
        <w:tc>
          <w:tcPr>
            <w:tcW w:w="1621" w:type="dxa"/>
          </w:tcPr>
          <w:p w:rsidR="00940C26" w:rsidRPr="00B25982" w:rsidRDefault="00940C26" w:rsidP="00390531">
            <w:pPr>
              <w:jc w:val="center"/>
              <w:rPr>
                <w:rFonts w:ascii="Times New Roman" w:hAnsi="Times New Roman"/>
                <w:b/>
              </w:rPr>
            </w:pPr>
            <w:r w:rsidRPr="00B25982">
              <w:rPr>
                <w:rFonts w:ascii="Times New Roman" w:hAnsi="Times New Roman"/>
                <w:b/>
                <w:szCs w:val="28"/>
              </w:rPr>
              <w:t>0 - 60</w:t>
            </w:r>
          </w:p>
        </w:tc>
        <w:tc>
          <w:tcPr>
            <w:tcW w:w="1622" w:type="dxa"/>
          </w:tcPr>
          <w:p w:rsidR="00940C26" w:rsidRPr="00B25982" w:rsidRDefault="00940C26" w:rsidP="00390531">
            <w:pPr>
              <w:jc w:val="center"/>
              <w:rPr>
                <w:rFonts w:ascii="Times New Roman" w:hAnsi="Times New Roman"/>
                <w:b/>
              </w:rPr>
            </w:pPr>
            <w:r w:rsidRPr="00B25982">
              <w:rPr>
                <w:rFonts w:ascii="Times New Roman" w:hAnsi="Times New Roman"/>
                <w:b/>
                <w:szCs w:val="28"/>
              </w:rPr>
              <w:t>0 - 100</w:t>
            </w:r>
          </w:p>
        </w:tc>
      </w:tr>
    </w:tbl>
    <w:p w:rsidR="00940C26" w:rsidRPr="00B25982" w:rsidRDefault="00940C26" w:rsidP="00940C26">
      <w:pPr>
        <w:jc w:val="both"/>
        <w:rPr>
          <w:rFonts w:ascii="Times New Roman" w:hAnsi="Times New Roman"/>
        </w:rPr>
      </w:pPr>
    </w:p>
    <w:p w:rsidR="00940C26" w:rsidRPr="00B25982" w:rsidRDefault="00940C26" w:rsidP="00FB29F0">
      <w:pPr>
        <w:jc w:val="both"/>
        <w:rPr>
          <w:rFonts w:ascii="Times New Roman" w:hAnsi="Times New Roman"/>
        </w:rPr>
      </w:pPr>
    </w:p>
    <w:p w:rsidR="00FB29F0" w:rsidRPr="00B25982" w:rsidRDefault="00FB29F0" w:rsidP="00FB29F0">
      <w:pPr>
        <w:ind w:firstLine="708"/>
        <w:jc w:val="both"/>
        <w:rPr>
          <w:rFonts w:ascii="Times New Roman" w:hAnsi="Times New Roman"/>
          <w:b/>
          <w:szCs w:val="28"/>
        </w:rPr>
      </w:pPr>
      <w:r w:rsidRPr="00B25982">
        <w:rPr>
          <w:rFonts w:ascii="Times New Roman" w:hAnsi="Times New Roman"/>
          <w:b/>
          <w:szCs w:val="28"/>
        </w:rPr>
        <w:t xml:space="preserve">Орієнтовні форми контролю знань на </w:t>
      </w:r>
      <w:r w:rsidR="00720890">
        <w:rPr>
          <w:rFonts w:ascii="Times New Roman" w:hAnsi="Times New Roman"/>
          <w:b/>
          <w:szCs w:val="28"/>
        </w:rPr>
        <w:t>практичних</w:t>
      </w:r>
      <w:r w:rsidRPr="00B25982">
        <w:rPr>
          <w:rFonts w:ascii="Times New Roman" w:hAnsi="Times New Roman"/>
          <w:b/>
          <w:szCs w:val="28"/>
        </w:rPr>
        <w:t xml:space="preserve"> заняттях та їх оцінка:</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доповідь (виступ на задану тему) – до 5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доповнення доповіді – до 3 бал;</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 xml:space="preserve">експрес опитування – до 3 балів; </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колоквіум – до 4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самостійна робота – до 4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домашня робота – до 4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есе (короткі відповіді на запитання) – до 3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тестування (з набору суджень вибрати вірні) – до 3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реферат (змістовна письмова робота на задану тему з аналізом літератури та висновками) – до 3 балів;</w:t>
      </w:r>
    </w:p>
    <w:p w:rsidR="00FB29F0" w:rsidRPr="00B25982"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участь в дискусії – до 2 балів;</w:t>
      </w:r>
    </w:p>
    <w:p w:rsidR="00720890" w:rsidRDefault="00FB29F0" w:rsidP="00A9718A">
      <w:pPr>
        <w:numPr>
          <w:ilvl w:val="0"/>
          <w:numId w:val="37"/>
        </w:numPr>
        <w:suppressAutoHyphens w:val="0"/>
        <w:jc w:val="both"/>
        <w:rPr>
          <w:rFonts w:ascii="Times New Roman" w:hAnsi="Times New Roman"/>
          <w:szCs w:val="28"/>
        </w:rPr>
      </w:pPr>
      <w:r w:rsidRPr="00B25982">
        <w:rPr>
          <w:rFonts w:ascii="Times New Roman" w:hAnsi="Times New Roman"/>
          <w:szCs w:val="28"/>
        </w:rPr>
        <w:t xml:space="preserve">підсумкова контрольна робота </w:t>
      </w:r>
      <w:r w:rsidR="004979FF">
        <w:rPr>
          <w:rFonts w:ascii="Times New Roman" w:hAnsi="Times New Roman"/>
          <w:szCs w:val="28"/>
        </w:rPr>
        <w:t>–</w:t>
      </w:r>
      <w:r w:rsidRPr="00B25982">
        <w:rPr>
          <w:rFonts w:ascii="Times New Roman" w:hAnsi="Times New Roman"/>
          <w:szCs w:val="28"/>
        </w:rPr>
        <w:t xml:space="preserve"> до</w:t>
      </w:r>
      <w:r w:rsidR="00720890">
        <w:rPr>
          <w:rFonts w:ascii="Times New Roman" w:hAnsi="Times New Roman"/>
          <w:szCs w:val="28"/>
        </w:rPr>
        <w:t xml:space="preserve"> 5 балів;</w:t>
      </w:r>
    </w:p>
    <w:p w:rsidR="00FB29F0" w:rsidRPr="00B25982" w:rsidRDefault="00720890" w:rsidP="00A9718A">
      <w:pPr>
        <w:numPr>
          <w:ilvl w:val="0"/>
          <w:numId w:val="37"/>
        </w:numPr>
        <w:suppressAutoHyphens w:val="0"/>
        <w:jc w:val="both"/>
        <w:rPr>
          <w:rFonts w:ascii="Times New Roman" w:hAnsi="Times New Roman"/>
          <w:szCs w:val="28"/>
        </w:rPr>
      </w:pPr>
      <w:r>
        <w:rPr>
          <w:rFonts w:ascii="Times New Roman" w:hAnsi="Times New Roman"/>
          <w:szCs w:val="28"/>
        </w:rPr>
        <w:t>розв’язання практичних завдань</w:t>
      </w:r>
      <w:r w:rsidR="004979FF">
        <w:rPr>
          <w:rFonts w:ascii="Times New Roman" w:hAnsi="Times New Roman"/>
          <w:szCs w:val="28"/>
        </w:rPr>
        <w:t xml:space="preserve"> – до 5 балів.</w:t>
      </w:r>
      <w:r w:rsidR="00FB29F0" w:rsidRPr="00B25982">
        <w:rPr>
          <w:rFonts w:ascii="Times New Roman" w:hAnsi="Times New Roman"/>
          <w:szCs w:val="28"/>
        </w:rPr>
        <w:t xml:space="preserve">  </w:t>
      </w:r>
    </w:p>
    <w:p w:rsidR="00FB29F0" w:rsidRDefault="00FB29F0" w:rsidP="00FB29F0">
      <w:pPr>
        <w:ind w:firstLine="720"/>
        <w:jc w:val="both"/>
        <w:rPr>
          <w:rFonts w:ascii="Times New Roman" w:hAnsi="Times New Roman"/>
        </w:rPr>
      </w:pPr>
      <w:r w:rsidRPr="00B25982">
        <w:rPr>
          <w:rFonts w:ascii="Times New Roman" w:hAnsi="Times New Roman"/>
        </w:rPr>
        <w:t xml:space="preserve">У випадку відсутності студента на лекції або </w:t>
      </w:r>
      <w:r w:rsidR="004979FF">
        <w:rPr>
          <w:rFonts w:ascii="Times New Roman" w:hAnsi="Times New Roman"/>
        </w:rPr>
        <w:t>практичному</w:t>
      </w:r>
      <w:r w:rsidRPr="00B25982">
        <w:rPr>
          <w:rFonts w:ascii="Times New Roman" w:hAnsi="Times New Roman"/>
        </w:rPr>
        <w:t xml:space="preserve"> занятті він </w:t>
      </w:r>
      <w:r w:rsidRPr="00E73CFF">
        <w:rPr>
          <w:rFonts w:ascii="Times New Roman" w:hAnsi="Times New Roman"/>
        </w:rPr>
        <w:t xml:space="preserve">зобов’язаний </w:t>
      </w:r>
      <w:r w:rsidRPr="00B25982">
        <w:rPr>
          <w:rFonts w:ascii="Times New Roman" w:hAnsi="Times New Roman"/>
        </w:rPr>
        <w:t xml:space="preserve"> відпрацювати пропущене заняття через усне опитування в поза аудиторний час (час консультацій викладача) або відпрацювати пропущене заняття шляхом написання реферату на тему, задану викладачем (але не більше половини від загальної кількості лекцій та семінарських занять). Невідпрацьовані заняття вважаються незданими і за них не нараховується оцінка в балах. </w:t>
      </w:r>
    </w:p>
    <w:p w:rsidR="00D21A04" w:rsidRDefault="00D21A04" w:rsidP="00D21A04">
      <w:pPr>
        <w:ind w:firstLine="720"/>
        <w:jc w:val="both"/>
        <w:rPr>
          <w:rFonts w:ascii="Times New Roman" w:hAnsi="Times New Roman"/>
          <w:b/>
          <w:i/>
        </w:rPr>
      </w:pPr>
      <w:r>
        <w:rPr>
          <w:rFonts w:ascii="Times New Roman" w:hAnsi="Times New Roman"/>
        </w:rPr>
        <w:t>Таким чином, за дану дисципліну студентом може бути отримано максимально 100 балів у четвертому семестрі</w:t>
      </w:r>
      <w:r w:rsidR="008F2540">
        <w:rPr>
          <w:rFonts w:ascii="Times New Roman" w:hAnsi="Times New Roman"/>
        </w:rPr>
        <w:t xml:space="preserve"> під час заліку та в п’ятому семестрі під час іспиту</w:t>
      </w:r>
      <w:r>
        <w:rPr>
          <w:rFonts w:ascii="Times New Roman" w:hAnsi="Times New Roman"/>
        </w:rPr>
        <w:t>. У підсумку, оцінені за 100-бальною системою, знання студента відображаються у заліковій книжці, за шкалою оцінювання, що наведена нижче.</w:t>
      </w:r>
      <w:r>
        <w:t xml:space="preserve"> </w:t>
      </w:r>
      <w:r>
        <w:rPr>
          <w:rFonts w:ascii="Times New Roman" w:hAnsi="Times New Roman"/>
          <w:b/>
          <w:i/>
        </w:rPr>
        <w:t>Підсумкова оцінка</w:t>
      </w:r>
      <w:r>
        <w:rPr>
          <w:rFonts w:ascii="Times New Roman" w:hAnsi="Times New Roman"/>
        </w:rPr>
        <w:t xml:space="preserve"> з дисципліни в балах (шкала Київського національного університету імені Тараса Шевченка) переводиться у чотирибальну </w:t>
      </w:r>
      <w:r>
        <w:rPr>
          <w:rFonts w:ascii="Times New Roman" w:hAnsi="Times New Roman"/>
          <w:b/>
          <w:i/>
        </w:rPr>
        <w:t>(національну) шкалу.</w:t>
      </w:r>
    </w:p>
    <w:p w:rsidR="00D21A04" w:rsidRDefault="00D21A04" w:rsidP="00D21A04">
      <w:pPr>
        <w:ind w:firstLine="708"/>
        <w:jc w:val="both"/>
        <w:rPr>
          <w:rFonts w:ascii="Times New Roman" w:hAnsi="Times New Roman"/>
          <w:b/>
        </w:rPr>
      </w:pPr>
    </w:p>
    <w:p w:rsidR="00D21A04" w:rsidRDefault="00D21A04" w:rsidP="00D21A04">
      <w:pPr>
        <w:ind w:firstLine="708"/>
        <w:rPr>
          <w:rFonts w:ascii="Times New Roman" w:hAnsi="Times New Roman"/>
          <w:b/>
        </w:rPr>
      </w:pPr>
      <w:r>
        <w:rPr>
          <w:rFonts w:ascii="Times New Roman" w:hAnsi="Times New Roman"/>
          <w:b/>
        </w:rPr>
        <w:t>Шкала оцінювання:</w:t>
      </w:r>
    </w:p>
    <w:p w:rsidR="00E06D5A" w:rsidRDefault="00E06D5A" w:rsidP="00D21A04">
      <w:pPr>
        <w:ind w:firstLine="708"/>
        <w:rPr>
          <w:rFonts w:ascii="Times New Roman" w:hAnsi="Times New Roman"/>
          <w:b/>
        </w:rPr>
      </w:pPr>
    </w:p>
    <w:tbl>
      <w:tblPr>
        <w:tblW w:w="0" w:type="auto"/>
        <w:tblInd w:w="108" w:type="dxa"/>
        <w:tblLayout w:type="fixed"/>
        <w:tblLook w:val="0000"/>
      </w:tblPr>
      <w:tblGrid>
        <w:gridCol w:w="2880"/>
        <w:gridCol w:w="2700"/>
        <w:gridCol w:w="2890"/>
        <w:gridCol w:w="35"/>
      </w:tblGrid>
      <w:tr w:rsidR="00D21A04" w:rsidTr="00390531">
        <w:trPr>
          <w:trHeight w:val="322"/>
        </w:trPr>
        <w:tc>
          <w:tcPr>
            <w:tcW w:w="2880" w:type="dxa"/>
            <w:vMerge w:val="restart"/>
            <w:tcBorders>
              <w:top w:val="single" w:sz="20" w:space="0" w:color="000000"/>
              <w:left w:val="single" w:sz="20" w:space="0" w:color="000000"/>
              <w:bottom w:val="single" w:sz="20" w:space="0" w:color="000000"/>
            </w:tcBorders>
          </w:tcPr>
          <w:p w:rsidR="00D21A04" w:rsidRDefault="00D21A04" w:rsidP="00390531">
            <w:pPr>
              <w:snapToGrid w:val="0"/>
              <w:jc w:val="center"/>
              <w:rPr>
                <w:rFonts w:ascii="Times New Roman" w:hAnsi="Times New Roman"/>
              </w:rPr>
            </w:pPr>
            <w:r>
              <w:rPr>
                <w:rFonts w:ascii="Times New Roman" w:hAnsi="Times New Roman"/>
              </w:rPr>
              <w:t>За шкалою університету</w:t>
            </w:r>
          </w:p>
          <w:p w:rsidR="00D21A04" w:rsidRDefault="00D21A04" w:rsidP="00390531">
            <w:pPr>
              <w:jc w:val="center"/>
              <w:rPr>
                <w:rFonts w:ascii="Times New Roman" w:hAnsi="Times New Roman"/>
              </w:rPr>
            </w:pPr>
            <w:r>
              <w:rPr>
                <w:rFonts w:ascii="Times New Roman" w:hAnsi="Times New Roman"/>
              </w:rPr>
              <w:t>100-бальн. система</w:t>
            </w:r>
          </w:p>
        </w:tc>
        <w:tc>
          <w:tcPr>
            <w:tcW w:w="5625" w:type="dxa"/>
            <w:gridSpan w:val="3"/>
            <w:vMerge w:val="restart"/>
            <w:tcBorders>
              <w:top w:val="single" w:sz="20" w:space="0" w:color="000000"/>
              <w:left w:val="single" w:sz="4" w:space="0" w:color="000000"/>
              <w:bottom w:val="single" w:sz="20" w:space="0" w:color="000000"/>
              <w:right w:val="single" w:sz="8" w:space="0" w:color="000000"/>
            </w:tcBorders>
          </w:tcPr>
          <w:p w:rsidR="00D21A04" w:rsidRDefault="00D21A04" w:rsidP="00390531">
            <w:pPr>
              <w:snapToGrid w:val="0"/>
              <w:jc w:val="center"/>
              <w:rPr>
                <w:rFonts w:ascii="Times New Roman" w:hAnsi="Times New Roman"/>
              </w:rPr>
            </w:pPr>
            <w:r>
              <w:rPr>
                <w:rFonts w:ascii="Times New Roman" w:hAnsi="Times New Roman"/>
              </w:rPr>
              <w:t>Оцінка за національною шкалою</w:t>
            </w:r>
          </w:p>
          <w:p w:rsidR="00D21A04" w:rsidRDefault="00D21A04" w:rsidP="00390531">
            <w:pPr>
              <w:jc w:val="center"/>
              <w:rPr>
                <w:rFonts w:ascii="Times New Roman" w:hAnsi="Times New Roman"/>
              </w:rPr>
            </w:pPr>
            <w:r>
              <w:rPr>
                <w:rFonts w:ascii="Times New Roman" w:hAnsi="Times New Roman"/>
              </w:rPr>
              <w:t>та шкалою університету</w:t>
            </w:r>
          </w:p>
        </w:tc>
      </w:tr>
      <w:tr w:rsidR="00D21A04" w:rsidTr="00390531">
        <w:trPr>
          <w:gridAfter w:val="1"/>
          <w:wAfter w:w="35" w:type="dxa"/>
          <w:trHeight w:val="322"/>
        </w:trPr>
        <w:tc>
          <w:tcPr>
            <w:tcW w:w="2880" w:type="dxa"/>
            <w:vMerge w:val="restart"/>
            <w:tcBorders>
              <w:top w:val="single" w:sz="20"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90 – 100</w:t>
            </w:r>
          </w:p>
        </w:tc>
        <w:tc>
          <w:tcPr>
            <w:tcW w:w="2700" w:type="dxa"/>
            <w:vMerge w:val="restart"/>
            <w:tcBorders>
              <w:top w:val="single" w:sz="20"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відмінно</w:t>
            </w:r>
          </w:p>
        </w:tc>
        <w:tc>
          <w:tcPr>
            <w:tcW w:w="2890" w:type="dxa"/>
            <w:vMerge w:val="restart"/>
            <w:tcBorders>
              <w:top w:val="single" w:sz="20" w:space="0" w:color="000000"/>
              <w:left w:val="single" w:sz="4" w:space="0" w:color="000000"/>
              <w:bottom w:val="single" w:sz="4" w:space="0" w:color="000000"/>
              <w:right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5</w:t>
            </w:r>
          </w:p>
        </w:tc>
      </w:tr>
      <w:tr w:rsidR="00D21A04" w:rsidTr="00390531">
        <w:trPr>
          <w:gridAfter w:val="1"/>
          <w:wAfter w:w="35" w:type="dxa"/>
          <w:trHeight w:val="322"/>
        </w:trPr>
        <w:tc>
          <w:tcPr>
            <w:tcW w:w="2880" w:type="dxa"/>
            <w:vMerge w:val="restart"/>
            <w:tcBorders>
              <w:top w:val="single" w:sz="4"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75 – 89</w:t>
            </w:r>
          </w:p>
        </w:tc>
        <w:tc>
          <w:tcPr>
            <w:tcW w:w="2700" w:type="dxa"/>
            <w:vMerge w:val="restart"/>
            <w:tcBorders>
              <w:top w:val="single" w:sz="4"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добре</w:t>
            </w:r>
          </w:p>
        </w:tc>
        <w:tc>
          <w:tcPr>
            <w:tcW w:w="2890" w:type="dxa"/>
            <w:vMerge w:val="restart"/>
            <w:tcBorders>
              <w:top w:val="single" w:sz="4" w:space="0" w:color="000000"/>
              <w:left w:val="single" w:sz="4" w:space="0" w:color="000000"/>
              <w:bottom w:val="single" w:sz="4" w:space="0" w:color="000000"/>
              <w:right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4</w:t>
            </w:r>
          </w:p>
        </w:tc>
      </w:tr>
      <w:tr w:rsidR="00D21A04" w:rsidTr="00390531">
        <w:trPr>
          <w:gridAfter w:val="1"/>
          <w:wAfter w:w="35" w:type="dxa"/>
          <w:trHeight w:val="322"/>
        </w:trPr>
        <w:tc>
          <w:tcPr>
            <w:tcW w:w="2880" w:type="dxa"/>
            <w:vMerge w:val="restart"/>
            <w:tcBorders>
              <w:top w:val="single" w:sz="4"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60 – 74</w:t>
            </w:r>
          </w:p>
        </w:tc>
        <w:tc>
          <w:tcPr>
            <w:tcW w:w="2700" w:type="dxa"/>
            <w:vMerge w:val="restart"/>
            <w:tcBorders>
              <w:top w:val="single" w:sz="4"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задовільно</w:t>
            </w:r>
          </w:p>
        </w:tc>
        <w:tc>
          <w:tcPr>
            <w:tcW w:w="2890" w:type="dxa"/>
            <w:vMerge w:val="restart"/>
            <w:tcBorders>
              <w:top w:val="single" w:sz="4" w:space="0" w:color="000000"/>
              <w:left w:val="single" w:sz="4" w:space="0" w:color="000000"/>
              <w:bottom w:val="single" w:sz="4" w:space="0" w:color="000000"/>
              <w:right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3</w:t>
            </w:r>
          </w:p>
        </w:tc>
      </w:tr>
      <w:tr w:rsidR="00D21A04" w:rsidTr="00390531">
        <w:trPr>
          <w:gridAfter w:val="1"/>
          <w:wAfter w:w="35" w:type="dxa"/>
          <w:trHeight w:val="322"/>
        </w:trPr>
        <w:tc>
          <w:tcPr>
            <w:tcW w:w="2880" w:type="dxa"/>
            <w:vMerge w:val="restart"/>
            <w:tcBorders>
              <w:top w:val="single" w:sz="4"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0 – 59</w:t>
            </w:r>
          </w:p>
        </w:tc>
        <w:tc>
          <w:tcPr>
            <w:tcW w:w="2700" w:type="dxa"/>
            <w:vMerge w:val="restart"/>
            <w:tcBorders>
              <w:top w:val="single" w:sz="4" w:space="0" w:color="000000"/>
              <w:left w:val="single" w:sz="4" w:space="0" w:color="000000"/>
              <w:bottom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незадовільно</w:t>
            </w:r>
          </w:p>
        </w:tc>
        <w:tc>
          <w:tcPr>
            <w:tcW w:w="2890" w:type="dxa"/>
            <w:vMerge w:val="restart"/>
            <w:tcBorders>
              <w:top w:val="single" w:sz="4" w:space="0" w:color="000000"/>
              <w:left w:val="single" w:sz="4" w:space="0" w:color="000000"/>
              <w:bottom w:val="single" w:sz="4" w:space="0" w:color="000000"/>
              <w:right w:val="single" w:sz="4" w:space="0" w:color="000000"/>
            </w:tcBorders>
          </w:tcPr>
          <w:p w:rsidR="00D21A04" w:rsidRDefault="00D21A04" w:rsidP="00390531">
            <w:pPr>
              <w:snapToGrid w:val="0"/>
              <w:jc w:val="center"/>
              <w:rPr>
                <w:rFonts w:ascii="Times New Roman" w:hAnsi="Times New Roman"/>
              </w:rPr>
            </w:pPr>
            <w:r>
              <w:rPr>
                <w:rFonts w:ascii="Times New Roman" w:hAnsi="Times New Roman"/>
              </w:rPr>
              <w:t>2</w:t>
            </w:r>
          </w:p>
        </w:tc>
      </w:tr>
    </w:tbl>
    <w:p w:rsidR="00683450" w:rsidRDefault="00683450" w:rsidP="00D21A04">
      <w:pPr>
        <w:ind w:firstLine="708"/>
        <w:jc w:val="both"/>
        <w:rPr>
          <w:rFonts w:ascii="Times New Roman" w:hAnsi="Times New Roman"/>
          <w:b/>
        </w:rPr>
      </w:pPr>
    </w:p>
    <w:p w:rsidR="00D21A04" w:rsidRDefault="00D21A04" w:rsidP="00D21A04">
      <w:pPr>
        <w:ind w:firstLine="708"/>
        <w:jc w:val="both"/>
        <w:rPr>
          <w:rFonts w:ascii="Times New Roman" w:hAnsi="Times New Roman"/>
          <w:b/>
        </w:rPr>
      </w:pPr>
      <w:r>
        <w:rPr>
          <w:rFonts w:ascii="Times New Roman" w:hAnsi="Times New Roman"/>
          <w:b/>
        </w:rPr>
        <w:lastRenderedPageBreak/>
        <w:t xml:space="preserve">Приклад розрахунку оцінки знань студента: </w:t>
      </w:r>
    </w:p>
    <w:p w:rsidR="00D16CBF" w:rsidRDefault="00D21A04" w:rsidP="00D21A04">
      <w:pPr>
        <w:ind w:firstLine="708"/>
        <w:jc w:val="both"/>
        <w:rPr>
          <w:rFonts w:ascii="Times New Roman" w:hAnsi="Times New Roman"/>
        </w:rPr>
      </w:pPr>
      <w:r>
        <w:rPr>
          <w:rFonts w:ascii="Times New Roman" w:hAnsi="Times New Roman"/>
        </w:rPr>
        <w:t>20 балів ЗМ</w:t>
      </w:r>
      <w:r>
        <w:rPr>
          <w:rFonts w:ascii="Times New Roman" w:hAnsi="Times New Roman"/>
          <w:vertAlign w:val="subscript"/>
        </w:rPr>
        <w:t xml:space="preserve">1 </w:t>
      </w:r>
      <w:r>
        <w:rPr>
          <w:rFonts w:ascii="Times New Roman" w:hAnsi="Times New Roman"/>
        </w:rPr>
        <w:t>+ 1</w:t>
      </w:r>
      <w:r w:rsidR="00562443">
        <w:rPr>
          <w:rFonts w:ascii="Times New Roman" w:hAnsi="Times New Roman"/>
        </w:rPr>
        <w:t>8</w:t>
      </w:r>
      <w:r w:rsidR="00A32EE0">
        <w:rPr>
          <w:rFonts w:ascii="Times New Roman" w:hAnsi="Times New Roman"/>
        </w:rPr>
        <w:t xml:space="preserve"> </w:t>
      </w:r>
      <w:r>
        <w:rPr>
          <w:rFonts w:ascii="Times New Roman" w:hAnsi="Times New Roman"/>
        </w:rPr>
        <w:t>балів ЗМ</w:t>
      </w:r>
      <w:r>
        <w:rPr>
          <w:rFonts w:ascii="Times New Roman" w:hAnsi="Times New Roman"/>
          <w:vertAlign w:val="subscript"/>
        </w:rPr>
        <w:t xml:space="preserve">2 </w:t>
      </w:r>
      <w:r>
        <w:rPr>
          <w:rFonts w:ascii="Times New Roman" w:hAnsi="Times New Roman"/>
        </w:rPr>
        <w:t>+ 5</w:t>
      </w:r>
      <w:r w:rsidR="00562443">
        <w:rPr>
          <w:rFonts w:ascii="Times New Roman" w:hAnsi="Times New Roman"/>
        </w:rPr>
        <w:t>7</w:t>
      </w:r>
      <w:r>
        <w:rPr>
          <w:rFonts w:ascii="Times New Roman" w:hAnsi="Times New Roman"/>
        </w:rPr>
        <w:t xml:space="preserve"> балів КПМ</w:t>
      </w:r>
      <w:r>
        <w:rPr>
          <w:rFonts w:ascii="Times New Roman" w:hAnsi="Times New Roman"/>
          <w:vertAlign w:val="subscript"/>
        </w:rPr>
        <w:t xml:space="preserve"> </w:t>
      </w:r>
      <w:r>
        <w:rPr>
          <w:rFonts w:ascii="Times New Roman" w:hAnsi="Times New Roman"/>
        </w:rPr>
        <w:t xml:space="preserve">= </w:t>
      </w:r>
      <w:r w:rsidR="00562443">
        <w:rPr>
          <w:rFonts w:ascii="Times New Roman" w:hAnsi="Times New Roman"/>
        </w:rPr>
        <w:t>95</w:t>
      </w:r>
      <w:r>
        <w:rPr>
          <w:rFonts w:ascii="Times New Roman" w:hAnsi="Times New Roman"/>
        </w:rPr>
        <w:t xml:space="preserve"> балів – оцінка знань студента за семестр. </w:t>
      </w:r>
    </w:p>
    <w:p w:rsidR="00D21A04" w:rsidRDefault="00D21A04" w:rsidP="00D21A04">
      <w:pPr>
        <w:ind w:firstLine="708"/>
        <w:jc w:val="both"/>
        <w:rPr>
          <w:rFonts w:ascii="Times New Roman" w:hAnsi="Times New Roman"/>
        </w:rPr>
      </w:pPr>
      <w:r>
        <w:rPr>
          <w:rFonts w:ascii="Times New Roman" w:hAnsi="Times New Roman"/>
        </w:rPr>
        <w:t xml:space="preserve">За шкалою оцінювання зазначена кількість балів відповідає оцінці </w:t>
      </w:r>
      <w:r w:rsidR="00681C28">
        <w:rPr>
          <w:rFonts w:ascii="Times New Roman" w:hAnsi="Times New Roman"/>
        </w:rPr>
        <w:t>5</w:t>
      </w:r>
      <w:r>
        <w:rPr>
          <w:rFonts w:ascii="Times New Roman" w:hAnsi="Times New Roman"/>
        </w:rPr>
        <w:t xml:space="preserve"> – „</w:t>
      </w:r>
      <w:r w:rsidR="00681C28">
        <w:rPr>
          <w:rFonts w:ascii="Times New Roman" w:hAnsi="Times New Roman"/>
        </w:rPr>
        <w:t>відмінно</w:t>
      </w:r>
      <w:r>
        <w:rPr>
          <w:rFonts w:ascii="Times New Roman" w:hAnsi="Times New Roman"/>
        </w:rPr>
        <w:t xml:space="preserve">”.   </w:t>
      </w:r>
    </w:p>
    <w:p w:rsidR="00FB29F0" w:rsidRPr="00B25982" w:rsidRDefault="00FB29F0" w:rsidP="00FB29F0">
      <w:pPr>
        <w:ind w:firstLine="708"/>
        <w:jc w:val="both"/>
        <w:rPr>
          <w:rFonts w:ascii="Times New Roman" w:hAnsi="Times New Roman"/>
          <w:b/>
          <w:szCs w:val="28"/>
        </w:rPr>
      </w:pPr>
    </w:p>
    <w:p w:rsidR="00D749B3" w:rsidRDefault="00D749B3" w:rsidP="00D749B3">
      <w:pPr>
        <w:jc w:val="center"/>
        <w:rPr>
          <w:rFonts w:ascii="Times New Roman" w:hAnsi="Times New Roman"/>
          <w:b/>
        </w:rPr>
      </w:pPr>
      <w:r>
        <w:rPr>
          <w:rFonts w:ascii="Times New Roman" w:hAnsi="Times New Roman"/>
          <w:b/>
        </w:rPr>
        <w:t>ТЕМАТИЧНИЙ  ПЛАН  ДИСЦИПЛІНИ</w:t>
      </w:r>
    </w:p>
    <w:p w:rsidR="00D828AE" w:rsidRDefault="00D828AE" w:rsidP="00D749B3">
      <w:pPr>
        <w:jc w:val="center"/>
        <w:rPr>
          <w:rFonts w:ascii="Times New Roman" w:hAnsi="Times New Roman"/>
          <w:b/>
        </w:rPr>
      </w:pPr>
      <w:r>
        <w:rPr>
          <w:rFonts w:ascii="Times New Roman" w:hAnsi="Times New Roman"/>
          <w:b/>
        </w:rPr>
        <w:t>«</w:t>
      </w:r>
      <w:r w:rsidR="003321E3">
        <w:rPr>
          <w:rFonts w:ascii="Times New Roman" w:hAnsi="Times New Roman"/>
          <w:b/>
        </w:rPr>
        <w:t>ЦИВІЛЬНЕ ПРАВО УКРАЇНИ</w:t>
      </w:r>
      <w:r>
        <w:rPr>
          <w:rFonts w:ascii="Times New Roman" w:hAnsi="Times New Roman"/>
          <w:b/>
        </w:rPr>
        <w:t>»</w:t>
      </w:r>
    </w:p>
    <w:p w:rsidR="00D749B3" w:rsidRDefault="00D749B3" w:rsidP="0081098E">
      <w:pPr>
        <w:jc w:val="center"/>
        <w:rPr>
          <w:rFonts w:ascii="Times New Roman" w:hAnsi="Times New Roman"/>
          <w:b/>
        </w:rPr>
      </w:pPr>
    </w:p>
    <w:p w:rsidR="0081098E" w:rsidRDefault="00D749B3" w:rsidP="0081098E">
      <w:pPr>
        <w:jc w:val="center"/>
        <w:rPr>
          <w:rFonts w:ascii="Times New Roman" w:hAnsi="Times New Roman"/>
          <w:b/>
        </w:rPr>
      </w:pPr>
      <w:r>
        <w:rPr>
          <w:rFonts w:ascii="Times New Roman" w:hAnsi="Times New Roman"/>
          <w:b/>
        </w:rPr>
        <w:t>Другий семестр</w:t>
      </w:r>
    </w:p>
    <w:p w:rsidR="00AB0C9E" w:rsidRDefault="00AB0C9E" w:rsidP="0081098E">
      <w:pPr>
        <w:jc w:val="center"/>
        <w:rPr>
          <w:rFonts w:ascii="Times New Roman" w:hAnsi="Times New Roman"/>
          <w:b/>
        </w:rPr>
      </w:pPr>
    </w:p>
    <w:tbl>
      <w:tblPr>
        <w:tblStyle w:val="aff"/>
        <w:tblW w:w="0" w:type="auto"/>
        <w:tblLook w:val="04A0"/>
      </w:tblPr>
      <w:tblGrid>
        <w:gridCol w:w="913"/>
        <w:gridCol w:w="4185"/>
        <w:gridCol w:w="1127"/>
        <w:gridCol w:w="1503"/>
        <w:gridCol w:w="1765"/>
      </w:tblGrid>
      <w:tr w:rsidR="00AB0C9E" w:rsidRPr="00C62F6C" w:rsidTr="00390531">
        <w:tc>
          <w:tcPr>
            <w:tcW w:w="9493" w:type="dxa"/>
            <w:gridSpan w:val="5"/>
          </w:tcPr>
          <w:p w:rsidR="00AB0C9E" w:rsidRPr="00C62F6C" w:rsidRDefault="00AB0C9E" w:rsidP="00AB0C9E">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 xml:space="preserve">змістовий модуль І </w:t>
            </w:r>
          </w:p>
          <w:p w:rsidR="008E649F" w:rsidRDefault="00BD45E7" w:rsidP="008E649F">
            <w:pPr>
              <w:jc w:val="center"/>
              <w:rPr>
                <w:rFonts w:ascii="Times New Roman" w:hAnsi="Times New Roman"/>
                <w:b/>
                <w:szCs w:val="28"/>
              </w:rPr>
            </w:pPr>
            <w:r>
              <w:rPr>
                <w:rFonts w:ascii="Times New Roman" w:hAnsi="Times New Roman"/>
                <w:b/>
                <w:szCs w:val="28"/>
              </w:rPr>
              <w:t xml:space="preserve">ЗАГАЛЬНІ ПОЛОЖЕННЯ </w:t>
            </w:r>
            <w:r w:rsidR="00AB0C9E" w:rsidRPr="00C62F6C">
              <w:rPr>
                <w:rFonts w:ascii="Times New Roman" w:hAnsi="Times New Roman"/>
                <w:b/>
                <w:szCs w:val="28"/>
              </w:rPr>
              <w:t>ЦИВІЛЬН</w:t>
            </w:r>
            <w:r>
              <w:rPr>
                <w:rFonts w:ascii="Times New Roman" w:hAnsi="Times New Roman"/>
                <w:b/>
                <w:szCs w:val="28"/>
              </w:rPr>
              <w:t>ОГО</w:t>
            </w:r>
            <w:r w:rsidR="00AB0C9E" w:rsidRPr="00C62F6C">
              <w:rPr>
                <w:rFonts w:ascii="Times New Roman" w:hAnsi="Times New Roman"/>
                <w:b/>
                <w:szCs w:val="28"/>
              </w:rPr>
              <w:t xml:space="preserve"> ПРАВ</w:t>
            </w:r>
            <w:r>
              <w:rPr>
                <w:rFonts w:ascii="Times New Roman" w:hAnsi="Times New Roman"/>
                <w:b/>
                <w:szCs w:val="28"/>
              </w:rPr>
              <w:t>А</w:t>
            </w:r>
            <w:r w:rsidR="00CA7475">
              <w:rPr>
                <w:rFonts w:ascii="Times New Roman" w:hAnsi="Times New Roman"/>
                <w:b/>
                <w:szCs w:val="28"/>
              </w:rPr>
              <w:t>,</w:t>
            </w:r>
            <w:r>
              <w:rPr>
                <w:rFonts w:ascii="Times New Roman" w:hAnsi="Times New Roman"/>
                <w:b/>
                <w:szCs w:val="28"/>
              </w:rPr>
              <w:t xml:space="preserve"> </w:t>
            </w:r>
          </w:p>
          <w:p w:rsidR="00AB0C9E" w:rsidRPr="00C62F6C" w:rsidRDefault="008E649F" w:rsidP="00F55A31">
            <w:pPr>
              <w:jc w:val="center"/>
              <w:rPr>
                <w:rFonts w:ascii="Times New Roman" w:hAnsi="Times New Roman"/>
                <w:b/>
                <w:szCs w:val="28"/>
              </w:rPr>
            </w:pPr>
            <w:r>
              <w:rPr>
                <w:rFonts w:ascii="Times New Roman" w:hAnsi="Times New Roman"/>
                <w:b/>
              </w:rPr>
              <w:t xml:space="preserve">СУБ’ЄКТИ </w:t>
            </w:r>
            <w:r w:rsidR="00F55A31">
              <w:rPr>
                <w:rFonts w:ascii="Times New Roman" w:hAnsi="Times New Roman"/>
                <w:b/>
              </w:rPr>
              <w:t xml:space="preserve">ТА ОБ'ЄКТИ </w:t>
            </w:r>
            <w:r>
              <w:rPr>
                <w:rFonts w:ascii="Times New Roman" w:hAnsi="Times New Roman"/>
                <w:b/>
              </w:rPr>
              <w:t>ЦИВІЛЬНИХ ПРАВОВІДНОСИН</w:t>
            </w:r>
            <w:r w:rsidR="00CA7475">
              <w:rPr>
                <w:rFonts w:ascii="Times New Roman" w:hAnsi="Times New Roman"/>
                <w:b/>
              </w:rPr>
              <w:t xml:space="preserve"> </w:t>
            </w:r>
            <w:r w:rsidR="005611E1">
              <w:rPr>
                <w:rFonts w:ascii="Times New Roman" w:hAnsi="Times New Roman"/>
                <w:b/>
              </w:rPr>
              <w:t xml:space="preserve">  </w:t>
            </w:r>
          </w:p>
        </w:tc>
      </w:tr>
      <w:tr w:rsidR="005F1B6E" w:rsidRPr="00C62F6C" w:rsidTr="0008093A">
        <w:tc>
          <w:tcPr>
            <w:tcW w:w="913" w:type="dxa"/>
            <w:vMerge w:val="restart"/>
          </w:tcPr>
          <w:p w:rsidR="005F1B6E" w:rsidRPr="00C62F6C" w:rsidRDefault="005F1B6E" w:rsidP="00390531">
            <w:pPr>
              <w:tabs>
                <w:tab w:val="left" w:pos="3374"/>
              </w:tabs>
              <w:snapToGrid w:val="0"/>
              <w:spacing w:line="360" w:lineRule="auto"/>
              <w:ind w:left="113" w:right="113"/>
              <w:jc w:val="center"/>
              <w:rPr>
                <w:rFonts w:ascii="Times New Roman" w:hAnsi="Times New Roman"/>
                <w:b/>
                <w:szCs w:val="28"/>
                <w:eastAsianLayout w:id="-75165184" w:vert="1"/>
              </w:rPr>
            </w:pPr>
            <w:r w:rsidRPr="00C62F6C">
              <w:rPr>
                <w:rFonts w:ascii="Times New Roman" w:hAnsi="Times New Roman"/>
                <w:b/>
                <w:szCs w:val="28"/>
                <w:eastAsianLayout w:id="-75165182" w:vert="1"/>
              </w:rPr>
              <w:t>№ теми</w:t>
            </w:r>
          </w:p>
        </w:tc>
        <w:tc>
          <w:tcPr>
            <w:tcW w:w="4185" w:type="dxa"/>
            <w:vMerge w:val="restart"/>
          </w:tcPr>
          <w:p w:rsidR="005F1B6E" w:rsidRPr="00C62F6C" w:rsidRDefault="005F1B6E" w:rsidP="00390531">
            <w:pPr>
              <w:jc w:val="center"/>
              <w:rPr>
                <w:rFonts w:ascii="Times New Roman" w:hAnsi="Times New Roman"/>
                <w:b/>
                <w:szCs w:val="28"/>
              </w:rPr>
            </w:pPr>
          </w:p>
          <w:p w:rsidR="005F1B6E" w:rsidRPr="00C62F6C" w:rsidRDefault="005F1B6E" w:rsidP="00390531">
            <w:pPr>
              <w:jc w:val="center"/>
              <w:rPr>
                <w:rFonts w:ascii="Times New Roman" w:hAnsi="Times New Roman"/>
                <w:b/>
                <w:szCs w:val="28"/>
              </w:rPr>
            </w:pPr>
          </w:p>
          <w:p w:rsidR="005F1B6E" w:rsidRPr="00C62F6C" w:rsidRDefault="005F1B6E" w:rsidP="005F1B6E">
            <w:pPr>
              <w:rPr>
                <w:rFonts w:ascii="Times New Roman" w:hAnsi="Times New Roman"/>
                <w:b/>
                <w:szCs w:val="28"/>
              </w:rPr>
            </w:pPr>
            <w:r w:rsidRPr="00C62F6C">
              <w:rPr>
                <w:rFonts w:ascii="Times New Roman" w:hAnsi="Times New Roman"/>
                <w:b/>
                <w:szCs w:val="28"/>
              </w:rPr>
              <w:t>Назва теми</w:t>
            </w:r>
          </w:p>
        </w:tc>
        <w:tc>
          <w:tcPr>
            <w:tcW w:w="4395" w:type="dxa"/>
            <w:gridSpan w:val="3"/>
          </w:tcPr>
          <w:p w:rsidR="005F1B6E" w:rsidRPr="00C62F6C" w:rsidRDefault="005F1B6E" w:rsidP="0081098E">
            <w:pPr>
              <w:jc w:val="center"/>
              <w:rPr>
                <w:rFonts w:ascii="Times New Roman" w:hAnsi="Times New Roman"/>
                <w:b/>
                <w:szCs w:val="28"/>
              </w:rPr>
            </w:pPr>
            <w:r w:rsidRPr="00C62F6C">
              <w:rPr>
                <w:rFonts w:ascii="Times New Roman" w:hAnsi="Times New Roman"/>
                <w:b/>
                <w:szCs w:val="28"/>
              </w:rPr>
              <w:t>Кількість годин</w:t>
            </w:r>
          </w:p>
        </w:tc>
      </w:tr>
      <w:tr w:rsidR="005F1B6E" w:rsidRPr="00C62F6C" w:rsidTr="0008093A">
        <w:trPr>
          <w:trHeight w:val="1367"/>
        </w:trPr>
        <w:tc>
          <w:tcPr>
            <w:tcW w:w="913" w:type="dxa"/>
            <w:vMerge/>
          </w:tcPr>
          <w:p w:rsidR="005F1B6E" w:rsidRPr="00C62F6C" w:rsidRDefault="005F1B6E" w:rsidP="00390531">
            <w:pPr>
              <w:tabs>
                <w:tab w:val="left" w:pos="3374"/>
              </w:tabs>
              <w:snapToGrid w:val="0"/>
              <w:spacing w:line="360" w:lineRule="auto"/>
              <w:ind w:left="113" w:right="113"/>
              <w:jc w:val="center"/>
              <w:rPr>
                <w:rFonts w:ascii="Times New Roman" w:hAnsi="Times New Roman"/>
                <w:b/>
                <w:szCs w:val="28"/>
                <w:eastAsianLayout w:id="-75165184" w:vert="1"/>
              </w:rPr>
            </w:pPr>
          </w:p>
        </w:tc>
        <w:tc>
          <w:tcPr>
            <w:tcW w:w="4185" w:type="dxa"/>
            <w:vMerge/>
          </w:tcPr>
          <w:p w:rsidR="005F1B6E" w:rsidRPr="00C62F6C" w:rsidRDefault="005F1B6E" w:rsidP="00390531">
            <w:pPr>
              <w:jc w:val="center"/>
              <w:rPr>
                <w:rFonts w:ascii="Times New Roman" w:hAnsi="Times New Roman"/>
                <w:b/>
                <w:szCs w:val="28"/>
              </w:rPr>
            </w:pPr>
          </w:p>
        </w:tc>
        <w:tc>
          <w:tcPr>
            <w:tcW w:w="1127" w:type="dxa"/>
          </w:tcPr>
          <w:p w:rsidR="005F1B6E" w:rsidRPr="00C62F6C" w:rsidRDefault="005F1B6E" w:rsidP="005F1B6E">
            <w:pPr>
              <w:pStyle w:val="5"/>
              <w:tabs>
                <w:tab w:val="left" w:pos="3261"/>
              </w:tabs>
              <w:spacing w:line="360" w:lineRule="auto"/>
              <w:ind w:left="0" w:firstLine="0"/>
              <w:jc w:val="left"/>
              <w:outlineLvl w:val="4"/>
              <w:rPr>
                <w:sz w:val="28"/>
                <w:szCs w:val="28"/>
              </w:rPr>
            </w:pPr>
          </w:p>
          <w:p w:rsidR="005F1B6E" w:rsidRPr="00C62F6C" w:rsidRDefault="005F1B6E" w:rsidP="00390531">
            <w:pPr>
              <w:pStyle w:val="5"/>
              <w:tabs>
                <w:tab w:val="left" w:pos="3261"/>
              </w:tabs>
              <w:spacing w:line="360" w:lineRule="auto"/>
              <w:outlineLvl w:val="4"/>
              <w:rPr>
                <w:sz w:val="28"/>
                <w:szCs w:val="28"/>
              </w:rPr>
            </w:pPr>
            <w:r w:rsidRPr="00C62F6C">
              <w:rPr>
                <w:sz w:val="28"/>
                <w:szCs w:val="28"/>
              </w:rPr>
              <w:t>лекції</w:t>
            </w:r>
          </w:p>
          <w:p w:rsidR="005F1B6E" w:rsidRPr="00C62F6C" w:rsidRDefault="005F1B6E" w:rsidP="005F1B6E">
            <w:pPr>
              <w:rPr>
                <w:rFonts w:ascii="Times New Roman" w:hAnsi="Times New Roman"/>
                <w:szCs w:val="28"/>
              </w:rPr>
            </w:pPr>
          </w:p>
        </w:tc>
        <w:tc>
          <w:tcPr>
            <w:tcW w:w="1503" w:type="dxa"/>
          </w:tcPr>
          <w:p w:rsidR="005F1B6E" w:rsidRPr="00C62F6C" w:rsidRDefault="005F1B6E" w:rsidP="005F1B6E">
            <w:pPr>
              <w:pStyle w:val="4"/>
              <w:tabs>
                <w:tab w:val="left" w:pos="3261"/>
              </w:tabs>
              <w:spacing w:line="360" w:lineRule="auto"/>
              <w:ind w:left="0" w:firstLine="0"/>
              <w:outlineLvl w:val="3"/>
              <w:rPr>
                <w:sz w:val="28"/>
                <w:szCs w:val="28"/>
              </w:rPr>
            </w:pPr>
          </w:p>
          <w:p w:rsidR="005F1B6E" w:rsidRPr="00C62F6C" w:rsidRDefault="005F1B6E" w:rsidP="00390531">
            <w:pPr>
              <w:pStyle w:val="4"/>
              <w:tabs>
                <w:tab w:val="left" w:pos="3261"/>
              </w:tabs>
              <w:spacing w:line="360" w:lineRule="auto"/>
              <w:jc w:val="center"/>
              <w:outlineLvl w:val="3"/>
              <w:rPr>
                <w:sz w:val="28"/>
                <w:szCs w:val="28"/>
              </w:rPr>
            </w:pPr>
            <w:r w:rsidRPr="00C62F6C">
              <w:rPr>
                <w:sz w:val="28"/>
                <w:szCs w:val="28"/>
              </w:rPr>
              <w:t>семінари</w:t>
            </w:r>
          </w:p>
          <w:p w:rsidR="005F1B6E" w:rsidRPr="00C62F6C" w:rsidRDefault="005F1B6E" w:rsidP="00390531">
            <w:pPr>
              <w:pStyle w:val="4"/>
              <w:tabs>
                <w:tab w:val="left" w:pos="3261"/>
              </w:tabs>
              <w:spacing w:line="360" w:lineRule="auto"/>
              <w:jc w:val="center"/>
              <w:outlineLvl w:val="3"/>
              <w:rPr>
                <w:sz w:val="28"/>
                <w:szCs w:val="28"/>
              </w:rPr>
            </w:pPr>
          </w:p>
        </w:tc>
        <w:tc>
          <w:tcPr>
            <w:tcW w:w="1765" w:type="dxa"/>
          </w:tcPr>
          <w:p w:rsidR="005F1B6E" w:rsidRPr="00C62F6C" w:rsidRDefault="005F1B6E"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самостійна</w:t>
            </w:r>
          </w:p>
          <w:p w:rsidR="005F1B6E" w:rsidRPr="00C62F6C" w:rsidRDefault="005F1B6E"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 xml:space="preserve">робота </w:t>
            </w:r>
          </w:p>
          <w:p w:rsidR="005F1B6E" w:rsidRPr="00C62F6C" w:rsidRDefault="005F1B6E" w:rsidP="005F1B6E">
            <w:pPr>
              <w:tabs>
                <w:tab w:val="left" w:pos="3261"/>
              </w:tabs>
              <w:spacing w:line="360" w:lineRule="auto"/>
              <w:jc w:val="center"/>
              <w:rPr>
                <w:rFonts w:ascii="Times New Roman" w:hAnsi="Times New Roman"/>
                <w:b/>
                <w:szCs w:val="28"/>
              </w:rPr>
            </w:pPr>
            <w:r w:rsidRPr="00C62F6C">
              <w:rPr>
                <w:rFonts w:ascii="Times New Roman" w:hAnsi="Times New Roman"/>
                <w:b/>
                <w:szCs w:val="28"/>
              </w:rPr>
              <w:t>студента</w:t>
            </w:r>
          </w:p>
        </w:tc>
      </w:tr>
      <w:tr w:rsidR="0008093A" w:rsidRPr="00C62F6C" w:rsidTr="0008093A">
        <w:tc>
          <w:tcPr>
            <w:tcW w:w="913"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1</w:t>
            </w:r>
          </w:p>
        </w:tc>
        <w:tc>
          <w:tcPr>
            <w:tcW w:w="4185" w:type="dxa"/>
          </w:tcPr>
          <w:p w:rsidR="0008093A" w:rsidRPr="008C59C7" w:rsidRDefault="0008093A" w:rsidP="00390531">
            <w:pPr>
              <w:tabs>
                <w:tab w:val="left" w:pos="3261"/>
              </w:tabs>
              <w:snapToGrid w:val="0"/>
              <w:rPr>
                <w:rFonts w:ascii="Times New Roman" w:hAnsi="Times New Roman"/>
                <w:b/>
                <w:sz w:val="24"/>
                <w:szCs w:val="24"/>
              </w:rPr>
            </w:pPr>
            <w:r w:rsidRPr="008C59C7">
              <w:rPr>
                <w:rFonts w:ascii="Times New Roman" w:hAnsi="Times New Roman"/>
                <w:b/>
                <w:sz w:val="24"/>
                <w:szCs w:val="24"/>
              </w:rPr>
              <w:t>Цивільне право в системі права України</w:t>
            </w:r>
          </w:p>
        </w:tc>
        <w:tc>
          <w:tcPr>
            <w:tcW w:w="1127" w:type="dxa"/>
          </w:tcPr>
          <w:p w:rsidR="0008093A" w:rsidRPr="00C62F6C" w:rsidRDefault="0082121F"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4</w:t>
            </w:r>
          </w:p>
        </w:tc>
        <w:tc>
          <w:tcPr>
            <w:tcW w:w="1503" w:type="dxa"/>
          </w:tcPr>
          <w:p w:rsidR="0008093A" w:rsidRPr="00C62F6C" w:rsidRDefault="007A5FF5"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w:t>
            </w:r>
          </w:p>
        </w:tc>
        <w:tc>
          <w:tcPr>
            <w:tcW w:w="1765" w:type="dxa"/>
          </w:tcPr>
          <w:p w:rsidR="0008093A" w:rsidRPr="00C62F6C" w:rsidRDefault="002454D2" w:rsidP="002454D2">
            <w:pPr>
              <w:tabs>
                <w:tab w:val="left" w:pos="3261"/>
              </w:tabs>
              <w:snapToGrid w:val="0"/>
              <w:spacing w:line="360" w:lineRule="auto"/>
              <w:jc w:val="center"/>
              <w:rPr>
                <w:rFonts w:ascii="Times New Roman" w:hAnsi="Times New Roman"/>
                <w:b/>
                <w:szCs w:val="28"/>
              </w:rPr>
            </w:pPr>
            <w:r>
              <w:rPr>
                <w:rFonts w:ascii="Times New Roman" w:hAnsi="Times New Roman"/>
                <w:b/>
                <w:szCs w:val="28"/>
              </w:rPr>
              <w:t>24</w:t>
            </w:r>
            <w:r w:rsidR="0008093A" w:rsidRPr="00C62F6C">
              <w:rPr>
                <w:rFonts w:ascii="Times New Roman" w:hAnsi="Times New Roman"/>
                <w:b/>
                <w:szCs w:val="28"/>
              </w:rPr>
              <w:t xml:space="preserve">   </w:t>
            </w:r>
          </w:p>
        </w:tc>
      </w:tr>
      <w:tr w:rsidR="0008093A" w:rsidRPr="00C62F6C" w:rsidTr="0008093A">
        <w:tc>
          <w:tcPr>
            <w:tcW w:w="913"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2</w:t>
            </w:r>
          </w:p>
        </w:tc>
        <w:tc>
          <w:tcPr>
            <w:tcW w:w="4185" w:type="dxa"/>
          </w:tcPr>
          <w:p w:rsidR="0008093A" w:rsidRPr="008C59C7" w:rsidRDefault="0008093A" w:rsidP="00FD7126">
            <w:pPr>
              <w:pStyle w:val="aa"/>
              <w:tabs>
                <w:tab w:val="left" w:pos="3261"/>
              </w:tabs>
              <w:snapToGrid w:val="0"/>
              <w:jc w:val="both"/>
              <w:rPr>
                <w:b/>
                <w:szCs w:val="24"/>
              </w:rPr>
            </w:pPr>
            <w:r w:rsidRPr="008C59C7">
              <w:rPr>
                <w:b/>
                <w:szCs w:val="24"/>
              </w:rPr>
              <w:t>Цивільне законодавство</w:t>
            </w:r>
            <w:r w:rsidR="008C59C7">
              <w:rPr>
                <w:b/>
                <w:szCs w:val="24"/>
              </w:rPr>
              <w:t xml:space="preserve"> України</w:t>
            </w:r>
          </w:p>
        </w:tc>
        <w:tc>
          <w:tcPr>
            <w:tcW w:w="1127"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2</w:t>
            </w:r>
          </w:p>
        </w:tc>
        <w:tc>
          <w:tcPr>
            <w:tcW w:w="1503" w:type="dxa"/>
          </w:tcPr>
          <w:p w:rsidR="0008093A" w:rsidRPr="00C62F6C" w:rsidRDefault="001A6464"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w:t>
            </w:r>
          </w:p>
        </w:tc>
        <w:tc>
          <w:tcPr>
            <w:tcW w:w="1765" w:type="dxa"/>
          </w:tcPr>
          <w:p w:rsidR="0008093A" w:rsidRPr="00C62F6C" w:rsidRDefault="0054766F" w:rsidP="002454D2">
            <w:pPr>
              <w:tabs>
                <w:tab w:val="left" w:pos="3261"/>
              </w:tabs>
              <w:snapToGrid w:val="0"/>
              <w:spacing w:line="360" w:lineRule="auto"/>
              <w:jc w:val="center"/>
              <w:rPr>
                <w:rFonts w:ascii="Times New Roman" w:hAnsi="Times New Roman"/>
                <w:b/>
                <w:szCs w:val="28"/>
              </w:rPr>
            </w:pPr>
            <w:r>
              <w:rPr>
                <w:rFonts w:ascii="Times New Roman" w:hAnsi="Times New Roman"/>
                <w:b/>
                <w:szCs w:val="28"/>
              </w:rPr>
              <w:t>1</w:t>
            </w:r>
            <w:r w:rsidR="002454D2">
              <w:rPr>
                <w:rFonts w:ascii="Times New Roman" w:hAnsi="Times New Roman"/>
                <w:b/>
                <w:szCs w:val="28"/>
              </w:rPr>
              <w:t>6</w:t>
            </w:r>
          </w:p>
        </w:tc>
      </w:tr>
      <w:tr w:rsidR="0008093A" w:rsidRPr="00C62F6C" w:rsidTr="0008093A">
        <w:tc>
          <w:tcPr>
            <w:tcW w:w="913"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3</w:t>
            </w:r>
          </w:p>
        </w:tc>
        <w:tc>
          <w:tcPr>
            <w:tcW w:w="4185" w:type="dxa"/>
          </w:tcPr>
          <w:p w:rsidR="0008093A" w:rsidRPr="008C59C7" w:rsidRDefault="0008093A" w:rsidP="00FD7126">
            <w:pPr>
              <w:pStyle w:val="aa"/>
              <w:tabs>
                <w:tab w:val="left" w:pos="3261"/>
              </w:tabs>
              <w:snapToGrid w:val="0"/>
              <w:jc w:val="both"/>
              <w:rPr>
                <w:b/>
                <w:szCs w:val="24"/>
              </w:rPr>
            </w:pPr>
            <w:r w:rsidRPr="008C59C7">
              <w:rPr>
                <w:b/>
                <w:szCs w:val="24"/>
              </w:rPr>
              <w:t>Наука цивільного прав</w:t>
            </w:r>
            <w:r w:rsidR="00FD7126" w:rsidRPr="008C59C7">
              <w:rPr>
                <w:b/>
                <w:szCs w:val="24"/>
              </w:rPr>
              <w:t>а</w:t>
            </w:r>
            <w:r w:rsidR="002A4DA0" w:rsidRPr="008C59C7">
              <w:rPr>
                <w:b/>
                <w:szCs w:val="24"/>
              </w:rPr>
              <w:t xml:space="preserve"> та приватне право зарубіжних країн</w:t>
            </w:r>
          </w:p>
        </w:tc>
        <w:tc>
          <w:tcPr>
            <w:tcW w:w="1127"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2</w:t>
            </w:r>
          </w:p>
        </w:tc>
        <w:tc>
          <w:tcPr>
            <w:tcW w:w="1503"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w:t>
            </w:r>
          </w:p>
        </w:tc>
        <w:tc>
          <w:tcPr>
            <w:tcW w:w="1765" w:type="dxa"/>
          </w:tcPr>
          <w:p w:rsidR="0008093A" w:rsidRPr="00C62F6C" w:rsidRDefault="0054766F" w:rsidP="002454D2">
            <w:pPr>
              <w:tabs>
                <w:tab w:val="left" w:pos="3261"/>
              </w:tabs>
              <w:snapToGrid w:val="0"/>
              <w:spacing w:line="360" w:lineRule="auto"/>
              <w:jc w:val="center"/>
              <w:rPr>
                <w:rFonts w:ascii="Times New Roman" w:hAnsi="Times New Roman"/>
                <w:b/>
                <w:szCs w:val="28"/>
              </w:rPr>
            </w:pPr>
            <w:r>
              <w:rPr>
                <w:rFonts w:ascii="Times New Roman" w:hAnsi="Times New Roman"/>
                <w:b/>
                <w:szCs w:val="28"/>
              </w:rPr>
              <w:t>1</w:t>
            </w:r>
            <w:r w:rsidR="002454D2">
              <w:rPr>
                <w:rFonts w:ascii="Times New Roman" w:hAnsi="Times New Roman"/>
                <w:b/>
                <w:szCs w:val="28"/>
              </w:rPr>
              <w:t>4</w:t>
            </w:r>
          </w:p>
        </w:tc>
      </w:tr>
      <w:tr w:rsidR="0008093A" w:rsidRPr="00C62F6C" w:rsidTr="0008093A">
        <w:tc>
          <w:tcPr>
            <w:tcW w:w="913" w:type="dxa"/>
          </w:tcPr>
          <w:p w:rsidR="0008093A" w:rsidRPr="00C62F6C" w:rsidRDefault="00103C8B"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4</w:t>
            </w:r>
          </w:p>
        </w:tc>
        <w:tc>
          <w:tcPr>
            <w:tcW w:w="4185" w:type="dxa"/>
          </w:tcPr>
          <w:p w:rsidR="0008093A" w:rsidRPr="00DB23F6" w:rsidRDefault="0008093A" w:rsidP="0008093A">
            <w:pPr>
              <w:snapToGrid w:val="0"/>
              <w:ind w:left="284" w:hanging="284"/>
              <w:rPr>
                <w:rFonts w:ascii="Times New Roman" w:hAnsi="Times New Roman"/>
                <w:b/>
                <w:sz w:val="24"/>
                <w:szCs w:val="24"/>
              </w:rPr>
            </w:pPr>
            <w:r w:rsidRPr="00DB23F6">
              <w:rPr>
                <w:rFonts w:ascii="Times New Roman" w:hAnsi="Times New Roman"/>
                <w:b/>
                <w:sz w:val="24"/>
                <w:szCs w:val="24"/>
              </w:rPr>
              <w:t>Цивільні правовідносини</w:t>
            </w:r>
          </w:p>
        </w:tc>
        <w:tc>
          <w:tcPr>
            <w:tcW w:w="1127" w:type="dxa"/>
          </w:tcPr>
          <w:p w:rsidR="0008093A" w:rsidRPr="00C62F6C" w:rsidRDefault="00321FF3"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w:t>
            </w:r>
          </w:p>
        </w:tc>
        <w:tc>
          <w:tcPr>
            <w:tcW w:w="1503" w:type="dxa"/>
          </w:tcPr>
          <w:p w:rsidR="0008093A" w:rsidRPr="00C62F6C" w:rsidRDefault="001A6464"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w:t>
            </w:r>
          </w:p>
        </w:tc>
        <w:tc>
          <w:tcPr>
            <w:tcW w:w="1765" w:type="dxa"/>
          </w:tcPr>
          <w:p w:rsidR="0008093A" w:rsidRPr="00C62F6C" w:rsidRDefault="002454D2" w:rsidP="002454D2">
            <w:pPr>
              <w:tabs>
                <w:tab w:val="left" w:pos="3261"/>
              </w:tabs>
              <w:snapToGrid w:val="0"/>
              <w:spacing w:line="360" w:lineRule="auto"/>
              <w:jc w:val="center"/>
              <w:rPr>
                <w:rFonts w:ascii="Times New Roman" w:hAnsi="Times New Roman"/>
                <w:b/>
                <w:szCs w:val="28"/>
              </w:rPr>
            </w:pPr>
            <w:r>
              <w:rPr>
                <w:rFonts w:ascii="Times New Roman" w:hAnsi="Times New Roman"/>
                <w:b/>
                <w:szCs w:val="28"/>
              </w:rPr>
              <w:t>20</w:t>
            </w:r>
          </w:p>
        </w:tc>
      </w:tr>
      <w:tr w:rsidR="002F382D" w:rsidRPr="00C62F6C" w:rsidTr="0008093A">
        <w:tc>
          <w:tcPr>
            <w:tcW w:w="913" w:type="dxa"/>
          </w:tcPr>
          <w:p w:rsidR="002F382D" w:rsidRPr="00C62F6C" w:rsidRDefault="00A970ED"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5</w:t>
            </w:r>
          </w:p>
        </w:tc>
        <w:tc>
          <w:tcPr>
            <w:tcW w:w="4185" w:type="dxa"/>
          </w:tcPr>
          <w:p w:rsidR="002F382D" w:rsidRPr="00C62F6C" w:rsidRDefault="00DA2288" w:rsidP="006B74BC">
            <w:pPr>
              <w:snapToGrid w:val="0"/>
              <w:ind w:left="284" w:hanging="284"/>
              <w:jc w:val="both"/>
              <w:rPr>
                <w:rFonts w:ascii="Times New Roman" w:hAnsi="Times New Roman"/>
                <w:b/>
                <w:szCs w:val="28"/>
              </w:rPr>
            </w:pPr>
            <w:r>
              <w:rPr>
                <w:rFonts w:ascii="Times New Roman" w:hAnsi="Times New Roman"/>
                <w:b/>
                <w:sz w:val="24"/>
              </w:rPr>
              <w:t>Фізичні особи як суб’єкти цивільних правовідносин</w:t>
            </w:r>
          </w:p>
        </w:tc>
        <w:tc>
          <w:tcPr>
            <w:tcW w:w="1127" w:type="dxa"/>
          </w:tcPr>
          <w:p w:rsidR="002F382D" w:rsidRPr="00C62F6C" w:rsidRDefault="0082121F"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4</w:t>
            </w:r>
          </w:p>
        </w:tc>
        <w:tc>
          <w:tcPr>
            <w:tcW w:w="1503" w:type="dxa"/>
          </w:tcPr>
          <w:p w:rsidR="002F382D" w:rsidRPr="00C62F6C" w:rsidRDefault="00D828AE"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w:t>
            </w:r>
          </w:p>
        </w:tc>
        <w:tc>
          <w:tcPr>
            <w:tcW w:w="1765" w:type="dxa"/>
          </w:tcPr>
          <w:p w:rsidR="002F382D" w:rsidRPr="00C62F6C" w:rsidRDefault="009158F4" w:rsidP="009158F4">
            <w:pPr>
              <w:tabs>
                <w:tab w:val="left" w:pos="3261"/>
              </w:tabs>
              <w:snapToGrid w:val="0"/>
              <w:spacing w:line="360" w:lineRule="auto"/>
              <w:jc w:val="center"/>
              <w:rPr>
                <w:rFonts w:ascii="Times New Roman" w:hAnsi="Times New Roman"/>
                <w:b/>
                <w:szCs w:val="28"/>
              </w:rPr>
            </w:pPr>
            <w:r>
              <w:rPr>
                <w:rFonts w:ascii="Times New Roman" w:hAnsi="Times New Roman"/>
                <w:b/>
                <w:szCs w:val="28"/>
              </w:rPr>
              <w:t>20</w:t>
            </w:r>
          </w:p>
        </w:tc>
      </w:tr>
      <w:tr w:rsidR="00DA2288" w:rsidRPr="00C62F6C" w:rsidTr="0008093A">
        <w:tc>
          <w:tcPr>
            <w:tcW w:w="913" w:type="dxa"/>
          </w:tcPr>
          <w:p w:rsidR="00DA2288" w:rsidRDefault="00A970ED" w:rsidP="00A970ED">
            <w:pPr>
              <w:tabs>
                <w:tab w:val="left" w:pos="3261"/>
              </w:tabs>
              <w:snapToGrid w:val="0"/>
              <w:spacing w:line="360" w:lineRule="auto"/>
              <w:jc w:val="center"/>
              <w:rPr>
                <w:rFonts w:ascii="Times New Roman" w:hAnsi="Times New Roman"/>
                <w:b/>
                <w:szCs w:val="28"/>
              </w:rPr>
            </w:pPr>
            <w:r>
              <w:rPr>
                <w:rFonts w:ascii="Times New Roman" w:hAnsi="Times New Roman"/>
                <w:b/>
                <w:szCs w:val="28"/>
              </w:rPr>
              <w:t>6</w:t>
            </w:r>
          </w:p>
        </w:tc>
        <w:tc>
          <w:tcPr>
            <w:tcW w:w="4185" w:type="dxa"/>
          </w:tcPr>
          <w:p w:rsidR="00DA2288" w:rsidRDefault="00D32819" w:rsidP="00EF7E84">
            <w:pPr>
              <w:snapToGrid w:val="0"/>
              <w:ind w:left="284" w:hanging="284"/>
              <w:jc w:val="both"/>
              <w:rPr>
                <w:rFonts w:ascii="Times New Roman" w:hAnsi="Times New Roman"/>
                <w:b/>
                <w:sz w:val="24"/>
              </w:rPr>
            </w:pPr>
            <w:r>
              <w:rPr>
                <w:rFonts w:ascii="Times New Roman" w:hAnsi="Times New Roman"/>
                <w:b/>
                <w:sz w:val="24"/>
              </w:rPr>
              <w:t xml:space="preserve">Юридичні </w:t>
            </w:r>
            <w:r w:rsidR="00DA2288">
              <w:rPr>
                <w:rFonts w:ascii="Times New Roman" w:hAnsi="Times New Roman"/>
                <w:b/>
                <w:sz w:val="24"/>
              </w:rPr>
              <w:t xml:space="preserve"> особи як суб’єкти цивільних правовідносин</w:t>
            </w:r>
          </w:p>
        </w:tc>
        <w:tc>
          <w:tcPr>
            <w:tcW w:w="1127" w:type="dxa"/>
          </w:tcPr>
          <w:p w:rsidR="00DA2288" w:rsidRPr="00C62F6C" w:rsidRDefault="00321FF3"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w:t>
            </w:r>
          </w:p>
        </w:tc>
        <w:tc>
          <w:tcPr>
            <w:tcW w:w="1503" w:type="dxa"/>
          </w:tcPr>
          <w:p w:rsidR="00DA2288" w:rsidRPr="00C62F6C" w:rsidRDefault="00DD7580"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w:t>
            </w:r>
          </w:p>
        </w:tc>
        <w:tc>
          <w:tcPr>
            <w:tcW w:w="1765" w:type="dxa"/>
          </w:tcPr>
          <w:p w:rsidR="00DA2288" w:rsidRPr="00C62F6C" w:rsidRDefault="009158F4" w:rsidP="009158F4">
            <w:pPr>
              <w:tabs>
                <w:tab w:val="left" w:pos="3261"/>
              </w:tabs>
              <w:snapToGrid w:val="0"/>
              <w:spacing w:line="360" w:lineRule="auto"/>
              <w:jc w:val="center"/>
              <w:rPr>
                <w:rFonts w:ascii="Times New Roman" w:hAnsi="Times New Roman"/>
                <w:b/>
                <w:szCs w:val="28"/>
              </w:rPr>
            </w:pPr>
            <w:r>
              <w:rPr>
                <w:rFonts w:ascii="Times New Roman" w:hAnsi="Times New Roman"/>
                <w:b/>
                <w:szCs w:val="28"/>
              </w:rPr>
              <w:t>20</w:t>
            </w:r>
          </w:p>
        </w:tc>
      </w:tr>
      <w:tr w:rsidR="00D32819" w:rsidRPr="00C62F6C" w:rsidTr="0008093A">
        <w:tc>
          <w:tcPr>
            <w:tcW w:w="913" w:type="dxa"/>
          </w:tcPr>
          <w:p w:rsidR="00D32819" w:rsidRDefault="00A970ED" w:rsidP="00A970ED">
            <w:pPr>
              <w:tabs>
                <w:tab w:val="left" w:pos="3261"/>
              </w:tabs>
              <w:snapToGrid w:val="0"/>
              <w:spacing w:line="360" w:lineRule="auto"/>
              <w:jc w:val="center"/>
              <w:rPr>
                <w:rFonts w:ascii="Times New Roman" w:hAnsi="Times New Roman"/>
                <w:b/>
                <w:szCs w:val="28"/>
              </w:rPr>
            </w:pPr>
            <w:r>
              <w:rPr>
                <w:rFonts w:ascii="Times New Roman" w:hAnsi="Times New Roman"/>
                <w:b/>
                <w:szCs w:val="28"/>
              </w:rPr>
              <w:t>7</w:t>
            </w:r>
          </w:p>
        </w:tc>
        <w:tc>
          <w:tcPr>
            <w:tcW w:w="4185" w:type="dxa"/>
          </w:tcPr>
          <w:p w:rsidR="00D32819" w:rsidRDefault="00FC7B9C" w:rsidP="00EF7E84">
            <w:pPr>
              <w:pStyle w:val="31"/>
              <w:snapToGrid w:val="0"/>
              <w:jc w:val="both"/>
              <w:rPr>
                <w:b w:val="0"/>
              </w:rPr>
            </w:pPr>
            <w:r>
              <w:t>Держава та публічно-правові утворення як суб’єкти цивільних правовідносин</w:t>
            </w:r>
          </w:p>
        </w:tc>
        <w:tc>
          <w:tcPr>
            <w:tcW w:w="1127" w:type="dxa"/>
          </w:tcPr>
          <w:p w:rsidR="00D32819" w:rsidRPr="00C62F6C" w:rsidRDefault="00321FF3"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w:t>
            </w:r>
          </w:p>
        </w:tc>
        <w:tc>
          <w:tcPr>
            <w:tcW w:w="1503" w:type="dxa"/>
          </w:tcPr>
          <w:p w:rsidR="00D32819" w:rsidRPr="00C62F6C" w:rsidRDefault="001A6464"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w:t>
            </w:r>
          </w:p>
        </w:tc>
        <w:tc>
          <w:tcPr>
            <w:tcW w:w="1765" w:type="dxa"/>
          </w:tcPr>
          <w:p w:rsidR="00D32819" w:rsidRPr="00C62F6C" w:rsidRDefault="009158F4" w:rsidP="009158F4">
            <w:pPr>
              <w:tabs>
                <w:tab w:val="left" w:pos="3261"/>
              </w:tabs>
              <w:snapToGrid w:val="0"/>
              <w:spacing w:line="360" w:lineRule="auto"/>
              <w:jc w:val="center"/>
              <w:rPr>
                <w:rFonts w:ascii="Times New Roman" w:hAnsi="Times New Roman"/>
                <w:b/>
                <w:szCs w:val="28"/>
              </w:rPr>
            </w:pPr>
            <w:r>
              <w:rPr>
                <w:rFonts w:ascii="Times New Roman" w:hAnsi="Times New Roman"/>
                <w:b/>
                <w:szCs w:val="28"/>
              </w:rPr>
              <w:t>18</w:t>
            </w:r>
          </w:p>
        </w:tc>
      </w:tr>
      <w:tr w:rsidR="00545D22" w:rsidRPr="00C62F6C" w:rsidTr="0008093A">
        <w:tc>
          <w:tcPr>
            <w:tcW w:w="913" w:type="dxa"/>
          </w:tcPr>
          <w:p w:rsidR="00545D22" w:rsidRDefault="00A970ED" w:rsidP="00A970ED">
            <w:pPr>
              <w:tabs>
                <w:tab w:val="left" w:pos="3261"/>
              </w:tabs>
              <w:snapToGrid w:val="0"/>
              <w:spacing w:line="360" w:lineRule="auto"/>
              <w:jc w:val="center"/>
              <w:rPr>
                <w:rFonts w:ascii="Times New Roman" w:hAnsi="Times New Roman"/>
                <w:b/>
                <w:szCs w:val="28"/>
              </w:rPr>
            </w:pPr>
            <w:r>
              <w:rPr>
                <w:rFonts w:ascii="Times New Roman" w:hAnsi="Times New Roman"/>
                <w:b/>
                <w:szCs w:val="28"/>
              </w:rPr>
              <w:t>8</w:t>
            </w:r>
          </w:p>
        </w:tc>
        <w:tc>
          <w:tcPr>
            <w:tcW w:w="4185" w:type="dxa"/>
          </w:tcPr>
          <w:p w:rsidR="00545D22" w:rsidRPr="005E31E8" w:rsidRDefault="0098151C" w:rsidP="00FC7B9C">
            <w:pPr>
              <w:pStyle w:val="31"/>
              <w:snapToGrid w:val="0"/>
            </w:pPr>
            <w:r w:rsidRPr="005E31E8">
              <w:t>Об’єкти цивільних правовідносин</w:t>
            </w:r>
          </w:p>
        </w:tc>
        <w:tc>
          <w:tcPr>
            <w:tcW w:w="1127" w:type="dxa"/>
          </w:tcPr>
          <w:p w:rsidR="00545D22" w:rsidRPr="00C62F6C" w:rsidRDefault="007A5FF5"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w:t>
            </w:r>
          </w:p>
        </w:tc>
        <w:tc>
          <w:tcPr>
            <w:tcW w:w="1503" w:type="dxa"/>
          </w:tcPr>
          <w:p w:rsidR="00545D22" w:rsidRPr="00C62F6C" w:rsidRDefault="001A6464"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w:t>
            </w:r>
          </w:p>
        </w:tc>
        <w:tc>
          <w:tcPr>
            <w:tcW w:w="1765" w:type="dxa"/>
          </w:tcPr>
          <w:p w:rsidR="00545D22" w:rsidRPr="00C62F6C" w:rsidRDefault="009158F4" w:rsidP="009158F4">
            <w:pPr>
              <w:tabs>
                <w:tab w:val="left" w:pos="3261"/>
              </w:tabs>
              <w:snapToGrid w:val="0"/>
              <w:spacing w:line="360" w:lineRule="auto"/>
              <w:jc w:val="center"/>
              <w:rPr>
                <w:rFonts w:ascii="Times New Roman" w:hAnsi="Times New Roman"/>
                <w:b/>
                <w:szCs w:val="28"/>
              </w:rPr>
            </w:pPr>
            <w:r>
              <w:rPr>
                <w:rFonts w:ascii="Times New Roman" w:hAnsi="Times New Roman"/>
                <w:b/>
                <w:szCs w:val="28"/>
              </w:rPr>
              <w:t>20</w:t>
            </w:r>
          </w:p>
        </w:tc>
      </w:tr>
      <w:tr w:rsidR="0008093A" w:rsidRPr="00C62F6C" w:rsidTr="0008093A">
        <w:tc>
          <w:tcPr>
            <w:tcW w:w="913" w:type="dxa"/>
          </w:tcPr>
          <w:p w:rsidR="0008093A" w:rsidRPr="00C62F6C" w:rsidRDefault="0008093A" w:rsidP="00390531">
            <w:pPr>
              <w:tabs>
                <w:tab w:val="left" w:pos="3261"/>
              </w:tabs>
              <w:snapToGrid w:val="0"/>
              <w:spacing w:line="360" w:lineRule="auto"/>
              <w:jc w:val="center"/>
              <w:rPr>
                <w:rFonts w:ascii="Times New Roman" w:hAnsi="Times New Roman"/>
                <w:b/>
                <w:szCs w:val="28"/>
              </w:rPr>
            </w:pPr>
          </w:p>
        </w:tc>
        <w:tc>
          <w:tcPr>
            <w:tcW w:w="4185" w:type="dxa"/>
          </w:tcPr>
          <w:p w:rsidR="0008093A" w:rsidRPr="000978A1" w:rsidRDefault="0008093A" w:rsidP="00390531">
            <w:pPr>
              <w:pStyle w:val="af1"/>
              <w:tabs>
                <w:tab w:val="clear" w:pos="4153"/>
                <w:tab w:val="clear" w:pos="8306"/>
                <w:tab w:val="left" w:pos="3261"/>
              </w:tabs>
              <w:snapToGrid w:val="0"/>
              <w:jc w:val="both"/>
              <w:rPr>
                <w:rFonts w:ascii="Times New Roman" w:hAnsi="Times New Roman"/>
                <w:b/>
                <w:sz w:val="24"/>
                <w:szCs w:val="24"/>
              </w:rPr>
            </w:pPr>
            <w:r w:rsidRPr="000978A1">
              <w:rPr>
                <w:rFonts w:ascii="Times New Roman" w:hAnsi="Times New Roman"/>
                <w:b/>
                <w:sz w:val="24"/>
                <w:szCs w:val="24"/>
              </w:rPr>
              <w:t xml:space="preserve">Модульна контрольна робота </w:t>
            </w:r>
          </w:p>
        </w:tc>
        <w:tc>
          <w:tcPr>
            <w:tcW w:w="1127"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w:t>
            </w:r>
          </w:p>
        </w:tc>
        <w:tc>
          <w:tcPr>
            <w:tcW w:w="1503" w:type="dxa"/>
          </w:tcPr>
          <w:p w:rsidR="0008093A" w:rsidRPr="00C62F6C" w:rsidRDefault="008D09E1"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w:t>
            </w:r>
          </w:p>
        </w:tc>
        <w:tc>
          <w:tcPr>
            <w:tcW w:w="1765" w:type="dxa"/>
          </w:tcPr>
          <w:p w:rsidR="0008093A" w:rsidRPr="00C62F6C" w:rsidRDefault="0008093A"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w:t>
            </w:r>
          </w:p>
        </w:tc>
      </w:tr>
      <w:tr w:rsidR="00DD69B0" w:rsidRPr="00C62F6C" w:rsidTr="0008093A">
        <w:tc>
          <w:tcPr>
            <w:tcW w:w="913" w:type="dxa"/>
          </w:tcPr>
          <w:p w:rsidR="00DD69B0" w:rsidRPr="00C62F6C" w:rsidRDefault="00DD69B0" w:rsidP="00390531">
            <w:pPr>
              <w:tabs>
                <w:tab w:val="left" w:pos="3261"/>
              </w:tabs>
              <w:snapToGrid w:val="0"/>
              <w:spacing w:line="360" w:lineRule="auto"/>
              <w:jc w:val="center"/>
              <w:rPr>
                <w:rFonts w:ascii="Times New Roman" w:hAnsi="Times New Roman"/>
                <w:b/>
                <w:szCs w:val="28"/>
              </w:rPr>
            </w:pPr>
          </w:p>
        </w:tc>
        <w:tc>
          <w:tcPr>
            <w:tcW w:w="4185" w:type="dxa"/>
          </w:tcPr>
          <w:p w:rsidR="00DD69B0" w:rsidRPr="000978A1" w:rsidRDefault="000978A1" w:rsidP="00390531">
            <w:pPr>
              <w:pStyle w:val="af1"/>
              <w:tabs>
                <w:tab w:val="clear" w:pos="4153"/>
                <w:tab w:val="clear" w:pos="8306"/>
                <w:tab w:val="left" w:pos="3261"/>
              </w:tabs>
              <w:snapToGrid w:val="0"/>
              <w:jc w:val="both"/>
              <w:rPr>
                <w:rFonts w:ascii="Times New Roman" w:hAnsi="Times New Roman"/>
                <w:b/>
                <w:sz w:val="24"/>
                <w:szCs w:val="24"/>
              </w:rPr>
            </w:pPr>
            <w:r w:rsidRPr="000978A1">
              <w:rPr>
                <w:rFonts w:ascii="Times New Roman" w:hAnsi="Times New Roman"/>
                <w:b/>
                <w:sz w:val="24"/>
                <w:szCs w:val="24"/>
              </w:rPr>
              <w:t>Всього за семестр</w:t>
            </w:r>
          </w:p>
        </w:tc>
        <w:tc>
          <w:tcPr>
            <w:tcW w:w="1127" w:type="dxa"/>
          </w:tcPr>
          <w:p w:rsidR="00DD69B0" w:rsidRPr="00C62F6C" w:rsidRDefault="000978A1"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20</w:t>
            </w:r>
          </w:p>
        </w:tc>
        <w:tc>
          <w:tcPr>
            <w:tcW w:w="1503" w:type="dxa"/>
          </w:tcPr>
          <w:p w:rsidR="00DD69B0" w:rsidRPr="00C62F6C" w:rsidRDefault="00DD7580" w:rsidP="00390531">
            <w:pPr>
              <w:tabs>
                <w:tab w:val="left" w:pos="3261"/>
              </w:tabs>
              <w:snapToGrid w:val="0"/>
              <w:spacing w:line="360" w:lineRule="auto"/>
              <w:jc w:val="center"/>
              <w:rPr>
                <w:rFonts w:ascii="Times New Roman" w:hAnsi="Times New Roman"/>
                <w:b/>
                <w:szCs w:val="28"/>
              </w:rPr>
            </w:pPr>
            <w:r>
              <w:rPr>
                <w:rFonts w:ascii="Times New Roman" w:hAnsi="Times New Roman"/>
                <w:b/>
                <w:szCs w:val="28"/>
              </w:rPr>
              <w:t>4</w:t>
            </w:r>
          </w:p>
        </w:tc>
        <w:tc>
          <w:tcPr>
            <w:tcW w:w="1765" w:type="dxa"/>
          </w:tcPr>
          <w:p w:rsidR="00DD69B0" w:rsidRPr="00C62F6C" w:rsidRDefault="00DD7580" w:rsidP="00917E81">
            <w:pPr>
              <w:tabs>
                <w:tab w:val="left" w:pos="3261"/>
              </w:tabs>
              <w:snapToGrid w:val="0"/>
              <w:spacing w:line="360" w:lineRule="auto"/>
              <w:jc w:val="center"/>
              <w:rPr>
                <w:rFonts w:ascii="Times New Roman" w:hAnsi="Times New Roman"/>
                <w:b/>
                <w:szCs w:val="28"/>
              </w:rPr>
            </w:pPr>
            <w:r>
              <w:rPr>
                <w:rFonts w:ascii="Times New Roman" w:hAnsi="Times New Roman"/>
                <w:b/>
                <w:szCs w:val="28"/>
              </w:rPr>
              <w:t>1</w:t>
            </w:r>
            <w:r w:rsidR="00917E81">
              <w:rPr>
                <w:rFonts w:ascii="Times New Roman" w:hAnsi="Times New Roman"/>
                <w:b/>
                <w:szCs w:val="28"/>
              </w:rPr>
              <w:t>52</w:t>
            </w:r>
          </w:p>
        </w:tc>
      </w:tr>
    </w:tbl>
    <w:p w:rsidR="0028323A" w:rsidRDefault="0028323A" w:rsidP="0081098E">
      <w:pPr>
        <w:jc w:val="center"/>
        <w:rPr>
          <w:rFonts w:ascii="Times New Roman" w:hAnsi="Times New Roman"/>
          <w:b/>
        </w:rPr>
      </w:pPr>
    </w:p>
    <w:p w:rsidR="003321E3" w:rsidRDefault="003321E3" w:rsidP="0081098E">
      <w:pPr>
        <w:jc w:val="center"/>
        <w:rPr>
          <w:rFonts w:ascii="Times New Roman" w:hAnsi="Times New Roman"/>
          <w:b/>
        </w:rPr>
      </w:pPr>
    </w:p>
    <w:p w:rsidR="003321E3" w:rsidRDefault="003321E3" w:rsidP="0081098E">
      <w:pPr>
        <w:jc w:val="center"/>
        <w:rPr>
          <w:rFonts w:ascii="Times New Roman" w:hAnsi="Times New Roman"/>
          <w:b/>
        </w:rPr>
      </w:pPr>
    </w:p>
    <w:p w:rsidR="003321E3" w:rsidRDefault="003321E3" w:rsidP="0081098E">
      <w:pPr>
        <w:jc w:val="center"/>
        <w:rPr>
          <w:rFonts w:ascii="Times New Roman" w:hAnsi="Times New Roman"/>
          <w:b/>
        </w:rPr>
      </w:pPr>
    </w:p>
    <w:p w:rsidR="00E73CFF" w:rsidRDefault="00E73CFF" w:rsidP="0081098E">
      <w:pPr>
        <w:jc w:val="center"/>
        <w:rPr>
          <w:rFonts w:ascii="Times New Roman" w:hAnsi="Times New Roman"/>
          <w:b/>
        </w:rPr>
      </w:pPr>
    </w:p>
    <w:p w:rsidR="008539EC" w:rsidRDefault="00402ED7" w:rsidP="0081098E">
      <w:pPr>
        <w:jc w:val="center"/>
        <w:rPr>
          <w:rFonts w:ascii="Times New Roman" w:hAnsi="Times New Roman"/>
          <w:b/>
        </w:rPr>
      </w:pPr>
      <w:r>
        <w:rPr>
          <w:rFonts w:ascii="Times New Roman" w:hAnsi="Times New Roman"/>
          <w:b/>
        </w:rPr>
        <w:lastRenderedPageBreak/>
        <w:t xml:space="preserve">Третій </w:t>
      </w:r>
      <w:r w:rsidR="00522BFB">
        <w:rPr>
          <w:rFonts w:ascii="Times New Roman" w:hAnsi="Times New Roman"/>
          <w:b/>
        </w:rPr>
        <w:t>семестр</w:t>
      </w:r>
    </w:p>
    <w:p w:rsidR="00A53716" w:rsidRDefault="00A53716" w:rsidP="0081098E">
      <w:pPr>
        <w:jc w:val="center"/>
        <w:rPr>
          <w:rFonts w:ascii="Times New Roman" w:hAnsi="Times New Roman"/>
          <w:b/>
        </w:rPr>
      </w:pPr>
    </w:p>
    <w:tbl>
      <w:tblPr>
        <w:tblStyle w:val="aff"/>
        <w:tblW w:w="0" w:type="auto"/>
        <w:tblLook w:val="04A0"/>
      </w:tblPr>
      <w:tblGrid>
        <w:gridCol w:w="913"/>
        <w:gridCol w:w="4185"/>
        <w:gridCol w:w="1127"/>
        <w:gridCol w:w="1503"/>
        <w:gridCol w:w="1765"/>
      </w:tblGrid>
      <w:tr w:rsidR="00522BFB" w:rsidRPr="00C62F6C" w:rsidTr="00390531">
        <w:tc>
          <w:tcPr>
            <w:tcW w:w="9493" w:type="dxa"/>
            <w:gridSpan w:val="5"/>
          </w:tcPr>
          <w:p w:rsidR="00522BFB" w:rsidRDefault="00522BFB" w:rsidP="007B1AAA">
            <w:pPr>
              <w:tabs>
                <w:tab w:val="left" w:pos="3261"/>
              </w:tabs>
              <w:snapToGrid w:val="0"/>
              <w:spacing w:line="360" w:lineRule="auto"/>
              <w:jc w:val="center"/>
              <w:rPr>
                <w:rFonts w:ascii="Times New Roman" w:hAnsi="Times New Roman"/>
                <w:b/>
              </w:rPr>
            </w:pPr>
            <w:r>
              <w:rPr>
                <w:rFonts w:ascii="Times New Roman" w:hAnsi="Times New Roman"/>
                <w:b/>
              </w:rPr>
              <w:t>змістовий модуль ІІ</w:t>
            </w:r>
          </w:p>
          <w:p w:rsidR="00E647DF" w:rsidRDefault="00FA795B" w:rsidP="007B1AAA">
            <w:pPr>
              <w:tabs>
                <w:tab w:val="left" w:pos="1008"/>
                <w:tab w:val="center" w:pos="4638"/>
              </w:tabs>
              <w:jc w:val="center"/>
              <w:rPr>
                <w:rFonts w:ascii="Times New Roman" w:hAnsi="Times New Roman"/>
                <w:b/>
              </w:rPr>
            </w:pPr>
            <w:r>
              <w:rPr>
                <w:rFonts w:ascii="Times New Roman" w:hAnsi="Times New Roman"/>
                <w:b/>
              </w:rPr>
              <w:t>ПРЕДСТАВНИЦТВО, ПРАВОЧИН</w:t>
            </w:r>
            <w:r w:rsidR="00E647DF">
              <w:rPr>
                <w:rFonts w:ascii="Times New Roman" w:hAnsi="Times New Roman"/>
                <w:b/>
              </w:rPr>
              <w:t>И, СТРОКИ,</w:t>
            </w:r>
          </w:p>
          <w:p w:rsidR="001712F2" w:rsidRDefault="0081784D" w:rsidP="007B1AAA">
            <w:pPr>
              <w:tabs>
                <w:tab w:val="left" w:pos="1008"/>
                <w:tab w:val="center" w:pos="4638"/>
              </w:tabs>
              <w:jc w:val="center"/>
              <w:rPr>
                <w:rFonts w:ascii="Times New Roman" w:hAnsi="Times New Roman"/>
                <w:b/>
              </w:rPr>
            </w:pPr>
            <w:r w:rsidRPr="0081784D">
              <w:rPr>
                <w:rFonts w:ascii="Times New Roman" w:hAnsi="Times New Roman"/>
                <w:b/>
              </w:rPr>
              <w:t>ОСОБИСТІ НЕМАЙНОВІ ПРАВА ФІЗИЧНОЇ ОСОБИ</w:t>
            </w:r>
            <w:r>
              <w:rPr>
                <w:rFonts w:ascii="Times New Roman" w:hAnsi="Times New Roman"/>
                <w:b/>
              </w:rPr>
              <w:t>,</w:t>
            </w:r>
          </w:p>
          <w:p w:rsidR="00522BFB" w:rsidRPr="00C62F6C" w:rsidRDefault="0081784D" w:rsidP="007B1AAA">
            <w:pPr>
              <w:jc w:val="center"/>
              <w:rPr>
                <w:rFonts w:ascii="Times New Roman" w:hAnsi="Times New Roman"/>
                <w:b/>
                <w:szCs w:val="28"/>
              </w:rPr>
            </w:pPr>
            <w:r>
              <w:rPr>
                <w:rFonts w:ascii="Times New Roman" w:hAnsi="Times New Roman"/>
                <w:b/>
              </w:rPr>
              <w:t xml:space="preserve">РЕЧОВІ ПРАВА ТА  </w:t>
            </w:r>
            <w:r w:rsidR="001712F2">
              <w:rPr>
                <w:rFonts w:ascii="Times New Roman" w:hAnsi="Times New Roman"/>
                <w:b/>
              </w:rPr>
              <w:t>ПРАВО ІНТЕЛЕКТУАЛЬНОЇ ВЛАСНОСТІ</w:t>
            </w:r>
          </w:p>
        </w:tc>
      </w:tr>
      <w:tr w:rsidR="00522BFB" w:rsidRPr="00C62F6C" w:rsidTr="00390531">
        <w:tc>
          <w:tcPr>
            <w:tcW w:w="913" w:type="dxa"/>
            <w:vMerge w:val="restart"/>
          </w:tcPr>
          <w:p w:rsidR="00522BFB" w:rsidRPr="00C62F6C" w:rsidRDefault="00522BFB" w:rsidP="00390531">
            <w:pPr>
              <w:tabs>
                <w:tab w:val="left" w:pos="3374"/>
              </w:tabs>
              <w:snapToGrid w:val="0"/>
              <w:spacing w:line="360" w:lineRule="auto"/>
              <w:ind w:left="113" w:right="113"/>
              <w:jc w:val="center"/>
              <w:rPr>
                <w:rFonts w:ascii="Times New Roman" w:hAnsi="Times New Roman"/>
                <w:b/>
                <w:szCs w:val="28"/>
                <w:eastAsianLayout w:id="-75165184" w:vert="1"/>
              </w:rPr>
            </w:pPr>
            <w:r w:rsidRPr="00C62F6C">
              <w:rPr>
                <w:rFonts w:ascii="Times New Roman" w:hAnsi="Times New Roman"/>
                <w:b/>
                <w:szCs w:val="28"/>
                <w:eastAsianLayout w:id="-75165182" w:vert="1"/>
              </w:rPr>
              <w:t>№ теми</w:t>
            </w:r>
          </w:p>
        </w:tc>
        <w:tc>
          <w:tcPr>
            <w:tcW w:w="4185" w:type="dxa"/>
            <w:vMerge w:val="restart"/>
          </w:tcPr>
          <w:p w:rsidR="00522BFB" w:rsidRPr="00C62F6C" w:rsidRDefault="00522BFB" w:rsidP="00390531">
            <w:pPr>
              <w:jc w:val="center"/>
              <w:rPr>
                <w:rFonts w:ascii="Times New Roman" w:hAnsi="Times New Roman"/>
                <w:b/>
                <w:szCs w:val="28"/>
              </w:rPr>
            </w:pPr>
          </w:p>
          <w:p w:rsidR="00522BFB" w:rsidRPr="00C62F6C" w:rsidRDefault="00522BFB" w:rsidP="00390531">
            <w:pPr>
              <w:jc w:val="center"/>
              <w:rPr>
                <w:rFonts w:ascii="Times New Roman" w:hAnsi="Times New Roman"/>
                <w:b/>
                <w:szCs w:val="28"/>
              </w:rPr>
            </w:pPr>
          </w:p>
          <w:p w:rsidR="00522BFB" w:rsidRPr="00C62F6C" w:rsidRDefault="00522BFB" w:rsidP="00390531">
            <w:pPr>
              <w:rPr>
                <w:rFonts w:ascii="Times New Roman" w:hAnsi="Times New Roman"/>
                <w:b/>
                <w:szCs w:val="28"/>
              </w:rPr>
            </w:pPr>
            <w:r w:rsidRPr="00C62F6C">
              <w:rPr>
                <w:rFonts w:ascii="Times New Roman" w:hAnsi="Times New Roman"/>
                <w:b/>
                <w:szCs w:val="28"/>
              </w:rPr>
              <w:t>Назва теми</w:t>
            </w:r>
          </w:p>
        </w:tc>
        <w:tc>
          <w:tcPr>
            <w:tcW w:w="4395" w:type="dxa"/>
            <w:gridSpan w:val="3"/>
          </w:tcPr>
          <w:p w:rsidR="00522BFB" w:rsidRPr="00C62F6C" w:rsidRDefault="00522BFB" w:rsidP="00390531">
            <w:pPr>
              <w:jc w:val="center"/>
              <w:rPr>
                <w:rFonts w:ascii="Times New Roman" w:hAnsi="Times New Roman"/>
                <w:b/>
                <w:szCs w:val="28"/>
              </w:rPr>
            </w:pPr>
            <w:r w:rsidRPr="00C62F6C">
              <w:rPr>
                <w:rFonts w:ascii="Times New Roman" w:hAnsi="Times New Roman"/>
                <w:b/>
                <w:szCs w:val="28"/>
              </w:rPr>
              <w:t>Кількість годин</w:t>
            </w:r>
          </w:p>
        </w:tc>
      </w:tr>
      <w:tr w:rsidR="00522BFB" w:rsidRPr="00C62F6C" w:rsidTr="00390531">
        <w:trPr>
          <w:trHeight w:val="1367"/>
        </w:trPr>
        <w:tc>
          <w:tcPr>
            <w:tcW w:w="913" w:type="dxa"/>
            <w:vMerge/>
          </w:tcPr>
          <w:p w:rsidR="00522BFB" w:rsidRPr="00C62F6C" w:rsidRDefault="00522BFB" w:rsidP="00390531">
            <w:pPr>
              <w:tabs>
                <w:tab w:val="left" w:pos="3374"/>
              </w:tabs>
              <w:snapToGrid w:val="0"/>
              <w:spacing w:line="360" w:lineRule="auto"/>
              <w:ind w:left="113" w:right="113"/>
              <w:jc w:val="center"/>
              <w:rPr>
                <w:rFonts w:ascii="Times New Roman" w:hAnsi="Times New Roman"/>
                <w:b/>
                <w:szCs w:val="28"/>
                <w:eastAsianLayout w:id="-75165184" w:vert="1"/>
              </w:rPr>
            </w:pPr>
          </w:p>
        </w:tc>
        <w:tc>
          <w:tcPr>
            <w:tcW w:w="4185" w:type="dxa"/>
            <w:vMerge/>
          </w:tcPr>
          <w:p w:rsidR="00522BFB" w:rsidRPr="00C62F6C" w:rsidRDefault="00522BFB" w:rsidP="00390531">
            <w:pPr>
              <w:jc w:val="center"/>
              <w:rPr>
                <w:rFonts w:ascii="Times New Roman" w:hAnsi="Times New Roman"/>
                <w:b/>
                <w:szCs w:val="28"/>
              </w:rPr>
            </w:pPr>
          </w:p>
        </w:tc>
        <w:tc>
          <w:tcPr>
            <w:tcW w:w="1127" w:type="dxa"/>
          </w:tcPr>
          <w:p w:rsidR="00522BFB" w:rsidRPr="00C62F6C" w:rsidRDefault="00522BFB" w:rsidP="00390531">
            <w:pPr>
              <w:pStyle w:val="5"/>
              <w:tabs>
                <w:tab w:val="left" w:pos="3261"/>
              </w:tabs>
              <w:spacing w:line="360" w:lineRule="auto"/>
              <w:ind w:left="0" w:firstLine="0"/>
              <w:jc w:val="left"/>
              <w:outlineLvl w:val="4"/>
              <w:rPr>
                <w:sz w:val="28"/>
                <w:szCs w:val="28"/>
              </w:rPr>
            </w:pPr>
          </w:p>
          <w:p w:rsidR="00522BFB" w:rsidRPr="00C62F6C" w:rsidRDefault="00522BFB" w:rsidP="00390531">
            <w:pPr>
              <w:pStyle w:val="5"/>
              <w:tabs>
                <w:tab w:val="left" w:pos="3261"/>
              </w:tabs>
              <w:spacing w:line="360" w:lineRule="auto"/>
              <w:outlineLvl w:val="4"/>
              <w:rPr>
                <w:sz w:val="28"/>
                <w:szCs w:val="28"/>
              </w:rPr>
            </w:pPr>
            <w:r w:rsidRPr="00C62F6C">
              <w:rPr>
                <w:sz w:val="28"/>
                <w:szCs w:val="28"/>
              </w:rPr>
              <w:t>лекції</w:t>
            </w:r>
          </w:p>
          <w:p w:rsidR="00522BFB" w:rsidRPr="00C62F6C" w:rsidRDefault="00522BFB" w:rsidP="00390531">
            <w:pPr>
              <w:rPr>
                <w:rFonts w:ascii="Times New Roman" w:hAnsi="Times New Roman"/>
                <w:szCs w:val="28"/>
              </w:rPr>
            </w:pPr>
          </w:p>
        </w:tc>
        <w:tc>
          <w:tcPr>
            <w:tcW w:w="1503" w:type="dxa"/>
          </w:tcPr>
          <w:p w:rsidR="00522BFB" w:rsidRPr="00C62F6C" w:rsidRDefault="00522BFB" w:rsidP="00390531">
            <w:pPr>
              <w:pStyle w:val="4"/>
              <w:tabs>
                <w:tab w:val="left" w:pos="3261"/>
              </w:tabs>
              <w:spacing w:line="360" w:lineRule="auto"/>
              <w:ind w:left="0" w:firstLine="0"/>
              <w:outlineLvl w:val="3"/>
              <w:rPr>
                <w:sz w:val="28"/>
                <w:szCs w:val="28"/>
              </w:rPr>
            </w:pPr>
          </w:p>
          <w:p w:rsidR="00522BFB" w:rsidRPr="00C62F6C" w:rsidRDefault="00522BFB" w:rsidP="00390531">
            <w:pPr>
              <w:pStyle w:val="4"/>
              <w:tabs>
                <w:tab w:val="left" w:pos="3261"/>
              </w:tabs>
              <w:spacing w:line="360" w:lineRule="auto"/>
              <w:jc w:val="center"/>
              <w:outlineLvl w:val="3"/>
              <w:rPr>
                <w:sz w:val="28"/>
                <w:szCs w:val="28"/>
              </w:rPr>
            </w:pPr>
            <w:r w:rsidRPr="00C62F6C">
              <w:rPr>
                <w:sz w:val="28"/>
                <w:szCs w:val="28"/>
              </w:rPr>
              <w:t>семінари</w:t>
            </w:r>
          </w:p>
          <w:p w:rsidR="00522BFB" w:rsidRPr="00C62F6C" w:rsidRDefault="00522BFB" w:rsidP="00390531">
            <w:pPr>
              <w:pStyle w:val="4"/>
              <w:tabs>
                <w:tab w:val="left" w:pos="3261"/>
              </w:tabs>
              <w:spacing w:line="360" w:lineRule="auto"/>
              <w:jc w:val="center"/>
              <w:outlineLvl w:val="3"/>
              <w:rPr>
                <w:sz w:val="28"/>
                <w:szCs w:val="28"/>
              </w:rPr>
            </w:pPr>
          </w:p>
        </w:tc>
        <w:tc>
          <w:tcPr>
            <w:tcW w:w="1765" w:type="dxa"/>
          </w:tcPr>
          <w:p w:rsidR="00522BFB" w:rsidRPr="00C62F6C" w:rsidRDefault="00522BFB"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самостійна</w:t>
            </w:r>
          </w:p>
          <w:p w:rsidR="00522BFB" w:rsidRPr="00C62F6C" w:rsidRDefault="00522BFB"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 xml:space="preserve">робота </w:t>
            </w:r>
          </w:p>
          <w:p w:rsidR="00522BFB" w:rsidRPr="00C62F6C" w:rsidRDefault="00522BFB"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студента</w:t>
            </w:r>
          </w:p>
        </w:tc>
      </w:tr>
      <w:tr w:rsidR="00F51E35" w:rsidRPr="00C62F6C" w:rsidTr="00390531">
        <w:tc>
          <w:tcPr>
            <w:tcW w:w="913" w:type="dxa"/>
          </w:tcPr>
          <w:p w:rsidR="00F51E35" w:rsidRDefault="00A74D85"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9</w:t>
            </w:r>
          </w:p>
        </w:tc>
        <w:tc>
          <w:tcPr>
            <w:tcW w:w="4185" w:type="dxa"/>
          </w:tcPr>
          <w:p w:rsidR="00F51E35" w:rsidRDefault="00F51E35" w:rsidP="00390531">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Правочини</w:t>
            </w:r>
          </w:p>
        </w:tc>
        <w:tc>
          <w:tcPr>
            <w:tcW w:w="1127" w:type="dxa"/>
          </w:tcPr>
          <w:p w:rsidR="00F51E35" w:rsidRDefault="0056222E" w:rsidP="00390531">
            <w:pPr>
              <w:tabs>
                <w:tab w:val="left" w:pos="3261"/>
              </w:tabs>
              <w:snapToGrid w:val="0"/>
              <w:spacing w:before="120" w:line="360" w:lineRule="auto"/>
              <w:jc w:val="center"/>
              <w:rPr>
                <w:rFonts w:ascii="Times New Roman" w:hAnsi="Times New Roman"/>
                <w:b/>
              </w:rPr>
            </w:pPr>
            <w:r>
              <w:rPr>
                <w:rFonts w:ascii="Times New Roman" w:hAnsi="Times New Roman"/>
                <w:b/>
              </w:rPr>
              <w:t>4</w:t>
            </w:r>
          </w:p>
        </w:tc>
        <w:tc>
          <w:tcPr>
            <w:tcW w:w="1503" w:type="dxa"/>
          </w:tcPr>
          <w:p w:rsidR="00F51E35" w:rsidRDefault="0056222E"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765" w:type="dxa"/>
          </w:tcPr>
          <w:p w:rsidR="00F51E35" w:rsidRDefault="00B53E59" w:rsidP="00B53E59">
            <w:pPr>
              <w:tabs>
                <w:tab w:val="left" w:pos="540"/>
                <w:tab w:val="center" w:pos="774"/>
                <w:tab w:val="left" w:pos="3261"/>
              </w:tabs>
              <w:snapToGrid w:val="0"/>
              <w:spacing w:before="120" w:line="360" w:lineRule="auto"/>
              <w:rPr>
                <w:rFonts w:ascii="Times New Roman" w:hAnsi="Times New Roman"/>
                <w:b/>
              </w:rPr>
            </w:pPr>
            <w:r>
              <w:rPr>
                <w:rFonts w:ascii="Times New Roman" w:hAnsi="Times New Roman"/>
                <w:b/>
              </w:rPr>
              <w:tab/>
              <w:t xml:space="preserve">  20</w:t>
            </w:r>
          </w:p>
        </w:tc>
      </w:tr>
      <w:tr w:rsidR="00F51E35" w:rsidRPr="00C62F6C" w:rsidTr="00390531">
        <w:tc>
          <w:tcPr>
            <w:tcW w:w="913" w:type="dxa"/>
          </w:tcPr>
          <w:p w:rsidR="00F51E35" w:rsidRDefault="00F51E35"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w:t>
            </w:r>
            <w:r w:rsidR="00A74D85">
              <w:rPr>
                <w:rFonts w:ascii="Times New Roman" w:hAnsi="Times New Roman"/>
                <w:b/>
                <w:sz w:val="24"/>
              </w:rPr>
              <w:t>0</w:t>
            </w:r>
          </w:p>
        </w:tc>
        <w:tc>
          <w:tcPr>
            <w:tcW w:w="4185" w:type="dxa"/>
          </w:tcPr>
          <w:p w:rsidR="00F51E35" w:rsidRDefault="00F51E35" w:rsidP="00390531">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Представництво</w:t>
            </w:r>
          </w:p>
        </w:tc>
        <w:tc>
          <w:tcPr>
            <w:tcW w:w="1127" w:type="dxa"/>
          </w:tcPr>
          <w:p w:rsidR="00F51E35" w:rsidRDefault="00F51E35"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F51E35" w:rsidRDefault="008D09E1"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c>
          <w:tcPr>
            <w:tcW w:w="1765" w:type="dxa"/>
          </w:tcPr>
          <w:p w:rsidR="00F51E35" w:rsidRDefault="00B53E59" w:rsidP="00B53E59">
            <w:pPr>
              <w:tabs>
                <w:tab w:val="left" w:pos="3261"/>
              </w:tabs>
              <w:snapToGrid w:val="0"/>
              <w:spacing w:before="120" w:line="360" w:lineRule="auto"/>
              <w:jc w:val="center"/>
              <w:rPr>
                <w:rFonts w:ascii="Times New Roman" w:hAnsi="Times New Roman"/>
                <w:b/>
              </w:rPr>
            </w:pPr>
            <w:r>
              <w:rPr>
                <w:rFonts w:ascii="Times New Roman" w:hAnsi="Times New Roman"/>
                <w:b/>
              </w:rPr>
              <w:t>14</w:t>
            </w:r>
          </w:p>
        </w:tc>
      </w:tr>
      <w:tr w:rsidR="00E3249B" w:rsidRPr="00C62F6C" w:rsidTr="00390531">
        <w:tc>
          <w:tcPr>
            <w:tcW w:w="913" w:type="dxa"/>
          </w:tcPr>
          <w:p w:rsidR="00E3249B" w:rsidRDefault="00A3101C"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w:t>
            </w:r>
            <w:r w:rsidR="00A74D85">
              <w:rPr>
                <w:rFonts w:ascii="Times New Roman" w:hAnsi="Times New Roman"/>
                <w:b/>
                <w:sz w:val="24"/>
              </w:rPr>
              <w:t>1</w:t>
            </w:r>
          </w:p>
        </w:tc>
        <w:tc>
          <w:tcPr>
            <w:tcW w:w="4185" w:type="dxa"/>
          </w:tcPr>
          <w:p w:rsidR="00E3249B" w:rsidRDefault="008F7F2D" w:rsidP="008F7F2D">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 xml:space="preserve">Строки. Позовна давність </w:t>
            </w:r>
          </w:p>
        </w:tc>
        <w:tc>
          <w:tcPr>
            <w:tcW w:w="1127" w:type="dxa"/>
          </w:tcPr>
          <w:p w:rsidR="00E3249B" w:rsidRDefault="00B21819"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E3249B" w:rsidRDefault="008D09E1"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c>
          <w:tcPr>
            <w:tcW w:w="1765" w:type="dxa"/>
          </w:tcPr>
          <w:p w:rsidR="00E3249B" w:rsidRDefault="00B53E59" w:rsidP="00B53E59">
            <w:pPr>
              <w:tabs>
                <w:tab w:val="left" w:pos="3261"/>
              </w:tabs>
              <w:snapToGrid w:val="0"/>
              <w:spacing w:before="120" w:line="360" w:lineRule="auto"/>
              <w:jc w:val="center"/>
              <w:rPr>
                <w:rFonts w:ascii="Times New Roman" w:hAnsi="Times New Roman"/>
                <w:b/>
              </w:rPr>
            </w:pPr>
            <w:r>
              <w:rPr>
                <w:rFonts w:ascii="Times New Roman" w:hAnsi="Times New Roman"/>
                <w:b/>
              </w:rPr>
              <w:t>16</w:t>
            </w:r>
          </w:p>
        </w:tc>
      </w:tr>
      <w:tr w:rsidR="007A1EE9" w:rsidRPr="00C62F6C" w:rsidTr="00390531">
        <w:tc>
          <w:tcPr>
            <w:tcW w:w="913" w:type="dxa"/>
          </w:tcPr>
          <w:p w:rsidR="007A1EE9" w:rsidRDefault="00A74D85"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12</w:t>
            </w:r>
          </w:p>
        </w:tc>
        <w:tc>
          <w:tcPr>
            <w:tcW w:w="4185" w:type="dxa"/>
          </w:tcPr>
          <w:p w:rsidR="007A1EE9" w:rsidRDefault="007A1EE9" w:rsidP="008F7F2D">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szCs w:val="24"/>
              </w:rPr>
              <w:t xml:space="preserve">Здійснення цивільних прав і </w:t>
            </w:r>
            <w:r w:rsidRPr="006B74BC">
              <w:rPr>
                <w:rFonts w:ascii="Times New Roman" w:hAnsi="Times New Roman"/>
                <w:b/>
                <w:sz w:val="24"/>
                <w:szCs w:val="24"/>
              </w:rPr>
              <w:t>виконання цивільних обов'язків</w:t>
            </w:r>
          </w:p>
        </w:tc>
        <w:tc>
          <w:tcPr>
            <w:tcW w:w="1127" w:type="dxa"/>
          </w:tcPr>
          <w:p w:rsidR="007A1EE9" w:rsidRDefault="007A1EE9"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7A1EE9" w:rsidRDefault="008D09E1"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c>
          <w:tcPr>
            <w:tcW w:w="1765" w:type="dxa"/>
          </w:tcPr>
          <w:p w:rsidR="007A1EE9" w:rsidRDefault="003C1EAE" w:rsidP="00FA63C3">
            <w:pPr>
              <w:tabs>
                <w:tab w:val="left" w:pos="3261"/>
              </w:tabs>
              <w:snapToGrid w:val="0"/>
              <w:spacing w:before="120" w:line="360" w:lineRule="auto"/>
              <w:jc w:val="center"/>
              <w:rPr>
                <w:rFonts w:ascii="Times New Roman" w:hAnsi="Times New Roman"/>
                <w:b/>
              </w:rPr>
            </w:pPr>
            <w:r>
              <w:rPr>
                <w:rFonts w:ascii="Times New Roman" w:hAnsi="Times New Roman"/>
                <w:b/>
              </w:rPr>
              <w:t>1</w:t>
            </w:r>
            <w:r w:rsidR="00FA63C3">
              <w:rPr>
                <w:rFonts w:ascii="Times New Roman" w:hAnsi="Times New Roman"/>
                <w:b/>
              </w:rPr>
              <w:t>6</w:t>
            </w:r>
          </w:p>
        </w:tc>
      </w:tr>
      <w:tr w:rsidR="003C1EAE" w:rsidRPr="00C62F6C" w:rsidTr="00390531">
        <w:tc>
          <w:tcPr>
            <w:tcW w:w="913" w:type="dxa"/>
          </w:tcPr>
          <w:p w:rsidR="003C1EAE" w:rsidRDefault="00A74D85"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13</w:t>
            </w:r>
          </w:p>
        </w:tc>
        <w:tc>
          <w:tcPr>
            <w:tcW w:w="4185" w:type="dxa"/>
          </w:tcPr>
          <w:p w:rsidR="003C1EAE" w:rsidRPr="009B1938" w:rsidRDefault="009B1938" w:rsidP="008F7F2D">
            <w:pPr>
              <w:pStyle w:val="af1"/>
              <w:tabs>
                <w:tab w:val="clear" w:pos="4153"/>
                <w:tab w:val="clear" w:pos="8306"/>
                <w:tab w:val="left" w:pos="3261"/>
              </w:tabs>
              <w:snapToGrid w:val="0"/>
              <w:jc w:val="both"/>
              <w:rPr>
                <w:rFonts w:ascii="Times New Roman" w:hAnsi="Times New Roman"/>
                <w:b/>
                <w:sz w:val="24"/>
                <w:szCs w:val="24"/>
              </w:rPr>
            </w:pPr>
            <w:r w:rsidRPr="009B1938">
              <w:rPr>
                <w:rFonts w:ascii="Times New Roman" w:hAnsi="Times New Roman"/>
                <w:b/>
                <w:sz w:val="24"/>
                <w:szCs w:val="24"/>
              </w:rPr>
              <w:t>Захист цивільних прав і цивільно-правова відповідальність</w:t>
            </w:r>
          </w:p>
        </w:tc>
        <w:tc>
          <w:tcPr>
            <w:tcW w:w="1127" w:type="dxa"/>
          </w:tcPr>
          <w:p w:rsidR="003C1EAE" w:rsidRDefault="009B1938"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3C1EAE" w:rsidRDefault="005D1731"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765" w:type="dxa"/>
          </w:tcPr>
          <w:p w:rsidR="003C1EAE" w:rsidRDefault="009B1938" w:rsidP="002445FC">
            <w:pPr>
              <w:tabs>
                <w:tab w:val="left" w:pos="3261"/>
              </w:tabs>
              <w:snapToGrid w:val="0"/>
              <w:spacing w:before="120" w:line="360" w:lineRule="auto"/>
              <w:jc w:val="center"/>
              <w:rPr>
                <w:rFonts w:ascii="Times New Roman" w:hAnsi="Times New Roman"/>
                <w:b/>
              </w:rPr>
            </w:pPr>
            <w:r>
              <w:rPr>
                <w:rFonts w:ascii="Times New Roman" w:hAnsi="Times New Roman"/>
                <w:b/>
              </w:rPr>
              <w:t>1</w:t>
            </w:r>
            <w:r w:rsidR="00FA63C3">
              <w:rPr>
                <w:rFonts w:ascii="Times New Roman" w:hAnsi="Times New Roman"/>
                <w:b/>
              </w:rPr>
              <w:t>4</w:t>
            </w:r>
          </w:p>
        </w:tc>
      </w:tr>
      <w:tr w:rsidR="00E3249B" w:rsidRPr="00C62F6C" w:rsidTr="00390531">
        <w:tc>
          <w:tcPr>
            <w:tcW w:w="913" w:type="dxa"/>
          </w:tcPr>
          <w:p w:rsidR="00E3249B" w:rsidRDefault="00611D68"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14</w:t>
            </w:r>
          </w:p>
        </w:tc>
        <w:tc>
          <w:tcPr>
            <w:tcW w:w="4185" w:type="dxa"/>
          </w:tcPr>
          <w:p w:rsidR="00E3249B" w:rsidRDefault="00C27F7E" w:rsidP="00D81CD7">
            <w:pPr>
              <w:pStyle w:val="32"/>
              <w:jc w:val="both"/>
              <w:rPr>
                <w:b w:val="0"/>
                <w:sz w:val="24"/>
              </w:rPr>
            </w:pPr>
            <w:r>
              <w:rPr>
                <w:sz w:val="24"/>
                <w:szCs w:val="24"/>
              </w:rPr>
              <w:t>О</w:t>
            </w:r>
            <w:r w:rsidR="00C926AC" w:rsidRPr="00C926AC">
              <w:rPr>
                <w:sz w:val="24"/>
                <w:szCs w:val="24"/>
              </w:rPr>
              <w:t>собисті немайнові права</w:t>
            </w:r>
            <w:r w:rsidR="00D81CD7">
              <w:rPr>
                <w:sz w:val="24"/>
                <w:szCs w:val="24"/>
              </w:rPr>
              <w:t xml:space="preserve"> </w:t>
            </w:r>
            <w:r w:rsidR="00C926AC" w:rsidRPr="00C926AC">
              <w:rPr>
                <w:sz w:val="24"/>
                <w:szCs w:val="24"/>
              </w:rPr>
              <w:t xml:space="preserve"> фізичних осіб та їх  види</w:t>
            </w:r>
            <w:r w:rsidR="00C926AC">
              <w:t xml:space="preserve"> </w:t>
            </w:r>
          </w:p>
        </w:tc>
        <w:tc>
          <w:tcPr>
            <w:tcW w:w="1127" w:type="dxa"/>
          </w:tcPr>
          <w:p w:rsidR="00E3249B" w:rsidRDefault="00D81CD7" w:rsidP="00390531">
            <w:pPr>
              <w:tabs>
                <w:tab w:val="left" w:pos="3261"/>
              </w:tabs>
              <w:snapToGrid w:val="0"/>
              <w:spacing w:before="120" w:line="360" w:lineRule="auto"/>
              <w:jc w:val="center"/>
              <w:rPr>
                <w:rFonts w:ascii="Times New Roman" w:hAnsi="Times New Roman"/>
                <w:b/>
              </w:rPr>
            </w:pPr>
            <w:r>
              <w:rPr>
                <w:rFonts w:ascii="Times New Roman" w:hAnsi="Times New Roman"/>
                <w:b/>
              </w:rPr>
              <w:t>4</w:t>
            </w:r>
          </w:p>
        </w:tc>
        <w:tc>
          <w:tcPr>
            <w:tcW w:w="1503" w:type="dxa"/>
          </w:tcPr>
          <w:p w:rsidR="00E3249B" w:rsidRDefault="00D81CD7"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765" w:type="dxa"/>
          </w:tcPr>
          <w:p w:rsidR="00E3249B" w:rsidRDefault="00CF0CBB" w:rsidP="002935C8">
            <w:pPr>
              <w:tabs>
                <w:tab w:val="left" w:pos="3261"/>
              </w:tabs>
              <w:snapToGrid w:val="0"/>
              <w:spacing w:before="120" w:line="360" w:lineRule="auto"/>
              <w:jc w:val="center"/>
              <w:rPr>
                <w:rFonts w:ascii="Times New Roman" w:hAnsi="Times New Roman"/>
                <w:b/>
              </w:rPr>
            </w:pPr>
            <w:r>
              <w:rPr>
                <w:rFonts w:ascii="Times New Roman" w:hAnsi="Times New Roman"/>
                <w:b/>
              </w:rPr>
              <w:t>1</w:t>
            </w:r>
            <w:r w:rsidR="002935C8">
              <w:rPr>
                <w:rFonts w:ascii="Times New Roman" w:hAnsi="Times New Roman"/>
                <w:b/>
              </w:rPr>
              <w:t>8</w:t>
            </w:r>
          </w:p>
        </w:tc>
      </w:tr>
      <w:tr w:rsidR="009D65D2" w:rsidRPr="00C62F6C" w:rsidTr="00390531">
        <w:tc>
          <w:tcPr>
            <w:tcW w:w="913" w:type="dxa"/>
          </w:tcPr>
          <w:p w:rsidR="009D65D2" w:rsidRDefault="00757600"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15</w:t>
            </w:r>
          </w:p>
        </w:tc>
        <w:tc>
          <w:tcPr>
            <w:tcW w:w="4185" w:type="dxa"/>
          </w:tcPr>
          <w:p w:rsidR="009D65D2" w:rsidRDefault="00D5484A" w:rsidP="00390531">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Право власності</w:t>
            </w:r>
          </w:p>
        </w:tc>
        <w:tc>
          <w:tcPr>
            <w:tcW w:w="1127" w:type="dxa"/>
          </w:tcPr>
          <w:p w:rsidR="009D65D2" w:rsidRDefault="00D81CD7"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9D65D2" w:rsidRDefault="00D81CD7"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c>
          <w:tcPr>
            <w:tcW w:w="1765" w:type="dxa"/>
          </w:tcPr>
          <w:p w:rsidR="009D65D2" w:rsidRDefault="002935C8" w:rsidP="002935C8">
            <w:pPr>
              <w:tabs>
                <w:tab w:val="left" w:pos="3261"/>
              </w:tabs>
              <w:snapToGrid w:val="0"/>
              <w:spacing w:before="120" w:line="360" w:lineRule="auto"/>
              <w:jc w:val="center"/>
              <w:rPr>
                <w:rFonts w:ascii="Times New Roman" w:hAnsi="Times New Roman"/>
                <w:b/>
              </w:rPr>
            </w:pPr>
            <w:r>
              <w:rPr>
                <w:rFonts w:ascii="Times New Roman" w:hAnsi="Times New Roman"/>
                <w:b/>
              </w:rPr>
              <w:t>20</w:t>
            </w:r>
          </w:p>
        </w:tc>
      </w:tr>
      <w:tr w:rsidR="009D65D2" w:rsidRPr="00C62F6C" w:rsidTr="00390531">
        <w:tc>
          <w:tcPr>
            <w:tcW w:w="913" w:type="dxa"/>
          </w:tcPr>
          <w:p w:rsidR="009D65D2" w:rsidRDefault="00D5484A"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16</w:t>
            </w:r>
          </w:p>
        </w:tc>
        <w:tc>
          <w:tcPr>
            <w:tcW w:w="4185" w:type="dxa"/>
          </w:tcPr>
          <w:p w:rsidR="009D65D2" w:rsidRDefault="00D5484A" w:rsidP="00390531">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Інші речові права</w:t>
            </w:r>
          </w:p>
        </w:tc>
        <w:tc>
          <w:tcPr>
            <w:tcW w:w="1127" w:type="dxa"/>
          </w:tcPr>
          <w:p w:rsidR="009D65D2" w:rsidRDefault="00F71FDD"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9D65D2" w:rsidRDefault="00C22997"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c>
          <w:tcPr>
            <w:tcW w:w="1765" w:type="dxa"/>
          </w:tcPr>
          <w:p w:rsidR="009D65D2" w:rsidRDefault="002935C8" w:rsidP="002935C8">
            <w:pPr>
              <w:tabs>
                <w:tab w:val="left" w:pos="3261"/>
              </w:tabs>
              <w:snapToGrid w:val="0"/>
              <w:spacing w:before="120" w:line="360" w:lineRule="auto"/>
              <w:jc w:val="center"/>
              <w:rPr>
                <w:rFonts w:ascii="Times New Roman" w:hAnsi="Times New Roman"/>
                <w:b/>
              </w:rPr>
            </w:pPr>
            <w:r>
              <w:rPr>
                <w:rFonts w:ascii="Times New Roman" w:hAnsi="Times New Roman"/>
                <w:b/>
              </w:rPr>
              <w:t>20</w:t>
            </w:r>
          </w:p>
        </w:tc>
      </w:tr>
      <w:tr w:rsidR="00D821BA" w:rsidRPr="00C62F6C" w:rsidTr="00390531">
        <w:tc>
          <w:tcPr>
            <w:tcW w:w="913" w:type="dxa"/>
          </w:tcPr>
          <w:p w:rsidR="00D821BA" w:rsidRDefault="00D821BA" w:rsidP="00E3249B">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17</w:t>
            </w:r>
          </w:p>
        </w:tc>
        <w:tc>
          <w:tcPr>
            <w:tcW w:w="4185" w:type="dxa"/>
          </w:tcPr>
          <w:p w:rsidR="00D821BA" w:rsidRDefault="00D821BA" w:rsidP="00390531">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Право інтелектуальної власності</w:t>
            </w:r>
          </w:p>
        </w:tc>
        <w:tc>
          <w:tcPr>
            <w:tcW w:w="1127" w:type="dxa"/>
          </w:tcPr>
          <w:p w:rsidR="00D821BA" w:rsidRDefault="00D821BA" w:rsidP="00390531">
            <w:pPr>
              <w:tabs>
                <w:tab w:val="left" w:pos="3261"/>
              </w:tabs>
              <w:snapToGrid w:val="0"/>
              <w:spacing w:before="120" w:line="360" w:lineRule="auto"/>
              <w:jc w:val="center"/>
              <w:rPr>
                <w:rFonts w:ascii="Times New Roman" w:hAnsi="Times New Roman"/>
                <w:b/>
              </w:rPr>
            </w:pPr>
            <w:r>
              <w:rPr>
                <w:rFonts w:ascii="Times New Roman" w:hAnsi="Times New Roman"/>
                <w:b/>
              </w:rPr>
              <w:t>4</w:t>
            </w:r>
          </w:p>
        </w:tc>
        <w:tc>
          <w:tcPr>
            <w:tcW w:w="1503" w:type="dxa"/>
          </w:tcPr>
          <w:p w:rsidR="00D821BA" w:rsidRDefault="0043521E"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765" w:type="dxa"/>
          </w:tcPr>
          <w:p w:rsidR="00D821BA" w:rsidRDefault="002935C8" w:rsidP="00390531">
            <w:pPr>
              <w:tabs>
                <w:tab w:val="left" w:pos="3261"/>
              </w:tabs>
              <w:snapToGrid w:val="0"/>
              <w:spacing w:before="120" w:line="360" w:lineRule="auto"/>
              <w:jc w:val="center"/>
              <w:rPr>
                <w:rFonts w:ascii="Times New Roman" w:hAnsi="Times New Roman"/>
                <w:b/>
              </w:rPr>
            </w:pPr>
            <w:r>
              <w:rPr>
                <w:rFonts w:ascii="Times New Roman" w:hAnsi="Times New Roman"/>
                <w:b/>
              </w:rPr>
              <w:t>20</w:t>
            </w:r>
          </w:p>
        </w:tc>
      </w:tr>
      <w:tr w:rsidR="00F51E35" w:rsidRPr="00C62F6C" w:rsidTr="00390531">
        <w:tc>
          <w:tcPr>
            <w:tcW w:w="913" w:type="dxa"/>
          </w:tcPr>
          <w:p w:rsidR="00F51E35" w:rsidRDefault="00F51E35" w:rsidP="00390531">
            <w:pPr>
              <w:pStyle w:val="af1"/>
              <w:tabs>
                <w:tab w:val="clear" w:pos="4153"/>
                <w:tab w:val="clear" w:pos="8306"/>
                <w:tab w:val="left" w:pos="3261"/>
              </w:tabs>
              <w:snapToGrid w:val="0"/>
              <w:jc w:val="both"/>
              <w:rPr>
                <w:rFonts w:ascii="Times New Roman" w:hAnsi="Times New Roman"/>
                <w:b/>
                <w:sz w:val="20"/>
              </w:rPr>
            </w:pPr>
          </w:p>
        </w:tc>
        <w:tc>
          <w:tcPr>
            <w:tcW w:w="4185" w:type="dxa"/>
          </w:tcPr>
          <w:p w:rsidR="00F51E35" w:rsidRPr="00FF6F78" w:rsidRDefault="00F51E35" w:rsidP="00390531">
            <w:pPr>
              <w:pStyle w:val="af1"/>
              <w:tabs>
                <w:tab w:val="clear" w:pos="4153"/>
                <w:tab w:val="clear" w:pos="8306"/>
                <w:tab w:val="left" w:pos="3261"/>
              </w:tabs>
              <w:snapToGrid w:val="0"/>
              <w:jc w:val="both"/>
              <w:rPr>
                <w:rFonts w:ascii="Times New Roman" w:hAnsi="Times New Roman"/>
                <w:b/>
                <w:sz w:val="24"/>
                <w:szCs w:val="24"/>
              </w:rPr>
            </w:pPr>
            <w:r w:rsidRPr="00FF6F78">
              <w:rPr>
                <w:rFonts w:ascii="Times New Roman" w:hAnsi="Times New Roman"/>
                <w:b/>
                <w:sz w:val="24"/>
                <w:szCs w:val="24"/>
              </w:rPr>
              <w:t xml:space="preserve">Модульна контрольна робота </w:t>
            </w:r>
          </w:p>
        </w:tc>
        <w:tc>
          <w:tcPr>
            <w:tcW w:w="1127" w:type="dxa"/>
          </w:tcPr>
          <w:p w:rsidR="00F51E35" w:rsidRDefault="00F51E35"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c>
          <w:tcPr>
            <w:tcW w:w="1503" w:type="dxa"/>
          </w:tcPr>
          <w:p w:rsidR="00F51E35" w:rsidRDefault="00F51E35" w:rsidP="00390531">
            <w:pPr>
              <w:tabs>
                <w:tab w:val="left" w:pos="3261"/>
              </w:tabs>
              <w:snapToGrid w:val="0"/>
              <w:spacing w:before="120" w:line="360" w:lineRule="auto"/>
              <w:jc w:val="center"/>
              <w:rPr>
                <w:rFonts w:ascii="Times New Roman" w:hAnsi="Times New Roman"/>
                <w:b/>
              </w:rPr>
            </w:pPr>
          </w:p>
        </w:tc>
        <w:tc>
          <w:tcPr>
            <w:tcW w:w="1765" w:type="dxa"/>
          </w:tcPr>
          <w:p w:rsidR="00F51E35" w:rsidRDefault="00F51E35"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r>
      <w:tr w:rsidR="00F51E35" w:rsidRPr="00C62F6C" w:rsidTr="00390531">
        <w:tc>
          <w:tcPr>
            <w:tcW w:w="5098" w:type="dxa"/>
            <w:gridSpan w:val="2"/>
          </w:tcPr>
          <w:p w:rsidR="00F51E35" w:rsidRDefault="00F51E35" w:rsidP="00390531">
            <w:pPr>
              <w:tabs>
                <w:tab w:val="left" w:pos="3261"/>
              </w:tabs>
              <w:snapToGrid w:val="0"/>
              <w:spacing w:before="120" w:line="360" w:lineRule="auto"/>
              <w:rPr>
                <w:rFonts w:ascii="Times New Roman" w:hAnsi="Times New Roman"/>
                <w:b/>
                <w:sz w:val="24"/>
              </w:rPr>
            </w:pPr>
            <w:r>
              <w:rPr>
                <w:rFonts w:ascii="Times New Roman" w:hAnsi="Times New Roman"/>
                <w:b/>
                <w:sz w:val="24"/>
              </w:rPr>
              <w:t xml:space="preserve">Всього за семестр </w:t>
            </w:r>
          </w:p>
        </w:tc>
        <w:tc>
          <w:tcPr>
            <w:tcW w:w="1127" w:type="dxa"/>
          </w:tcPr>
          <w:p w:rsidR="00F51E35" w:rsidRDefault="00C22997" w:rsidP="00390531">
            <w:pPr>
              <w:tabs>
                <w:tab w:val="left" w:pos="3261"/>
              </w:tabs>
              <w:snapToGrid w:val="0"/>
              <w:spacing w:before="120" w:line="360" w:lineRule="auto"/>
              <w:jc w:val="center"/>
              <w:rPr>
                <w:rFonts w:ascii="Times New Roman" w:hAnsi="Times New Roman"/>
                <w:b/>
              </w:rPr>
            </w:pPr>
            <w:r>
              <w:rPr>
                <w:rFonts w:ascii="Times New Roman" w:hAnsi="Times New Roman"/>
                <w:b/>
              </w:rPr>
              <w:t>24</w:t>
            </w:r>
          </w:p>
        </w:tc>
        <w:tc>
          <w:tcPr>
            <w:tcW w:w="1503" w:type="dxa"/>
          </w:tcPr>
          <w:p w:rsidR="00F51E35" w:rsidRDefault="00C22997" w:rsidP="00390531">
            <w:pPr>
              <w:tabs>
                <w:tab w:val="left" w:pos="3261"/>
              </w:tabs>
              <w:snapToGrid w:val="0"/>
              <w:spacing w:before="120" w:line="360" w:lineRule="auto"/>
              <w:jc w:val="center"/>
              <w:rPr>
                <w:rFonts w:ascii="Times New Roman" w:hAnsi="Times New Roman"/>
                <w:b/>
              </w:rPr>
            </w:pPr>
            <w:r>
              <w:rPr>
                <w:rFonts w:ascii="Times New Roman" w:hAnsi="Times New Roman"/>
                <w:b/>
              </w:rPr>
              <w:t>8</w:t>
            </w:r>
          </w:p>
        </w:tc>
        <w:tc>
          <w:tcPr>
            <w:tcW w:w="1765" w:type="dxa"/>
          </w:tcPr>
          <w:p w:rsidR="00F51E35" w:rsidRDefault="000174A2" w:rsidP="000174A2">
            <w:pPr>
              <w:tabs>
                <w:tab w:val="left" w:pos="3261"/>
              </w:tabs>
              <w:snapToGrid w:val="0"/>
              <w:spacing w:before="120" w:line="360" w:lineRule="auto"/>
              <w:jc w:val="center"/>
              <w:rPr>
                <w:rFonts w:ascii="Times New Roman" w:hAnsi="Times New Roman"/>
                <w:b/>
              </w:rPr>
            </w:pPr>
            <w:r>
              <w:rPr>
                <w:rFonts w:ascii="Times New Roman" w:hAnsi="Times New Roman"/>
                <w:b/>
              </w:rPr>
              <w:t>1</w:t>
            </w:r>
            <w:r w:rsidR="0004757D">
              <w:rPr>
                <w:rFonts w:ascii="Times New Roman" w:hAnsi="Times New Roman"/>
                <w:b/>
              </w:rPr>
              <w:t>58</w:t>
            </w:r>
          </w:p>
        </w:tc>
      </w:tr>
    </w:tbl>
    <w:p w:rsidR="00CA5E5E" w:rsidRDefault="00CA5E5E"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683450" w:rsidRDefault="00683450" w:rsidP="0081098E">
      <w:pPr>
        <w:jc w:val="center"/>
        <w:rPr>
          <w:rFonts w:ascii="Times New Roman" w:hAnsi="Times New Roman"/>
          <w:b/>
        </w:rPr>
      </w:pPr>
    </w:p>
    <w:p w:rsidR="00522BFB" w:rsidRDefault="00AF71C7" w:rsidP="0081098E">
      <w:pPr>
        <w:jc w:val="center"/>
        <w:rPr>
          <w:rFonts w:ascii="Times New Roman" w:hAnsi="Times New Roman"/>
          <w:b/>
        </w:rPr>
      </w:pPr>
      <w:r>
        <w:rPr>
          <w:rFonts w:ascii="Times New Roman" w:hAnsi="Times New Roman"/>
          <w:b/>
        </w:rPr>
        <w:lastRenderedPageBreak/>
        <w:t xml:space="preserve">Четвертий </w:t>
      </w:r>
      <w:r w:rsidR="00CA5E5E">
        <w:rPr>
          <w:rFonts w:ascii="Times New Roman" w:hAnsi="Times New Roman"/>
          <w:b/>
        </w:rPr>
        <w:t>семестр</w:t>
      </w:r>
    </w:p>
    <w:p w:rsidR="00CA5E5E" w:rsidRDefault="00CA5E5E" w:rsidP="0081098E">
      <w:pPr>
        <w:jc w:val="center"/>
        <w:rPr>
          <w:rFonts w:ascii="Times New Roman" w:hAnsi="Times New Roman"/>
          <w:b/>
        </w:rPr>
      </w:pPr>
    </w:p>
    <w:tbl>
      <w:tblPr>
        <w:tblStyle w:val="aff"/>
        <w:tblW w:w="0" w:type="auto"/>
        <w:tblLook w:val="04A0"/>
      </w:tblPr>
      <w:tblGrid>
        <w:gridCol w:w="913"/>
        <w:gridCol w:w="4185"/>
        <w:gridCol w:w="1127"/>
        <w:gridCol w:w="1503"/>
        <w:gridCol w:w="1765"/>
      </w:tblGrid>
      <w:tr w:rsidR="00A53716" w:rsidRPr="00C62F6C" w:rsidTr="00390531">
        <w:tc>
          <w:tcPr>
            <w:tcW w:w="9493" w:type="dxa"/>
            <w:gridSpan w:val="5"/>
          </w:tcPr>
          <w:p w:rsidR="00CA5E5E" w:rsidRDefault="00CA5E5E" w:rsidP="00CA5E5E">
            <w:pPr>
              <w:tabs>
                <w:tab w:val="left" w:pos="3981"/>
              </w:tabs>
              <w:snapToGrid w:val="0"/>
              <w:spacing w:line="360" w:lineRule="auto"/>
              <w:ind w:left="720"/>
              <w:jc w:val="center"/>
              <w:rPr>
                <w:rFonts w:ascii="Times New Roman" w:hAnsi="Times New Roman"/>
                <w:b/>
              </w:rPr>
            </w:pPr>
            <w:r>
              <w:rPr>
                <w:rFonts w:ascii="Times New Roman" w:hAnsi="Times New Roman"/>
                <w:b/>
              </w:rPr>
              <w:t xml:space="preserve">змістовий модуль ІІІ </w:t>
            </w:r>
          </w:p>
          <w:p w:rsidR="00860048" w:rsidRDefault="001712F2" w:rsidP="006E73A6">
            <w:pPr>
              <w:pStyle w:val="3"/>
              <w:tabs>
                <w:tab w:val="left" w:pos="3981"/>
              </w:tabs>
              <w:spacing w:line="240" w:lineRule="auto"/>
              <w:ind w:hanging="648"/>
              <w:outlineLvl w:val="2"/>
            </w:pPr>
            <w:r w:rsidRPr="007369C8">
              <w:t>ЗАГАЛЬНІ ПОЛОЖЕННЯ ПРО ЗОБОВ’ЯЗАННЯ</w:t>
            </w:r>
            <w:r w:rsidR="007369C8" w:rsidRPr="007369C8">
              <w:t xml:space="preserve"> </w:t>
            </w:r>
            <w:r w:rsidR="000D7163">
              <w:t>І</w:t>
            </w:r>
            <w:r w:rsidR="007369C8" w:rsidRPr="007369C8">
              <w:t xml:space="preserve"> ДОГОВОРИ</w:t>
            </w:r>
            <w:r w:rsidR="00E26144">
              <w:t xml:space="preserve"> </w:t>
            </w:r>
          </w:p>
          <w:p w:rsidR="00A53716" w:rsidRPr="007369C8" w:rsidRDefault="000D7163" w:rsidP="006E73A6">
            <w:pPr>
              <w:pStyle w:val="3"/>
              <w:tabs>
                <w:tab w:val="left" w:pos="3981"/>
              </w:tabs>
              <w:spacing w:line="240" w:lineRule="auto"/>
              <w:ind w:hanging="648"/>
              <w:outlineLvl w:val="2"/>
            </w:pPr>
            <w:r>
              <w:t>ТА ОКРЕМІ ВИДИ ДОГОВОРІВ</w:t>
            </w:r>
          </w:p>
        </w:tc>
      </w:tr>
      <w:tr w:rsidR="00A53716" w:rsidRPr="00C62F6C" w:rsidTr="00390531">
        <w:tc>
          <w:tcPr>
            <w:tcW w:w="913" w:type="dxa"/>
            <w:vMerge w:val="restart"/>
          </w:tcPr>
          <w:p w:rsidR="00A53716" w:rsidRPr="00C62F6C" w:rsidRDefault="00A53716" w:rsidP="00390531">
            <w:pPr>
              <w:tabs>
                <w:tab w:val="left" w:pos="3374"/>
              </w:tabs>
              <w:snapToGrid w:val="0"/>
              <w:spacing w:line="360" w:lineRule="auto"/>
              <w:ind w:left="113" w:right="113"/>
              <w:jc w:val="center"/>
              <w:rPr>
                <w:rFonts w:ascii="Times New Roman" w:hAnsi="Times New Roman"/>
                <w:b/>
                <w:szCs w:val="28"/>
                <w:eastAsianLayout w:id="-75165184" w:vert="1"/>
              </w:rPr>
            </w:pPr>
            <w:r w:rsidRPr="00C62F6C">
              <w:rPr>
                <w:rFonts w:ascii="Times New Roman" w:hAnsi="Times New Roman"/>
                <w:b/>
                <w:szCs w:val="28"/>
                <w:eastAsianLayout w:id="-75165182" w:vert="1"/>
              </w:rPr>
              <w:t>№ теми</w:t>
            </w:r>
          </w:p>
        </w:tc>
        <w:tc>
          <w:tcPr>
            <w:tcW w:w="4185" w:type="dxa"/>
            <w:vMerge w:val="restart"/>
          </w:tcPr>
          <w:p w:rsidR="00A53716" w:rsidRPr="00C62F6C" w:rsidRDefault="00A53716" w:rsidP="00390531">
            <w:pPr>
              <w:jc w:val="center"/>
              <w:rPr>
                <w:rFonts w:ascii="Times New Roman" w:hAnsi="Times New Roman"/>
                <w:b/>
                <w:szCs w:val="28"/>
              </w:rPr>
            </w:pPr>
          </w:p>
          <w:p w:rsidR="00A53716" w:rsidRPr="00C62F6C" w:rsidRDefault="00A53716" w:rsidP="00390531">
            <w:pPr>
              <w:jc w:val="center"/>
              <w:rPr>
                <w:rFonts w:ascii="Times New Roman" w:hAnsi="Times New Roman"/>
                <w:b/>
                <w:szCs w:val="28"/>
              </w:rPr>
            </w:pPr>
          </w:p>
          <w:p w:rsidR="00A53716" w:rsidRPr="00C62F6C" w:rsidRDefault="00A53716" w:rsidP="00390531">
            <w:pPr>
              <w:rPr>
                <w:rFonts w:ascii="Times New Roman" w:hAnsi="Times New Roman"/>
                <w:b/>
                <w:szCs w:val="28"/>
              </w:rPr>
            </w:pPr>
            <w:r w:rsidRPr="00C62F6C">
              <w:rPr>
                <w:rFonts w:ascii="Times New Roman" w:hAnsi="Times New Roman"/>
                <w:b/>
                <w:szCs w:val="28"/>
              </w:rPr>
              <w:t>Назва теми</w:t>
            </w:r>
          </w:p>
        </w:tc>
        <w:tc>
          <w:tcPr>
            <w:tcW w:w="4395" w:type="dxa"/>
            <w:gridSpan w:val="3"/>
          </w:tcPr>
          <w:p w:rsidR="00A53716" w:rsidRPr="00C62F6C" w:rsidRDefault="00A53716" w:rsidP="00390531">
            <w:pPr>
              <w:jc w:val="center"/>
              <w:rPr>
                <w:rFonts w:ascii="Times New Roman" w:hAnsi="Times New Roman"/>
                <w:b/>
                <w:szCs w:val="28"/>
              </w:rPr>
            </w:pPr>
            <w:r w:rsidRPr="00C62F6C">
              <w:rPr>
                <w:rFonts w:ascii="Times New Roman" w:hAnsi="Times New Roman"/>
                <w:b/>
                <w:szCs w:val="28"/>
              </w:rPr>
              <w:t>Кількість годин</w:t>
            </w:r>
          </w:p>
        </w:tc>
      </w:tr>
      <w:tr w:rsidR="00A53716" w:rsidRPr="00C62F6C" w:rsidTr="00390531">
        <w:trPr>
          <w:trHeight w:val="1367"/>
        </w:trPr>
        <w:tc>
          <w:tcPr>
            <w:tcW w:w="913" w:type="dxa"/>
            <w:vMerge/>
          </w:tcPr>
          <w:p w:rsidR="00A53716" w:rsidRPr="00C62F6C" w:rsidRDefault="00A53716" w:rsidP="00390531">
            <w:pPr>
              <w:tabs>
                <w:tab w:val="left" w:pos="3374"/>
              </w:tabs>
              <w:snapToGrid w:val="0"/>
              <w:spacing w:line="360" w:lineRule="auto"/>
              <w:ind w:left="113" w:right="113"/>
              <w:jc w:val="center"/>
              <w:rPr>
                <w:rFonts w:ascii="Times New Roman" w:hAnsi="Times New Roman"/>
                <w:b/>
                <w:szCs w:val="28"/>
                <w:eastAsianLayout w:id="-75165184" w:vert="1"/>
              </w:rPr>
            </w:pPr>
          </w:p>
        </w:tc>
        <w:tc>
          <w:tcPr>
            <w:tcW w:w="4185" w:type="dxa"/>
            <w:vMerge/>
          </w:tcPr>
          <w:p w:rsidR="00A53716" w:rsidRPr="00C62F6C" w:rsidRDefault="00A53716" w:rsidP="00390531">
            <w:pPr>
              <w:jc w:val="center"/>
              <w:rPr>
                <w:rFonts w:ascii="Times New Roman" w:hAnsi="Times New Roman"/>
                <w:b/>
                <w:szCs w:val="28"/>
              </w:rPr>
            </w:pPr>
          </w:p>
        </w:tc>
        <w:tc>
          <w:tcPr>
            <w:tcW w:w="1127" w:type="dxa"/>
          </w:tcPr>
          <w:p w:rsidR="00A53716" w:rsidRPr="00C62F6C" w:rsidRDefault="00A53716" w:rsidP="00390531">
            <w:pPr>
              <w:pStyle w:val="5"/>
              <w:tabs>
                <w:tab w:val="left" w:pos="3261"/>
              </w:tabs>
              <w:spacing w:line="360" w:lineRule="auto"/>
              <w:ind w:left="0" w:firstLine="0"/>
              <w:jc w:val="left"/>
              <w:outlineLvl w:val="4"/>
              <w:rPr>
                <w:sz w:val="28"/>
                <w:szCs w:val="28"/>
              </w:rPr>
            </w:pPr>
          </w:p>
          <w:p w:rsidR="00A53716" w:rsidRPr="00C62F6C" w:rsidRDefault="00A53716" w:rsidP="00390531">
            <w:pPr>
              <w:pStyle w:val="5"/>
              <w:tabs>
                <w:tab w:val="left" w:pos="3261"/>
              </w:tabs>
              <w:spacing w:line="360" w:lineRule="auto"/>
              <w:outlineLvl w:val="4"/>
              <w:rPr>
                <w:sz w:val="28"/>
                <w:szCs w:val="28"/>
              </w:rPr>
            </w:pPr>
            <w:r w:rsidRPr="00C62F6C">
              <w:rPr>
                <w:sz w:val="28"/>
                <w:szCs w:val="28"/>
              </w:rPr>
              <w:t>лекції</w:t>
            </w:r>
          </w:p>
          <w:p w:rsidR="00A53716" w:rsidRPr="00C62F6C" w:rsidRDefault="00A53716" w:rsidP="00390531">
            <w:pPr>
              <w:rPr>
                <w:rFonts w:ascii="Times New Roman" w:hAnsi="Times New Roman"/>
                <w:szCs w:val="28"/>
              </w:rPr>
            </w:pPr>
          </w:p>
        </w:tc>
        <w:tc>
          <w:tcPr>
            <w:tcW w:w="1503" w:type="dxa"/>
          </w:tcPr>
          <w:p w:rsidR="00A53716" w:rsidRPr="00C62F6C" w:rsidRDefault="00A53716" w:rsidP="00390531">
            <w:pPr>
              <w:pStyle w:val="4"/>
              <w:tabs>
                <w:tab w:val="left" w:pos="3261"/>
              </w:tabs>
              <w:spacing w:line="360" w:lineRule="auto"/>
              <w:ind w:left="0" w:firstLine="0"/>
              <w:outlineLvl w:val="3"/>
              <w:rPr>
                <w:sz w:val="28"/>
                <w:szCs w:val="28"/>
              </w:rPr>
            </w:pPr>
          </w:p>
          <w:p w:rsidR="00A53716" w:rsidRPr="00C62F6C" w:rsidRDefault="00A53716" w:rsidP="00390531">
            <w:pPr>
              <w:pStyle w:val="4"/>
              <w:tabs>
                <w:tab w:val="left" w:pos="3261"/>
              </w:tabs>
              <w:spacing w:line="360" w:lineRule="auto"/>
              <w:jc w:val="center"/>
              <w:outlineLvl w:val="3"/>
              <w:rPr>
                <w:sz w:val="28"/>
                <w:szCs w:val="28"/>
              </w:rPr>
            </w:pPr>
            <w:r w:rsidRPr="00C62F6C">
              <w:rPr>
                <w:sz w:val="28"/>
                <w:szCs w:val="28"/>
              </w:rPr>
              <w:t>семінари</w:t>
            </w:r>
          </w:p>
          <w:p w:rsidR="00A53716" w:rsidRPr="00C62F6C" w:rsidRDefault="00A53716" w:rsidP="00390531">
            <w:pPr>
              <w:pStyle w:val="4"/>
              <w:tabs>
                <w:tab w:val="left" w:pos="3261"/>
              </w:tabs>
              <w:spacing w:line="360" w:lineRule="auto"/>
              <w:jc w:val="center"/>
              <w:outlineLvl w:val="3"/>
              <w:rPr>
                <w:sz w:val="28"/>
                <w:szCs w:val="28"/>
              </w:rPr>
            </w:pPr>
          </w:p>
        </w:tc>
        <w:tc>
          <w:tcPr>
            <w:tcW w:w="1765" w:type="dxa"/>
          </w:tcPr>
          <w:p w:rsidR="00A53716" w:rsidRPr="00C62F6C" w:rsidRDefault="00A53716"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самостійна</w:t>
            </w:r>
          </w:p>
          <w:p w:rsidR="00A53716" w:rsidRPr="00C62F6C" w:rsidRDefault="00A53716"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 xml:space="preserve">робота </w:t>
            </w:r>
          </w:p>
          <w:p w:rsidR="00A53716" w:rsidRPr="00C62F6C" w:rsidRDefault="00A53716"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студента</w:t>
            </w:r>
          </w:p>
        </w:tc>
      </w:tr>
      <w:tr w:rsidR="00522257" w:rsidRPr="00C62F6C" w:rsidTr="00390531">
        <w:tc>
          <w:tcPr>
            <w:tcW w:w="913" w:type="dxa"/>
          </w:tcPr>
          <w:p w:rsidR="00522257" w:rsidRDefault="00522257" w:rsidP="00390531">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1</w:t>
            </w:r>
            <w:r w:rsidR="00D275D2">
              <w:rPr>
                <w:rFonts w:ascii="Times New Roman" w:hAnsi="Times New Roman"/>
                <w:b/>
                <w:sz w:val="24"/>
              </w:rPr>
              <w:t>8</w:t>
            </w:r>
          </w:p>
        </w:tc>
        <w:tc>
          <w:tcPr>
            <w:tcW w:w="4185" w:type="dxa"/>
          </w:tcPr>
          <w:p w:rsidR="00522257" w:rsidRDefault="00D275D2" w:rsidP="00D275D2">
            <w:pPr>
              <w:pStyle w:val="af1"/>
              <w:tabs>
                <w:tab w:val="clear" w:pos="4153"/>
                <w:tab w:val="clear" w:pos="8306"/>
                <w:tab w:val="left" w:pos="3261"/>
              </w:tabs>
              <w:snapToGrid w:val="0"/>
              <w:jc w:val="both"/>
              <w:rPr>
                <w:rFonts w:ascii="Times New Roman" w:hAnsi="Times New Roman"/>
                <w:b/>
                <w:sz w:val="24"/>
              </w:rPr>
            </w:pPr>
            <w:r>
              <w:rPr>
                <w:rFonts w:ascii="Times New Roman" w:hAnsi="Times New Roman"/>
                <w:b/>
                <w:sz w:val="24"/>
              </w:rPr>
              <w:t xml:space="preserve">Загальні положення про зобов’язання </w:t>
            </w:r>
          </w:p>
        </w:tc>
        <w:tc>
          <w:tcPr>
            <w:tcW w:w="1127" w:type="dxa"/>
          </w:tcPr>
          <w:p w:rsidR="00522257" w:rsidRDefault="00276C09"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522257" w:rsidRDefault="00522257"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765" w:type="dxa"/>
          </w:tcPr>
          <w:p w:rsidR="00522257" w:rsidRDefault="00C804AA" w:rsidP="00C804AA">
            <w:pPr>
              <w:tabs>
                <w:tab w:val="left" w:pos="3261"/>
              </w:tabs>
              <w:snapToGrid w:val="0"/>
              <w:spacing w:before="120" w:line="360" w:lineRule="auto"/>
              <w:jc w:val="center"/>
              <w:rPr>
                <w:rFonts w:ascii="Times New Roman" w:hAnsi="Times New Roman"/>
                <w:b/>
              </w:rPr>
            </w:pPr>
            <w:r>
              <w:rPr>
                <w:rFonts w:ascii="Times New Roman" w:hAnsi="Times New Roman"/>
                <w:b/>
              </w:rPr>
              <w:t>30</w:t>
            </w:r>
          </w:p>
        </w:tc>
      </w:tr>
      <w:tr w:rsidR="00522257" w:rsidRPr="00C62F6C" w:rsidTr="00390531">
        <w:tc>
          <w:tcPr>
            <w:tcW w:w="913" w:type="dxa"/>
          </w:tcPr>
          <w:p w:rsidR="00522257" w:rsidRDefault="00522257" w:rsidP="00390531">
            <w:pPr>
              <w:pStyle w:val="af1"/>
              <w:tabs>
                <w:tab w:val="left" w:pos="3261"/>
              </w:tabs>
              <w:snapToGrid w:val="0"/>
              <w:jc w:val="center"/>
              <w:rPr>
                <w:rFonts w:ascii="Times New Roman" w:hAnsi="Times New Roman"/>
                <w:b/>
                <w:sz w:val="24"/>
              </w:rPr>
            </w:pPr>
            <w:r>
              <w:rPr>
                <w:rFonts w:ascii="Times New Roman" w:hAnsi="Times New Roman"/>
                <w:b/>
                <w:sz w:val="24"/>
              </w:rPr>
              <w:t>1</w:t>
            </w:r>
            <w:r w:rsidR="00306AB0">
              <w:rPr>
                <w:rFonts w:ascii="Times New Roman" w:hAnsi="Times New Roman"/>
                <w:b/>
                <w:sz w:val="24"/>
              </w:rPr>
              <w:t>9</w:t>
            </w:r>
          </w:p>
        </w:tc>
        <w:tc>
          <w:tcPr>
            <w:tcW w:w="4185" w:type="dxa"/>
          </w:tcPr>
          <w:p w:rsidR="00745DEB" w:rsidRDefault="00745DEB" w:rsidP="00745DEB">
            <w:pPr>
              <w:tabs>
                <w:tab w:val="left" w:pos="3261"/>
              </w:tabs>
              <w:snapToGrid w:val="0"/>
              <w:jc w:val="both"/>
              <w:rPr>
                <w:rFonts w:ascii="Times New Roman" w:hAnsi="Times New Roman"/>
                <w:b/>
                <w:sz w:val="24"/>
              </w:rPr>
            </w:pPr>
            <w:r>
              <w:rPr>
                <w:rFonts w:ascii="Times New Roman" w:hAnsi="Times New Roman"/>
                <w:b/>
                <w:sz w:val="24"/>
              </w:rPr>
              <w:t>Виконання</w:t>
            </w:r>
            <w:r w:rsidR="00F21DDC">
              <w:rPr>
                <w:rFonts w:ascii="Times New Roman" w:hAnsi="Times New Roman"/>
                <w:b/>
                <w:sz w:val="24"/>
              </w:rPr>
              <w:t xml:space="preserve">, </w:t>
            </w:r>
            <w:r>
              <w:rPr>
                <w:rFonts w:ascii="Times New Roman" w:hAnsi="Times New Roman"/>
                <w:b/>
                <w:sz w:val="24"/>
              </w:rPr>
              <w:t>припинення</w:t>
            </w:r>
            <w:r w:rsidR="00F21DDC">
              <w:rPr>
                <w:rFonts w:ascii="Times New Roman" w:hAnsi="Times New Roman"/>
                <w:b/>
                <w:sz w:val="24"/>
              </w:rPr>
              <w:t xml:space="preserve"> та забезпечення</w:t>
            </w:r>
            <w:r>
              <w:rPr>
                <w:rFonts w:ascii="Times New Roman" w:hAnsi="Times New Roman"/>
                <w:b/>
                <w:sz w:val="24"/>
              </w:rPr>
              <w:t xml:space="preserve"> </w:t>
            </w:r>
            <w:r w:rsidR="00CE527A">
              <w:rPr>
                <w:rFonts w:ascii="Times New Roman" w:hAnsi="Times New Roman"/>
                <w:b/>
                <w:sz w:val="24"/>
              </w:rPr>
              <w:t xml:space="preserve">виконання </w:t>
            </w:r>
            <w:r>
              <w:rPr>
                <w:rFonts w:ascii="Times New Roman" w:hAnsi="Times New Roman"/>
                <w:b/>
                <w:sz w:val="24"/>
              </w:rPr>
              <w:t>зобов’язання</w:t>
            </w:r>
          </w:p>
          <w:p w:rsidR="00522257" w:rsidRDefault="00522257" w:rsidP="00390531">
            <w:pPr>
              <w:pStyle w:val="af1"/>
              <w:tabs>
                <w:tab w:val="left" w:pos="3261"/>
              </w:tabs>
              <w:snapToGrid w:val="0"/>
              <w:jc w:val="both"/>
              <w:rPr>
                <w:rFonts w:ascii="Times New Roman" w:hAnsi="Times New Roman"/>
                <w:b/>
                <w:sz w:val="24"/>
              </w:rPr>
            </w:pPr>
          </w:p>
        </w:tc>
        <w:tc>
          <w:tcPr>
            <w:tcW w:w="1127" w:type="dxa"/>
          </w:tcPr>
          <w:p w:rsidR="00522257" w:rsidRDefault="00522257"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503" w:type="dxa"/>
          </w:tcPr>
          <w:p w:rsidR="00522257" w:rsidRDefault="00522257" w:rsidP="00390531">
            <w:pPr>
              <w:tabs>
                <w:tab w:val="left" w:pos="3261"/>
              </w:tabs>
              <w:snapToGrid w:val="0"/>
              <w:spacing w:before="120" w:line="360" w:lineRule="auto"/>
              <w:jc w:val="center"/>
              <w:rPr>
                <w:rFonts w:ascii="Times New Roman" w:hAnsi="Times New Roman"/>
                <w:b/>
              </w:rPr>
            </w:pPr>
            <w:r>
              <w:rPr>
                <w:rFonts w:ascii="Times New Roman" w:hAnsi="Times New Roman"/>
                <w:b/>
              </w:rPr>
              <w:t>2</w:t>
            </w:r>
          </w:p>
        </w:tc>
        <w:tc>
          <w:tcPr>
            <w:tcW w:w="1765" w:type="dxa"/>
          </w:tcPr>
          <w:p w:rsidR="00522257" w:rsidRDefault="00C804AA" w:rsidP="005B4AB7">
            <w:pPr>
              <w:tabs>
                <w:tab w:val="left" w:pos="3261"/>
              </w:tabs>
              <w:snapToGrid w:val="0"/>
              <w:spacing w:before="120" w:line="360" w:lineRule="auto"/>
              <w:jc w:val="center"/>
              <w:rPr>
                <w:rFonts w:ascii="Times New Roman" w:hAnsi="Times New Roman"/>
                <w:b/>
              </w:rPr>
            </w:pPr>
            <w:r>
              <w:rPr>
                <w:rFonts w:ascii="Times New Roman" w:hAnsi="Times New Roman"/>
                <w:b/>
              </w:rPr>
              <w:t>2</w:t>
            </w:r>
            <w:r w:rsidR="005B4AB7">
              <w:rPr>
                <w:rFonts w:ascii="Times New Roman" w:hAnsi="Times New Roman"/>
                <w:b/>
              </w:rPr>
              <w:t>4</w:t>
            </w:r>
          </w:p>
        </w:tc>
      </w:tr>
      <w:tr w:rsidR="00522257" w:rsidRPr="00C62F6C" w:rsidTr="00390531">
        <w:tc>
          <w:tcPr>
            <w:tcW w:w="913" w:type="dxa"/>
          </w:tcPr>
          <w:p w:rsidR="00522257" w:rsidRDefault="00306AB0" w:rsidP="00390531">
            <w:pPr>
              <w:tabs>
                <w:tab w:val="left" w:pos="1038"/>
                <w:tab w:val="left" w:pos="3981"/>
              </w:tabs>
              <w:snapToGrid w:val="0"/>
              <w:spacing w:line="360" w:lineRule="auto"/>
              <w:ind w:left="720" w:hanging="828"/>
              <w:jc w:val="center"/>
              <w:rPr>
                <w:rFonts w:ascii="Times New Roman" w:hAnsi="Times New Roman"/>
                <w:b/>
                <w:sz w:val="24"/>
              </w:rPr>
            </w:pPr>
            <w:r>
              <w:rPr>
                <w:rFonts w:ascii="Times New Roman" w:hAnsi="Times New Roman"/>
                <w:b/>
                <w:sz w:val="24"/>
              </w:rPr>
              <w:t>20</w:t>
            </w:r>
          </w:p>
        </w:tc>
        <w:tc>
          <w:tcPr>
            <w:tcW w:w="4185" w:type="dxa"/>
          </w:tcPr>
          <w:p w:rsidR="00665B3F" w:rsidRDefault="00665B3F" w:rsidP="00665B3F">
            <w:pPr>
              <w:pStyle w:val="aa"/>
              <w:tabs>
                <w:tab w:val="left" w:pos="396"/>
                <w:tab w:val="left" w:pos="3339"/>
              </w:tabs>
              <w:snapToGrid w:val="0"/>
              <w:ind w:left="78"/>
              <w:rPr>
                <w:b/>
              </w:rPr>
            </w:pPr>
            <w:r>
              <w:rPr>
                <w:b/>
              </w:rPr>
              <w:t>Загальні положення про договор</w:t>
            </w:r>
          </w:p>
          <w:p w:rsidR="00522257" w:rsidRDefault="00522257" w:rsidP="00665B3F">
            <w:pPr>
              <w:tabs>
                <w:tab w:val="left" w:pos="3261"/>
              </w:tabs>
              <w:snapToGrid w:val="0"/>
              <w:jc w:val="both"/>
              <w:rPr>
                <w:rFonts w:ascii="Times New Roman" w:hAnsi="Times New Roman"/>
                <w:b/>
                <w:sz w:val="20"/>
              </w:rPr>
            </w:pPr>
          </w:p>
        </w:tc>
        <w:tc>
          <w:tcPr>
            <w:tcW w:w="1127" w:type="dxa"/>
          </w:tcPr>
          <w:p w:rsidR="00522257" w:rsidRDefault="002546BA"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w:t>
            </w:r>
          </w:p>
        </w:tc>
        <w:tc>
          <w:tcPr>
            <w:tcW w:w="1503" w:type="dxa"/>
          </w:tcPr>
          <w:p w:rsidR="00522257" w:rsidRDefault="00522257"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w:t>
            </w:r>
          </w:p>
        </w:tc>
        <w:tc>
          <w:tcPr>
            <w:tcW w:w="1765" w:type="dxa"/>
          </w:tcPr>
          <w:p w:rsidR="00522257" w:rsidRDefault="005B4AB7" w:rsidP="005B4AB7">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26</w:t>
            </w:r>
          </w:p>
        </w:tc>
      </w:tr>
      <w:tr w:rsidR="00522257" w:rsidRPr="00C62F6C" w:rsidTr="00390531">
        <w:tc>
          <w:tcPr>
            <w:tcW w:w="913" w:type="dxa"/>
          </w:tcPr>
          <w:p w:rsidR="00522257" w:rsidRDefault="00306AB0" w:rsidP="00390531">
            <w:pPr>
              <w:tabs>
                <w:tab w:val="left" w:pos="318"/>
                <w:tab w:val="left" w:pos="3261"/>
              </w:tabs>
              <w:snapToGrid w:val="0"/>
              <w:spacing w:line="360" w:lineRule="auto"/>
              <w:jc w:val="center"/>
              <w:rPr>
                <w:rFonts w:ascii="Times New Roman" w:hAnsi="Times New Roman"/>
                <w:b/>
                <w:sz w:val="24"/>
              </w:rPr>
            </w:pPr>
            <w:r>
              <w:rPr>
                <w:rFonts w:ascii="Times New Roman" w:hAnsi="Times New Roman"/>
                <w:b/>
                <w:sz w:val="24"/>
              </w:rPr>
              <w:t>21</w:t>
            </w:r>
          </w:p>
        </w:tc>
        <w:tc>
          <w:tcPr>
            <w:tcW w:w="4185" w:type="dxa"/>
          </w:tcPr>
          <w:p w:rsidR="00522257" w:rsidRDefault="00665B3F" w:rsidP="00665B3F">
            <w:pPr>
              <w:pStyle w:val="aa"/>
              <w:tabs>
                <w:tab w:val="left" w:pos="396"/>
                <w:tab w:val="left" w:pos="3339"/>
              </w:tabs>
              <w:snapToGrid w:val="0"/>
              <w:ind w:left="78"/>
              <w:rPr>
                <w:b/>
              </w:rPr>
            </w:pPr>
            <w:r>
              <w:rPr>
                <w:b/>
              </w:rPr>
              <w:t>Договори, спрямовані на передачу майна у власність та в користування</w:t>
            </w:r>
          </w:p>
        </w:tc>
        <w:tc>
          <w:tcPr>
            <w:tcW w:w="1127" w:type="dxa"/>
          </w:tcPr>
          <w:p w:rsidR="00522257" w:rsidRDefault="002546BA"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w:t>
            </w:r>
          </w:p>
        </w:tc>
        <w:tc>
          <w:tcPr>
            <w:tcW w:w="1503" w:type="dxa"/>
          </w:tcPr>
          <w:p w:rsidR="00522257" w:rsidRDefault="00522257"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w:t>
            </w:r>
          </w:p>
        </w:tc>
        <w:tc>
          <w:tcPr>
            <w:tcW w:w="1765" w:type="dxa"/>
          </w:tcPr>
          <w:p w:rsidR="00522257" w:rsidRDefault="00112EB0" w:rsidP="00C804AA">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26</w:t>
            </w:r>
          </w:p>
        </w:tc>
      </w:tr>
      <w:tr w:rsidR="004C533E" w:rsidRPr="00C62F6C" w:rsidTr="00390531">
        <w:tc>
          <w:tcPr>
            <w:tcW w:w="913" w:type="dxa"/>
          </w:tcPr>
          <w:p w:rsidR="004C533E" w:rsidRDefault="004C533E" w:rsidP="00390531">
            <w:pPr>
              <w:pStyle w:val="af1"/>
              <w:tabs>
                <w:tab w:val="clear" w:pos="4153"/>
                <w:tab w:val="clear" w:pos="8306"/>
                <w:tab w:val="left" w:pos="3261"/>
              </w:tabs>
              <w:snapToGrid w:val="0"/>
              <w:jc w:val="center"/>
              <w:rPr>
                <w:rFonts w:ascii="Times New Roman" w:hAnsi="Times New Roman"/>
                <w:b/>
                <w:sz w:val="24"/>
              </w:rPr>
            </w:pPr>
            <w:r>
              <w:rPr>
                <w:rFonts w:ascii="Times New Roman" w:hAnsi="Times New Roman"/>
                <w:b/>
                <w:sz w:val="24"/>
              </w:rPr>
              <w:t>22</w:t>
            </w:r>
          </w:p>
        </w:tc>
        <w:tc>
          <w:tcPr>
            <w:tcW w:w="4185" w:type="dxa"/>
          </w:tcPr>
          <w:p w:rsidR="004C533E" w:rsidRPr="00814A39" w:rsidRDefault="000D7163" w:rsidP="00390531">
            <w:pPr>
              <w:pStyle w:val="af1"/>
              <w:tabs>
                <w:tab w:val="clear" w:pos="4153"/>
                <w:tab w:val="clear" w:pos="8306"/>
                <w:tab w:val="left" w:pos="396"/>
                <w:tab w:val="left" w:pos="3339"/>
              </w:tabs>
              <w:snapToGrid w:val="0"/>
              <w:ind w:left="78"/>
              <w:jc w:val="both"/>
              <w:rPr>
                <w:rFonts w:ascii="Times New Roman" w:hAnsi="Times New Roman"/>
                <w:b/>
                <w:sz w:val="24"/>
                <w:szCs w:val="24"/>
              </w:rPr>
            </w:pPr>
            <w:r>
              <w:rPr>
                <w:rFonts w:ascii="Times New Roman" w:hAnsi="Times New Roman"/>
                <w:b/>
                <w:sz w:val="24"/>
              </w:rPr>
              <w:t>Договори, спрямовані на виконання робіт</w:t>
            </w:r>
          </w:p>
        </w:tc>
        <w:tc>
          <w:tcPr>
            <w:tcW w:w="1127" w:type="dxa"/>
          </w:tcPr>
          <w:p w:rsidR="004C533E" w:rsidRDefault="00A3788C"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w:t>
            </w:r>
          </w:p>
        </w:tc>
        <w:tc>
          <w:tcPr>
            <w:tcW w:w="1503" w:type="dxa"/>
          </w:tcPr>
          <w:p w:rsidR="004C533E" w:rsidRDefault="00A3788C"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w:t>
            </w:r>
          </w:p>
        </w:tc>
        <w:tc>
          <w:tcPr>
            <w:tcW w:w="1765" w:type="dxa"/>
          </w:tcPr>
          <w:p w:rsidR="004C533E" w:rsidRDefault="00F8393A" w:rsidP="00390531">
            <w:pPr>
              <w:tabs>
                <w:tab w:val="left" w:pos="3261"/>
              </w:tabs>
              <w:snapToGrid w:val="0"/>
              <w:spacing w:before="120" w:line="360" w:lineRule="auto"/>
              <w:jc w:val="center"/>
              <w:rPr>
                <w:rFonts w:ascii="Times New Roman" w:hAnsi="Times New Roman"/>
                <w:b/>
              </w:rPr>
            </w:pPr>
            <w:r>
              <w:rPr>
                <w:rFonts w:ascii="Times New Roman" w:hAnsi="Times New Roman"/>
                <w:b/>
              </w:rPr>
              <w:t>24</w:t>
            </w:r>
          </w:p>
        </w:tc>
      </w:tr>
      <w:tr w:rsidR="00630C3D" w:rsidRPr="00C62F6C" w:rsidTr="00390531">
        <w:tc>
          <w:tcPr>
            <w:tcW w:w="913" w:type="dxa"/>
          </w:tcPr>
          <w:p w:rsidR="00630C3D" w:rsidRDefault="00630C3D" w:rsidP="00390531">
            <w:pPr>
              <w:pStyle w:val="af1"/>
              <w:tabs>
                <w:tab w:val="clear" w:pos="4153"/>
                <w:tab w:val="clear" w:pos="8306"/>
                <w:tab w:val="left" w:pos="3261"/>
              </w:tabs>
              <w:snapToGrid w:val="0"/>
              <w:jc w:val="center"/>
              <w:rPr>
                <w:rFonts w:ascii="Times New Roman" w:hAnsi="Times New Roman"/>
                <w:b/>
                <w:sz w:val="24"/>
              </w:rPr>
            </w:pPr>
          </w:p>
        </w:tc>
        <w:tc>
          <w:tcPr>
            <w:tcW w:w="4185" w:type="dxa"/>
          </w:tcPr>
          <w:p w:rsidR="00630C3D" w:rsidRPr="00814A39" w:rsidRDefault="00630C3D" w:rsidP="00390531">
            <w:pPr>
              <w:pStyle w:val="af1"/>
              <w:tabs>
                <w:tab w:val="clear" w:pos="4153"/>
                <w:tab w:val="clear" w:pos="8306"/>
                <w:tab w:val="left" w:pos="396"/>
                <w:tab w:val="left" w:pos="3339"/>
              </w:tabs>
              <w:snapToGrid w:val="0"/>
              <w:ind w:left="78"/>
              <w:jc w:val="both"/>
              <w:rPr>
                <w:rFonts w:ascii="Times New Roman" w:hAnsi="Times New Roman"/>
                <w:b/>
                <w:sz w:val="24"/>
                <w:szCs w:val="24"/>
              </w:rPr>
            </w:pPr>
            <w:r w:rsidRPr="00814A39">
              <w:rPr>
                <w:rFonts w:ascii="Times New Roman" w:hAnsi="Times New Roman"/>
                <w:b/>
                <w:sz w:val="24"/>
                <w:szCs w:val="24"/>
              </w:rPr>
              <w:t xml:space="preserve">Модульна контрольна робота </w:t>
            </w:r>
          </w:p>
        </w:tc>
        <w:tc>
          <w:tcPr>
            <w:tcW w:w="1127" w:type="dxa"/>
          </w:tcPr>
          <w:p w:rsidR="00630C3D" w:rsidRDefault="00630C3D"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w:t>
            </w:r>
          </w:p>
        </w:tc>
        <w:tc>
          <w:tcPr>
            <w:tcW w:w="1503" w:type="dxa"/>
          </w:tcPr>
          <w:p w:rsidR="00630C3D" w:rsidRDefault="00630C3D"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2</w:t>
            </w:r>
          </w:p>
        </w:tc>
        <w:tc>
          <w:tcPr>
            <w:tcW w:w="1765" w:type="dxa"/>
          </w:tcPr>
          <w:p w:rsidR="00630C3D" w:rsidRDefault="00630C3D" w:rsidP="00390531">
            <w:pPr>
              <w:tabs>
                <w:tab w:val="left" w:pos="3261"/>
              </w:tabs>
              <w:snapToGrid w:val="0"/>
              <w:spacing w:before="120" w:line="360" w:lineRule="auto"/>
              <w:jc w:val="center"/>
              <w:rPr>
                <w:rFonts w:ascii="Times New Roman" w:hAnsi="Times New Roman"/>
                <w:b/>
              </w:rPr>
            </w:pPr>
            <w:r>
              <w:rPr>
                <w:rFonts w:ascii="Times New Roman" w:hAnsi="Times New Roman"/>
                <w:b/>
              </w:rPr>
              <w:t>-</w:t>
            </w:r>
          </w:p>
        </w:tc>
      </w:tr>
      <w:tr w:rsidR="000174A2" w:rsidRPr="00C62F6C" w:rsidTr="00390531">
        <w:tc>
          <w:tcPr>
            <w:tcW w:w="913" w:type="dxa"/>
          </w:tcPr>
          <w:p w:rsidR="000174A2" w:rsidRDefault="000174A2" w:rsidP="00390531">
            <w:pPr>
              <w:pStyle w:val="af1"/>
              <w:tabs>
                <w:tab w:val="clear" w:pos="4153"/>
                <w:tab w:val="clear" w:pos="8306"/>
                <w:tab w:val="left" w:pos="3261"/>
              </w:tabs>
              <w:snapToGrid w:val="0"/>
              <w:jc w:val="center"/>
              <w:rPr>
                <w:rFonts w:ascii="Times New Roman" w:hAnsi="Times New Roman"/>
                <w:b/>
                <w:sz w:val="24"/>
              </w:rPr>
            </w:pPr>
          </w:p>
        </w:tc>
        <w:tc>
          <w:tcPr>
            <w:tcW w:w="4185" w:type="dxa"/>
          </w:tcPr>
          <w:p w:rsidR="000174A2" w:rsidRPr="00814A39" w:rsidRDefault="002C15AC" w:rsidP="00390531">
            <w:pPr>
              <w:pStyle w:val="af1"/>
              <w:tabs>
                <w:tab w:val="clear" w:pos="4153"/>
                <w:tab w:val="clear" w:pos="8306"/>
                <w:tab w:val="left" w:pos="396"/>
                <w:tab w:val="left" w:pos="3339"/>
              </w:tabs>
              <w:snapToGrid w:val="0"/>
              <w:ind w:left="78"/>
              <w:jc w:val="both"/>
              <w:rPr>
                <w:rFonts w:ascii="Times New Roman" w:hAnsi="Times New Roman"/>
                <w:b/>
                <w:sz w:val="24"/>
                <w:szCs w:val="24"/>
              </w:rPr>
            </w:pPr>
            <w:r w:rsidRPr="00814A39">
              <w:rPr>
                <w:rFonts w:ascii="Times New Roman" w:hAnsi="Times New Roman"/>
                <w:b/>
                <w:sz w:val="24"/>
                <w:szCs w:val="24"/>
              </w:rPr>
              <w:t>Всього за семестр</w:t>
            </w:r>
          </w:p>
        </w:tc>
        <w:tc>
          <w:tcPr>
            <w:tcW w:w="1127" w:type="dxa"/>
          </w:tcPr>
          <w:p w:rsidR="000174A2" w:rsidRDefault="002C15AC"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10</w:t>
            </w:r>
          </w:p>
        </w:tc>
        <w:tc>
          <w:tcPr>
            <w:tcW w:w="1503" w:type="dxa"/>
          </w:tcPr>
          <w:p w:rsidR="000174A2" w:rsidRDefault="00CD179F" w:rsidP="00390531">
            <w:pPr>
              <w:tabs>
                <w:tab w:val="left" w:pos="600"/>
                <w:tab w:val="left" w:pos="3543"/>
              </w:tabs>
              <w:snapToGrid w:val="0"/>
              <w:spacing w:line="360" w:lineRule="auto"/>
              <w:ind w:left="282" w:hanging="180"/>
              <w:jc w:val="center"/>
              <w:rPr>
                <w:rFonts w:ascii="Times New Roman" w:hAnsi="Times New Roman"/>
                <w:b/>
              </w:rPr>
            </w:pPr>
            <w:r>
              <w:rPr>
                <w:rFonts w:ascii="Times New Roman" w:hAnsi="Times New Roman"/>
                <w:b/>
              </w:rPr>
              <w:t>8</w:t>
            </w:r>
          </w:p>
        </w:tc>
        <w:tc>
          <w:tcPr>
            <w:tcW w:w="1765" w:type="dxa"/>
          </w:tcPr>
          <w:p w:rsidR="000174A2" w:rsidRDefault="00D13DE0" w:rsidP="00A52159">
            <w:pPr>
              <w:tabs>
                <w:tab w:val="left" w:pos="3261"/>
              </w:tabs>
              <w:snapToGrid w:val="0"/>
              <w:spacing w:before="120" w:line="360" w:lineRule="auto"/>
              <w:jc w:val="center"/>
              <w:rPr>
                <w:rFonts w:ascii="Times New Roman" w:hAnsi="Times New Roman"/>
                <w:b/>
              </w:rPr>
            </w:pPr>
            <w:r>
              <w:rPr>
                <w:rFonts w:ascii="Times New Roman" w:hAnsi="Times New Roman"/>
                <w:b/>
              </w:rPr>
              <w:t>1</w:t>
            </w:r>
            <w:r w:rsidR="00A52159">
              <w:rPr>
                <w:rFonts w:ascii="Times New Roman" w:hAnsi="Times New Roman"/>
                <w:b/>
              </w:rPr>
              <w:t>30</w:t>
            </w:r>
          </w:p>
        </w:tc>
      </w:tr>
    </w:tbl>
    <w:p w:rsidR="00A53716" w:rsidRDefault="00A53716"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874E17" w:rsidRDefault="00874E17" w:rsidP="0081098E">
      <w:pPr>
        <w:jc w:val="center"/>
        <w:rPr>
          <w:rFonts w:ascii="Times New Roman" w:hAnsi="Times New Roman"/>
          <w:b/>
        </w:rPr>
      </w:pPr>
    </w:p>
    <w:p w:rsidR="00996030" w:rsidRDefault="00996030" w:rsidP="0081098E">
      <w:pPr>
        <w:jc w:val="center"/>
        <w:rPr>
          <w:rFonts w:ascii="Times New Roman" w:hAnsi="Times New Roman"/>
          <w:b/>
        </w:rPr>
      </w:pPr>
    </w:p>
    <w:p w:rsidR="00630C3D" w:rsidRDefault="004B0B3F" w:rsidP="0081098E">
      <w:pPr>
        <w:jc w:val="center"/>
        <w:rPr>
          <w:rFonts w:ascii="Times New Roman" w:hAnsi="Times New Roman"/>
          <w:b/>
        </w:rPr>
      </w:pPr>
      <w:r>
        <w:rPr>
          <w:rFonts w:ascii="Times New Roman" w:hAnsi="Times New Roman"/>
          <w:b/>
        </w:rPr>
        <w:lastRenderedPageBreak/>
        <w:t>П'ятий семестр</w:t>
      </w:r>
    </w:p>
    <w:p w:rsidR="00630C3D" w:rsidRDefault="00630C3D" w:rsidP="0081098E">
      <w:pPr>
        <w:jc w:val="center"/>
        <w:rPr>
          <w:rFonts w:ascii="Times New Roman" w:hAnsi="Times New Roman"/>
          <w:b/>
        </w:rPr>
      </w:pPr>
    </w:p>
    <w:tbl>
      <w:tblPr>
        <w:tblStyle w:val="aff"/>
        <w:tblW w:w="0" w:type="auto"/>
        <w:tblLook w:val="04A0"/>
      </w:tblPr>
      <w:tblGrid>
        <w:gridCol w:w="913"/>
        <w:gridCol w:w="4185"/>
        <w:gridCol w:w="1127"/>
        <w:gridCol w:w="1503"/>
        <w:gridCol w:w="1765"/>
      </w:tblGrid>
      <w:tr w:rsidR="00CA0228" w:rsidRPr="00C62F6C" w:rsidTr="00390531">
        <w:tc>
          <w:tcPr>
            <w:tcW w:w="9493" w:type="dxa"/>
            <w:gridSpan w:val="5"/>
          </w:tcPr>
          <w:p w:rsidR="00CA0228" w:rsidRDefault="00CA0228" w:rsidP="00CA0228">
            <w:pPr>
              <w:tabs>
                <w:tab w:val="left" w:pos="3981"/>
              </w:tabs>
              <w:snapToGrid w:val="0"/>
              <w:spacing w:line="360" w:lineRule="auto"/>
              <w:ind w:left="720"/>
              <w:jc w:val="center"/>
              <w:rPr>
                <w:rFonts w:ascii="Times New Roman" w:hAnsi="Times New Roman"/>
                <w:b/>
              </w:rPr>
            </w:pPr>
            <w:r>
              <w:rPr>
                <w:rFonts w:ascii="Times New Roman" w:hAnsi="Times New Roman"/>
                <w:b/>
              </w:rPr>
              <w:t>змістовий модуль ІV</w:t>
            </w:r>
          </w:p>
          <w:p w:rsidR="00CA0228" w:rsidRPr="00CA5E5E" w:rsidRDefault="007435DA" w:rsidP="00345052">
            <w:pPr>
              <w:jc w:val="center"/>
              <w:rPr>
                <w:rFonts w:ascii="Times New Roman" w:hAnsi="Times New Roman"/>
                <w:b/>
              </w:rPr>
            </w:pPr>
            <w:r>
              <w:rPr>
                <w:rFonts w:ascii="Times New Roman" w:hAnsi="Times New Roman"/>
                <w:b/>
              </w:rPr>
              <w:t>ОКРЕМІ ВИДИ ДОГОВОРІВ</w:t>
            </w:r>
            <w:r w:rsidR="00796A26">
              <w:rPr>
                <w:rFonts w:ascii="Times New Roman" w:hAnsi="Times New Roman"/>
                <w:b/>
              </w:rPr>
              <w:t xml:space="preserve"> ПРО НАДАННЯ ПОСЛУГ</w:t>
            </w:r>
            <w:r>
              <w:rPr>
                <w:rFonts w:ascii="Times New Roman" w:hAnsi="Times New Roman"/>
                <w:b/>
              </w:rPr>
              <w:t xml:space="preserve">, </w:t>
            </w:r>
            <w:r w:rsidR="001A7977">
              <w:rPr>
                <w:rFonts w:ascii="Times New Roman" w:hAnsi="Times New Roman"/>
                <w:b/>
              </w:rPr>
              <w:t>НЕДОГОВІРНІ ЗОБОВ'ЯЗАННЯ</w:t>
            </w:r>
            <w:r w:rsidR="00345052">
              <w:rPr>
                <w:rFonts w:ascii="Times New Roman" w:hAnsi="Times New Roman"/>
                <w:b/>
              </w:rPr>
              <w:t xml:space="preserve"> </w:t>
            </w:r>
            <w:r w:rsidR="001A7977">
              <w:rPr>
                <w:rFonts w:ascii="Times New Roman" w:hAnsi="Times New Roman"/>
                <w:b/>
              </w:rPr>
              <w:t>ТА СПАДКОВЕ ПРАВО</w:t>
            </w:r>
          </w:p>
        </w:tc>
      </w:tr>
      <w:tr w:rsidR="00CA0228" w:rsidRPr="00C62F6C" w:rsidTr="00390531">
        <w:tc>
          <w:tcPr>
            <w:tcW w:w="913" w:type="dxa"/>
            <w:vMerge w:val="restart"/>
          </w:tcPr>
          <w:p w:rsidR="00CA0228" w:rsidRPr="00C62F6C" w:rsidRDefault="00CA0228" w:rsidP="00390531">
            <w:pPr>
              <w:tabs>
                <w:tab w:val="left" w:pos="3374"/>
              </w:tabs>
              <w:snapToGrid w:val="0"/>
              <w:spacing w:line="360" w:lineRule="auto"/>
              <w:ind w:left="113" w:right="113"/>
              <w:jc w:val="center"/>
              <w:rPr>
                <w:rFonts w:ascii="Times New Roman" w:hAnsi="Times New Roman"/>
                <w:b/>
                <w:szCs w:val="28"/>
                <w:eastAsianLayout w:id="-75165184" w:vert="1"/>
              </w:rPr>
            </w:pPr>
            <w:r w:rsidRPr="00C62F6C">
              <w:rPr>
                <w:rFonts w:ascii="Times New Roman" w:hAnsi="Times New Roman"/>
                <w:b/>
                <w:szCs w:val="28"/>
                <w:eastAsianLayout w:id="-75165182" w:vert="1"/>
              </w:rPr>
              <w:t>№ теми</w:t>
            </w:r>
          </w:p>
        </w:tc>
        <w:tc>
          <w:tcPr>
            <w:tcW w:w="4185" w:type="dxa"/>
            <w:vMerge w:val="restart"/>
          </w:tcPr>
          <w:p w:rsidR="00CA0228" w:rsidRPr="00C62F6C" w:rsidRDefault="00CA0228" w:rsidP="00390531">
            <w:pPr>
              <w:jc w:val="center"/>
              <w:rPr>
                <w:rFonts w:ascii="Times New Roman" w:hAnsi="Times New Roman"/>
                <w:b/>
                <w:szCs w:val="28"/>
              </w:rPr>
            </w:pPr>
          </w:p>
          <w:p w:rsidR="00CA0228" w:rsidRPr="00C62F6C" w:rsidRDefault="00CA0228" w:rsidP="00390531">
            <w:pPr>
              <w:jc w:val="center"/>
              <w:rPr>
                <w:rFonts w:ascii="Times New Roman" w:hAnsi="Times New Roman"/>
                <w:b/>
                <w:szCs w:val="28"/>
              </w:rPr>
            </w:pPr>
          </w:p>
          <w:p w:rsidR="00CA0228" w:rsidRPr="00C62F6C" w:rsidRDefault="00CA0228" w:rsidP="00390531">
            <w:pPr>
              <w:rPr>
                <w:rFonts w:ascii="Times New Roman" w:hAnsi="Times New Roman"/>
                <w:b/>
                <w:szCs w:val="28"/>
              </w:rPr>
            </w:pPr>
            <w:r w:rsidRPr="00C62F6C">
              <w:rPr>
                <w:rFonts w:ascii="Times New Roman" w:hAnsi="Times New Roman"/>
                <w:b/>
                <w:szCs w:val="28"/>
              </w:rPr>
              <w:t>Назва теми</w:t>
            </w:r>
          </w:p>
        </w:tc>
        <w:tc>
          <w:tcPr>
            <w:tcW w:w="4395" w:type="dxa"/>
            <w:gridSpan w:val="3"/>
          </w:tcPr>
          <w:p w:rsidR="00CA0228" w:rsidRPr="00C62F6C" w:rsidRDefault="00CA0228" w:rsidP="00390531">
            <w:pPr>
              <w:jc w:val="center"/>
              <w:rPr>
                <w:rFonts w:ascii="Times New Roman" w:hAnsi="Times New Roman"/>
                <w:b/>
                <w:szCs w:val="28"/>
              </w:rPr>
            </w:pPr>
            <w:r w:rsidRPr="00C62F6C">
              <w:rPr>
                <w:rFonts w:ascii="Times New Roman" w:hAnsi="Times New Roman"/>
                <w:b/>
                <w:szCs w:val="28"/>
              </w:rPr>
              <w:t>Кількість годин</w:t>
            </w:r>
          </w:p>
        </w:tc>
      </w:tr>
      <w:tr w:rsidR="00CA0228" w:rsidRPr="00C62F6C" w:rsidTr="00390531">
        <w:trPr>
          <w:trHeight w:val="1367"/>
        </w:trPr>
        <w:tc>
          <w:tcPr>
            <w:tcW w:w="913" w:type="dxa"/>
            <w:vMerge/>
          </w:tcPr>
          <w:p w:rsidR="00CA0228" w:rsidRPr="00C62F6C" w:rsidRDefault="00CA0228" w:rsidP="00390531">
            <w:pPr>
              <w:tabs>
                <w:tab w:val="left" w:pos="3374"/>
              </w:tabs>
              <w:snapToGrid w:val="0"/>
              <w:spacing w:line="360" w:lineRule="auto"/>
              <w:ind w:left="113" w:right="113"/>
              <w:jc w:val="center"/>
              <w:rPr>
                <w:rFonts w:ascii="Times New Roman" w:hAnsi="Times New Roman"/>
                <w:b/>
                <w:szCs w:val="28"/>
                <w:eastAsianLayout w:id="-75165184" w:vert="1"/>
              </w:rPr>
            </w:pPr>
          </w:p>
        </w:tc>
        <w:tc>
          <w:tcPr>
            <w:tcW w:w="4185" w:type="dxa"/>
            <w:vMerge/>
          </w:tcPr>
          <w:p w:rsidR="00CA0228" w:rsidRPr="00C62F6C" w:rsidRDefault="00CA0228" w:rsidP="00390531">
            <w:pPr>
              <w:jc w:val="center"/>
              <w:rPr>
                <w:rFonts w:ascii="Times New Roman" w:hAnsi="Times New Roman"/>
                <w:b/>
                <w:szCs w:val="28"/>
              </w:rPr>
            </w:pPr>
          </w:p>
        </w:tc>
        <w:tc>
          <w:tcPr>
            <w:tcW w:w="1127" w:type="dxa"/>
          </w:tcPr>
          <w:p w:rsidR="00CA0228" w:rsidRPr="00C62F6C" w:rsidRDefault="00CA0228" w:rsidP="00390531">
            <w:pPr>
              <w:pStyle w:val="5"/>
              <w:tabs>
                <w:tab w:val="left" w:pos="3261"/>
              </w:tabs>
              <w:spacing w:line="360" w:lineRule="auto"/>
              <w:ind w:left="0" w:firstLine="0"/>
              <w:jc w:val="left"/>
              <w:outlineLvl w:val="4"/>
              <w:rPr>
                <w:sz w:val="28"/>
                <w:szCs w:val="28"/>
              </w:rPr>
            </w:pPr>
          </w:p>
          <w:p w:rsidR="00CA0228" w:rsidRPr="00C62F6C" w:rsidRDefault="00CA0228" w:rsidP="00390531">
            <w:pPr>
              <w:pStyle w:val="5"/>
              <w:tabs>
                <w:tab w:val="left" w:pos="3261"/>
              </w:tabs>
              <w:spacing w:line="360" w:lineRule="auto"/>
              <w:outlineLvl w:val="4"/>
              <w:rPr>
                <w:sz w:val="28"/>
                <w:szCs w:val="28"/>
              </w:rPr>
            </w:pPr>
            <w:r w:rsidRPr="00C62F6C">
              <w:rPr>
                <w:sz w:val="28"/>
                <w:szCs w:val="28"/>
              </w:rPr>
              <w:t>лекції</w:t>
            </w:r>
          </w:p>
          <w:p w:rsidR="00CA0228" w:rsidRPr="00C62F6C" w:rsidRDefault="00CA0228" w:rsidP="00390531">
            <w:pPr>
              <w:rPr>
                <w:rFonts w:ascii="Times New Roman" w:hAnsi="Times New Roman"/>
                <w:szCs w:val="28"/>
              </w:rPr>
            </w:pPr>
          </w:p>
        </w:tc>
        <w:tc>
          <w:tcPr>
            <w:tcW w:w="1503" w:type="dxa"/>
          </w:tcPr>
          <w:p w:rsidR="00CA0228" w:rsidRPr="00C62F6C" w:rsidRDefault="00CA0228" w:rsidP="00390531">
            <w:pPr>
              <w:pStyle w:val="4"/>
              <w:tabs>
                <w:tab w:val="left" w:pos="3261"/>
              </w:tabs>
              <w:spacing w:line="360" w:lineRule="auto"/>
              <w:ind w:left="0" w:firstLine="0"/>
              <w:outlineLvl w:val="3"/>
              <w:rPr>
                <w:sz w:val="28"/>
                <w:szCs w:val="28"/>
              </w:rPr>
            </w:pPr>
          </w:p>
          <w:p w:rsidR="00CA0228" w:rsidRPr="00C62F6C" w:rsidRDefault="00CA0228" w:rsidP="00390531">
            <w:pPr>
              <w:pStyle w:val="4"/>
              <w:tabs>
                <w:tab w:val="left" w:pos="3261"/>
              </w:tabs>
              <w:spacing w:line="360" w:lineRule="auto"/>
              <w:jc w:val="center"/>
              <w:outlineLvl w:val="3"/>
              <w:rPr>
                <w:sz w:val="28"/>
                <w:szCs w:val="28"/>
              </w:rPr>
            </w:pPr>
            <w:r w:rsidRPr="00C62F6C">
              <w:rPr>
                <w:sz w:val="28"/>
                <w:szCs w:val="28"/>
              </w:rPr>
              <w:t>семінари</w:t>
            </w:r>
          </w:p>
          <w:p w:rsidR="00CA0228" w:rsidRPr="00C62F6C" w:rsidRDefault="00CA0228" w:rsidP="00390531">
            <w:pPr>
              <w:pStyle w:val="4"/>
              <w:tabs>
                <w:tab w:val="left" w:pos="3261"/>
              </w:tabs>
              <w:spacing w:line="360" w:lineRule="auto"/>
              <w:jc w:val="center"/>
              <w:outlineLvl w:val="3"/>
              <w:rPr>
                <w:sz w:val="28"/>
                <w:szCs w:val="28"/>
              </w:rPr>
            </w:pPr>
          </w:p>
        </w:tc>
        <w:tc>
          <w:tcPr>
            <w:tcW w:w="1765" w:type="dxa"/>
          </w:tcPr>
          <w:p w:rsidR="00CA0228" w:rsidRPr="00C62F6C" w:rsidRDefault="00CA0228" w:rsidP="00390531">
            <w:pPr>
              <w:tabs>
                <w:tab w:val="left" w:pos="3261"/>
              </w:tabs>
              <w:snapToGrid w:val="0"/>
              <w:spacing w:line="360" w:lineRule="auto"/>
              <w:jc w:val="center"/>
              <w:rPr>
                <w:rFonts w:ascii="Times New Roman" w:hAnsi="Times New Roman"/>
                <w:b/>
                <w:szCs w:val="28"/>
              </w:rPr>
            </w:pPr>
            <w:r w:rsidRPr="00C62F6C">
              <w:rPr>
                <w:rFonts w:ascii="Times New Roman" w:hAnsi="Times New Roman"/>
                <w:b/>
                <w:szCs w:val="28"/>
              </w:rPr>
              <w:t>самостійна</w:t>
            </w:r>
          </w:p>
          <w:p w:rsidR="00CA0228" w:rsidRPr="00C62F6C" w:rsidRDefault="00CA0228"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 xml:space="preserve">робота </w:t>
            </w:r>
          </w:p>
          <w:p w:rsidR="00CA0228" w:rsidRPr="00C62F6C" w:rsidRDefault="00CA0228" w:rsidP="00390531">
            <w:pPr>
              <w:tabs>
                <w:tab w:val="left" w:pos="3261"/>
              </w:tabs>
              <w:spacing w:line="360" w:lineRule="auto"/>
              <w:jc w:val="center"/>
              <w:rPr>
                <w:rFonts w:ascii="Times New Roman" w:hAnsi="Times New Roman"/>
                <w:b/>
                <w:szCs w:val="28"/>
              </w:rPr>
            </w:pPr>
            <w:r w:rsidRPr="00C62F6C">
              <w:rPr>
                <w:rFonts w:ascii="Times New Roman" w:hAnsi="Times New Roman"/>
                <w:b/>
                <w:szCs w:val="28"/>
              </w:rPr>
              <w:t>студента</w:t>
            </w:r>
          </w:p>
        </w:tc>
      </w:tr>
      <w:tr w:rsidR="00E501E1" w:rsidRPr="00C62F6C" w:rsidTr="00390531">
        <w:tc>
          <w:tcPr>
            <w:tcW w:w="913" w:type="dxa"/>
          </w:tcPr>
          <w:p w:rsidR="00E501E1" w:rsidRDefault="00C46D00" w:rsidP="00390531">
            <w:pPr>
              <w:tabs>
                <w:tab w:val="left" w:pos="3261"/>
              </w:tabs>
              <w:snapToGrid w:val="0"/>
              <w:ind w:hanging="108"/>
              <w:jc w:val="center"/>
              <w:rPr>
                <w:rFonts w:ascii="Times New Roman" w:hAnsi="Times New Roman"/>
                <w:b/>
                <w:sz w:val="24"/>
              </w:rPr>
            </w:pPr>
            <w:r>
              <w:rPr>
                <w:rFonts w:ascii="Times New Roman" w:hAnsi="Times New Roman"/>
                <w:b/>
                <w:sz w:val="24"/>
              </w:rPr>
              <w:t>2</w:t>
            </w:r>
            <w:r w:rsidR="00191249">
              <w:rPr>
                <w:rFonts w:ascii="Times New Roman" w:hAnsi="Times New Roman"/>
                <w:b/>
                <w:sz w:val="24"/>
              </w:rPr>
              <w:t>3</w:t>
            </w:r>
          </w:p>
        </w:tc>
        <w:tc>
          <w:tcPr>
            <w:tcW w:w="4185" w:type="dxa"/>
          </w:tcPr>
          <w:p w:rsidR="00E501E1" w:rsidRDefault="00AC3BFC" w:rsidP="00BA0CF3">
            <w:pPr>
              <w:tabs>
                <w:tab w:val="left" w:pos="3333"/>
              </w:tabs>
              <w:snapToGrid w:val="0"/>
              <w:ind w:left="72"/>
              <w:rPr>
                <w:rFonts w:ascii="Times New Roman" w:hAnsi="Times New Roman"/>
                <w:b/>
                <w:sz w:val="24"/>
              </w:rPr>
            </w:pPr>
            <w:r w:rsidRPr="000D7163">
              <w:rPr>
                <w:rFonts w:ascii="Times New Roman" w:hAnsi="Times New Roman"/>
                <w:b/>
                <w:sz w:val="24"/>
                <w:szCs w:val="24"/>
              </w:rPr>
              <w:t xml:space="preserve">Загальні положення про послуги  </w:t>
            </w:r>
          </w:p>
        </w:tc>
        <w:tc>
          <w:tcPr>
            <w:tcW w:w="1127" w:type="dxa"/>
          </w:tcPr>
          <w:p w:rsidR="00E501E1" w:rsidRDefault="00D818F2"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p>
        </w:tc>
        <w:tc>
          <w:tcPr>
            <w:tcW w:w="1503" w:type="dxa"/>
          </w:tcPr>
          <w:p w:rsidR="00E501E1" w:rsidRDefault="00EB31BA"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p>
        </w:tc>
        <w:tc>
          <w:tcPr>
            <w:tcW w:w="1765" w:type="dxa"/>
          </w:tcPr>
          <w:p w:rsidR="00E501E1" w:rsidRDefault="005A42A0" w:rsidP="005D10C9">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r w:rsidR="005D10C9">
              <w:rPr>
                <w:rFonts w:ascii="Times New Roman" w:hAnsi="Times New Roman"/>
                <w:b/>
              </w:rPr>
              <w:t>0</w:t>
            </w:r>
          </w:p>
        </w:tc>
      </w:tr>
      <w:tr w:rsidR="00E501E1" w:rsidRPr="00C62F6C" w:rsidTr="00390531">
        <w:tc>
          <w:tcPr>
            <w:tcW w:w="913" w:type="dxa"/>
          </w:tcPr>
          <w:p w:rsidR="00E501E1" w:rsidRDefault="00C46D00" w:rsidP="00390531">
            <w:pPr>
              <w:tabs>
                <w:tab w:val="left" w:pos="3261"/>
              </w:tabs>
              <w:snapToGrid w:val="0"/>
              <w:jc w:val="center"/>
              <w:rPr>
                <w:rFonts w:ascii="Times New Roman" w:hAnsi="Times New Roman"/>
                <w:b/>
                <w:sz w:val="24"/>
              </w:rPr>
            </w:pPr>
            <w:r>
              <w:rPr>
                <w:rFonts w:ascii="Times New Roman" w:hAnsi="Times New Roman"/>
                <w:b/>
                <w:sz w:val="24"/>
              </w:rPr>
              <w:t>2</w:t>
            </w:r>
            <w:r w:rsidR="00191249">
              <w:rPr>
                <w:rFonts w:ascii="Times New Roman" w:hAnsi="Times New Roman"/>
                <w:b/>
                <w:sz w:val="24"/>
              </w:rPr>
              <w:t>4</w:t>
            </w:r>
          </w:p>
        </w:tc>
        <w:tc>
          <w:tcPr>
            <w:tcW w:w="4185" w:type="dxa"/>
          </w:tcPr>
          <w:p w:rsidR="00E501E1" w:rsidRDefault="00972CEC" w:rsidP="00BA0CF3">
            <w:pPr>
              <w:snapToGrid w:val="0"/>
              <w:ind w:left="72"/>
              <w:rPr>
                <w:rFonts w:ascii="Times New Roman" w:hAnsi="Times New Roman"/>
                <w:b/>
                <w:sz w:val="24"/>
              </w:rPr>
            </w:pPr>
            <w:r w:rsidRPr="00BA0CF3">
              <w:rPr>
                <w:rFonts w:ascii="Times New Roman" w:hAnsi="Times New Roman"/>
                <w:b/>
                <w:sz w:val="24"/>
                <w:szCs w:val="24"/>
                <w:lang w:val="ru-RU"/>
              </w:rPr>
              <w:t>О</w:t>
            </w:r>
            <w:r w:rsidRPr="000D7163">
              <w:rPr>
                <w:rFonts w:ascii="Times New Roman" w:hAnsi="Times New Roman"/>
                <w:b/>
                <w:sz w:val="24"/>
                <w:szCs w:val="24"/>
              </w:rPr>
              <w:t>кремі види договорів про надання послуг</w:t>
            </w:r>
            <w:r>
              <w:rPr>
                <w:rFonts w:ascii="Times New Roman" w:hAnsi="Times New Roman"/>
                <w:b/>
                <w:sz w:val="24"/>
              </w:rPr>
              <w:t xml:space="preserve"> </w:t>
            </w:r>
          </w:p>
        </w:tc>
        <w:tc>
          <w:tcPr>
            <w:tcW w:w="1127" w:type="dxa"/>
          </w:tcPr>
          <w:p w:rsidR="00E501E1" w:rsidRDefault="00D818F2"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p>
        </w:tc>
        <w:tc>
          <w:tcPr>
            <w:tcW w:w="1503" w:type="dxa"/>
          </w:tcPr>
          <w:p w:rsidR="00E501E1" w:rsidRDefault="00E501E1"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p>
        </w:tc>
        <w:tc>
          <w:tcPr>
            <w:tcW w:w="1765" w:type="dxa"/>
          </w:tcPr>
          <w:p w:rsidR="00E501E1" w:rsidRDefault="005A42A0"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r w:rsidR="005D10C9">
              <w:rPr>
                <w:rFonts w:ascii="Times New Roman" w:hAnsi="Times New Roman"/>
                <w:b/>
              </w:rPr>
              <w:t>8</w:t>
            </w:r>
          </w:p>
        </w:tc>
      </w:tr>
      <w:tr w:rsidR="00E501E1" w:rsidRPr="00C62F6C" w:rsidTr="00390531">
        <w:tc>
          <w:tcPr>
            <w:tcW w:w="913" w:type="dxa"/>
          </w:tcPr>
          <w:p w:rsidR="00E501E1" w:rsidRDefault="00C46D00" w:rsidP="00390531">
            <w:pPr>
              <w:tabs>
                <w:tab w:val="left" w:pos="3261"/>
              </w:tabs>
              <w:snapToGrid w:val="0"/>
              <w:jc w:val="center"/>
              <w:rPr>
                <w:rFonts w:ascii="Times New Roman" w:hAnsi="Times New Roman"/>
                <w:b/>
                <w:sz w:val="24"/>
              </w:rPr>
            </w:pPr>
            <w:r>
              <w:rPr>
                <w:rFonts w:ascii="Times New Roman" w:hAnsi="Times New Roman"/>
                <w:b/>
                <w:sz w:val="24"/>
              </w:rPr>
              <w:t>2</w:t>
            </w:r>
            <w:r w:rsidR="00191249">
              <w:rPr>
                <w:rFonts w:ascii="Times New Roman" w:hAnsi="Times New Roman"/>
                <w:b/>
                <w:sz w:val="24"/>
              </w:rPr>
              <w:t>5</w:t>
            </w:r>
          </w:p>
        </w:tc>
        <w:tc>
          <w:tcPr>
            <w:tcW w:w="4185" w:type="dxa"/>
          </w:tcPr>
          <w:p w:rsidR="00E501E1" w:rsidRPr="00832854" w:rsidRDefault="00832854" w:rsidP="00832854">
            <w:pPr>
              <w:snapToGrid w:val="0"/>
              <w:ind w:left="72"/>
              <w:rPr>
                <w:rFonts w:ascii="Times New Roman" w:hAnsi="Times New Roman"/>
                <w:b/>
                <w:sz w:val="24"/>
                <w:szCs w:val="24"/>
              </w:rPr>
            </w:pPr>
            <w:r w:rsidRPr="00832854">
              <w:rPr>
                <w:rFonts w:ascii="Times New Roman" w:hAnsi="Times New Roman"/>
                <w:b/>
                <w:sz w:val="24"/>
                <w:szCs w:val="24"/>
              </w:rPr>
              <w:t xml:space="preserve">Банківські правочини та договори в сфері інтелектуальної діяльності </w:t>
            </w:r>
            <w:r w:rsidR="00BA0CF3" w:rsidRPr="00832854">
              <w:rPr>
                <w:rFonts w:ascii="Times New Roman" w:hAnsi="Times New Roman"/>
                <w:b/>
                <w:sz w:val="24"/>
                <w:szCs w:val="24"/>
              </w:rPr>
              <w:t xml:space="preserve"> </w:t>
            </w:r>
          </w:p>
        </w:tc>
        <w:tc>
          <w:tcPr>
            <w:tcW w:w="1127" w:type="dxa"/>
          </w:tcPr>
          <w:p w:rsidR="00E501E1" w:rsidRDefault="00E501E1"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p>
        </w:tc>
        <w:tc>
          <w:tcPr>
            <w:tcW w:w="1503" w:type="dxa"/>
          </w:tcPr>
          <w:p w:rsidR="00E501E1" w:rsidRDefault="00E501E1"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p>
        </w:tc>
        <w:tc>
          <w:tcPr>
            <w:tcW w:w="1765" w:type="dxa"/>
          </w:tcPr>
          <w:p w:rsidR="00E501E1" w:rsidRDefault="005A42A0" w:rsidP="00390531">
            <w:pPr>
              <w:tabs>
                <w:tab w:val="left" w:pos="3981"/>
              </w:tabs>
              <w:snapToGrid w:val="0"/>
              <w:spacing w:line="360" w:lineRule="auto"/>
              <w:ind w:left="720" w:hanging="798"/>
              <w:jc w:val="center"/>
              <w:rPr>
                <w:rFonts w:ascii="Times New Roman" w:hAnsi="Times New Roman"/>
                <w:b/>
              </w:rPr>
            </w:pPr>
            <w:r>
              <w:rPr>
                <w:rFonts w:ascii="Times New Roman" w:hAnsi="Times New Roman"/>
                <w:b/>
              </w:rPr>
              <w:t>2</w:t>
            </w:r>
            <w:r w:rsidR="00DE10C6">
              <w:rPr>
                <w:rFonts w:ascii="Times New Roman" w:hAnsi="Times New Roman"/>
                <w:b/>
              </w:rPr>
              <w:t>4</w:t>
            </w:r>
          </w:p>
        </w:tc>
      </w:tr>
      <w:tr w:rsidR="00E501E1" w:rsidRPr="00C62F6C" w:rsidTr="00390531">
        <w:tc>
          <w:tcPr>
            <w:tcW w:w="913" w:type="dxa"/>
          </w:tcPr>
          <w:p w:rsidR="00E501E1" w:rsidRDefault="00280703" w:rsidP="00390531">
            <w:pPr>
              <w:tabs>
                <w:tab w:val="left" w:pos="3261"/>
              </w:tabs>
              <w:snapToGrid w:val="0"/>
              <w:jc w:val="center"/>
              <w:rPr>
                <w:rFonts w:ascii="Times New Roman" w:hAnsi="Times New Roman"/>
                <w:b/>
                <w:sz w:val="24"/>
              </w:rPr>
            </w:pPr>
            <w:r>
              <w:rPr>
                <w:rFonts w:ascii="Times New Roman" w:hAnsi="Times New Roman"/>
                <w:b/>
                <w:sz w:val="24"/>
              </w:rPr>
              <w:t>2</w:t>
            </w:r>
            <w:r w:rsidR="00191249">
              <w:rPr>
                <w:rFonts w:ascii="Times New Roman" w:hAnsi="Times New Roman"/>
                <w:b/>
                <w:sz w:val="24"/>
              </w:rPr>
              <w:t>6</w:t>
            </w:r>
          </w:p>
        </w:tc>
        <w:tc>
          <w:tcPr>
            <w:tcW w:w="4185" w:type="dxa"/>
          </w:tcPr>
          <w:p w:rsidR="009B7437" w:rsidRDefault="009B7437" w:rsidP="009B7437">
            <w:pPr>
              <w:tabs>
                <w:tab w:val="left" w:pos="3261"/>
              </w:tabs>
              <w:snapToGrid w:val="0"/>
              <w:jc w:val="both"/>
              <w:rPr>
                <w:rFonts w:ascii="Times New Roman" w:hAnsi="Times New Roman"/>
                <w:b/>
                <w:sz w:val="24"/>
              </w:rPr>
            </w:pPr>
            <w:r>
              <w:rPr>
                <w:rFonts w:ascii="Times New Roman" w:hAnsi="Times New Roman"/>
                <w:b/>
                <w:sz w:val="24"/>
              </w:rPr>
              <w:t>Недоговірні зобов’язання</w:t>
            </w:r>
          </w:p>
          <w:p w:rsidR="00E501E1" w:rsidRDefault="00E501E1" w:rsidP="00390531">
            <w:pPr>
              <w:snapToGrid w:val="0"/>
              <w:ind w:left="284" w:hanging="284"/>
              <w:rPr>
                <w:rFonts w:ascii="Times New Roman" w:hAnsi="Times New Roman"/>
                <w:b/>
                <w:sz w:val="24"/>
              </w:rPr>
            </w:pPr>
          </w:p>
        </w:tc>
        <w:tc>
          <w:tcPr>
            <w:tcW w:w="1127" w:type="dxa"/>
          </w:tcPr>
          <w:p w:rsidR="00E501E1" w:rsidRDefault="00E501E1" w:rsidP="00390531">
            <w:pPr>
              <w:tabs>
                <w:tab w:val="left" w:pos="3261"/>
              </w:tabs>
              <w:snapToGrid w:val="0"/>
              <w:spacing w:line="360" w:lineRule="auto"/>
              <w:jc w:val="center"/>
              <w:rPr>
                <w:rFonts w:ascii="Times New Roman" w:hAnsi="Times New Roman"/>
                <w:b/>
              </w:rPr>
            </w:pPr>
            <w:r>
              <w:rPr>
                <w:rFonts w:ascii="Times New Roman" w:hAnsi="Times New Roman"/>
                <w:b/>
              </w:rPr>
              <w:t>2</w:t>
            </w:r>
          </w:p>
        </w:tc>
        <w:tc>
          <w:tcPr>
            <w:tcW w:w="1503" w:type="dxa"/>
          </w:tcPr>
          <w:p w:rsidR="00E501E1" w:rsidRDefault="005A42A0" w:rsidP="00390531">
            <w:pPr>
              <w:tabs>
                <w:tab w:val="left" w:pos="3261"/>
              </w:tabs>
              <w:snapToGrid w:val="0"/>
              <w:spacing w:line="360" w:lineRule="auto"/>
              <w:jc w:val="center"/>
              <w:rPr>
                <w:rFonts w:ascii="Times New Roman" w:hAnsi="Times New Roman"/>
                <w:b/>
              </w:rPr>
            </w:pPr>
            <w:r>
              <w:rPr>
                <w:rFonts w:ascii="Times New Roman" w:hAnsi="Times New Roman"/>
                <w:b/>
              </w:rPr>
              <w:t>-</w:t>
            </w:r>
          </w:p>
        </w:tc>
        <w:tc>
          <w:tcPr>
            <w:tcW w:w="1765" w:type="dxa"/>
          </w:tcPr>
          <w:p w:rsidR="00E501E1" w:rsidRDefault="005A42A0" w:rsidP="00390531">
            <w:pPr>
              <w:tabs>
                <w:tab w:val="left" w:pos="3261"/>
              </w:tabs>
              <w:snapToGrid w:val="0"/>
              <w:spacing w:line="360" w:lineRule="auto"/>
              <w:jc w:val="center"/>
              <w:rPr>
                <w:rFonts w:ascii="Times New Roman" w:hAnsi="Times New Roman"/>
                <w:b/>
              </w:rPr>
            </w:pPr>
            <w:r>
              <w:rPr>
                <w:rFonts w:ascii="Times New Roman" w:hAnsi="Times New Roman"/>
                <w:b/>
              </w:rPr>
              <w:t>2</w:t>
            </w:r>
            <w:r w:rsidR="003B0459">
              <w:rPr>
                <w:rFonts w:ascii="Times New Roman" w:hAnsi="Times New Roman"/>
                <w:b/>
              </w:rPr>
              <w:t>4</w:t>
            </w:r>
          </w:p>
        </w:tc>
      </w:tr>
      <w:tr w:rsidR="00E501E1" w:rsidRPr="00C62F6C" w:rsidTr="00390531">
        <w:tc>
          <w:tcPr>
            <w:tcW w:w="913" w:type="dxa"/>
          </w:tcPr>
          <w:p w:rsidR="00E501E1" w:rsidRDefault="00E501E1" w:rsidP="00EB31BA">
            <w:pPr>
              <w:tabs>
                <w:tab w:val="left" w:pos="3261"/>
              </w:tabs>
              <w:snapToGrid w:val="0"/>
              <w:jc w:val="center"/>
              <w:rPr>
                <w:rFonts w:ascii="Times New Roman" w:hAnsi="Times New Roman"/>
                <w:b/>
                <w:sz w:val="24"/>
              </w:rPr>
            </w:pPr>
            <w:r>
              <w:rPr>
                <w:rFonts w:ascii="Times New Roman" w:hAnsi="Times New Roman"/>
                <w:b/>
                <w:sz w:val="24"/>
              </w:rPr>
              <w:t>2</w:t>
            </w:r>
            <w:r w:rsidR="00191249">
              <w:rPr>
                <w:rFonts w:ascii="Times New Roman" w:hAnsi="Times New Roman"/>
                <w:b/>
                <w:sz w:val="24"/>
              </w:rPr>
              <w:t>7</w:t>
            </w:r>
          </w:p>
        </w:tc>
        <w:tc>
          <w:tcPr>
            <w:tcW w:w="4185" w:type="dxa"/>
          </w:tcPr>
          <w:p w:rsidR="00E501E1" w:rsidRDefault="00B326E4" w:rsidP="00B326E4">
            <w:pPr>
              <w:snapToGrid w:val="0"/>
              <w:ind w:left="284" w:hanging="284"/>
              <w:rPr>
                <w:rFonts w:ascii="Times New Roman" w:hAnsi="Times New Roman"/>
                <w:b/>
                <w:sz w:val="24"/>
              </w:rPr>
            </w:pPr>
            <w:r>
              <w:rPr>
                <w:rFonts w:ascii="Times New Roman" w:hAnsi="Times New Roman"/>
                <w:b/>
                <w:sz w:val="24"/>
              </w:rPr>
              <w:t>Спадкове право</w:t>
            </w:r>
          </w:p>
        </w:tc>
        <w:tc>
          <w:tcPr>
            <w:tcW w:w="1127" w:type="dxa"/>
          </w:tcPr>
          <w:p w:rsidR="00E501E1" w:rsidRDefault="00F533E3" w:rsidP="00390531">
            <w:pPr>
              <w:tabs>
                <w:tab w:val="left" w:pos="3261"/>
              </w:tabs>
              <w:snapToGrid w:val="0"/>
              <w:spacing w:line="360" w:lineRule="auto"/>
              <w:jc w:val="center"/>
              <w:rPr>
                <w:rFonts w:ascii="Times New Roman" w:hAnsi="Times New Roman"/>
                <w:b/>
              </w:rPr>
            </w:pPr>
            <w:r>
              <w:rPr>
                <w:rFonts w:ascii="Times New Roman" w:hAnsi="Times New Roman"/>
                <w:b/>
              </w:rPr>
              <w:t>2</w:t>
            </w:r>
          </w:p>
        </w:tc>
        <w:tc>
          <w:tcPr>
            <w:tcW w:w="1503" w:type="dxa"/>
          </w:tcPr>
          <w:p w:rsidR="00E501E1" w:rsidRDefault="00932BCA" w:rsidP="00390531">
            <w:pPr>
              <w:tabs>
                <w:tab w:val="left" w:pos="3261"/>
              </w:tabs>
              <w:snapToGrid w:val="0"/>
              <w:spacing w:line="360" w:lineRule="auto"/>
              <w:jc w:val="center"/>
              <w:rPr>
                <w:rFonts w:ascii="Times New Roman" w:hAnsi="Times New Roman"/>
                <w:b/>
              </w:rPr>
            </w:pPr>
            <w:r>
              <w:rPr>
                <w:rFonts w:ascii="Times New Roman" w:hAnsi="Times New Roman"/>
                <w:b/>
              </w:rPr>
              <w:t>-</w:t>
            </w:r>
          </w:p>
        </w:tc>
        <w:tc>
          <w:tcPr>
            <w:tcW w:w="1765" w:type="dxa"/>
          </w:tcPr>
          <w:p w:rsidR="00E501E1" w:rsidRDefault="005B6D3C" w:rsidP="00390531">
            <w:pPr>
              <w:tabs>
                <w:tab w:val="left" w:pos="3261"/>
              </w:tabs>
              <w:snapToGrid w:val="0"/>
              <w:spacing w:line="360" w:lineRule="auto"/>
              <w:jc w:val="center"/>
              <w:rPr>
                <w:rFonts w:ascii="Times New Roman" w:hAnsi="Times New Roman"/>
                <w:b/>
              </w:rPr>
            </w:pPr>
            <w:r>
              <w:rPr>
                <w:rFonts w:ascii="Times New Roman" w:hAnsi="Times New Roman"/>
                <w:b/>
              </w:rPr>
              <w:t>2</w:t>
            </w:r>
            <w:r w:rsidR="003B0459">
              <w:rPr>
                <w:rFonts w:ascii="Times New Roman" w:hAnsi="Times New Roman"/>
                <w:b/>
              </w:rPr>
              <w:t>2</w:t>
            </w:r>
          </w:p>
        </w:tc>
      </w:tr>
      <w:tr w:rsidR="00E501E1" w:rsidRPr="00C62F6C" w:rsidTr="00390531">
        <w:tc>
          <w:tcPr>
            <w:tcW w:w="913" w:type="dxa"/>
          </w:tcPr>
          <w:p w:rsidR="00E501E1" w:rsidRDefault="00E501E1" w:rsidP="00390531">
            <w:pPr>
              <w:tabs>
                <w:tab w:val="left" w:pos="3261"/>
              </w:tabs>
              <w:snapToGrid w:val="0"/>
              <w:jc w:val="center"/>
              <w:rPr>
                <w:rFonts w:ascii="Times New Roman" w:hAnsi="Times New Roman"/>
                <w:sz w:val="22"/>
              </w:rPr>
            </w:pPr>
          </w:p>
        </w:tc>
        <w:tc>
          <w:tcPr>
            <w:tcW w:w="4185" w:type="dxa"/>
          </w:tcPr>
          <w:p w:rsidR="00E501E1" w:rsidRPr="00814A39" w:rsidRDefault="00E501E1" w:rsidP="00390531">
            <w:pPr>
              <w:pStyle w:val="af1"/>
              <w:tabs>
                <w:tab w:val="clear" w:pos="4153"/>
                <w:tab w:val="clear" w:pos="8306"/>
                <w:tab w:val="left" w:pos="3261"/>
              </w:tabs>
              <w:snapToGrid w:val="0"/>
              <w:jc w:val="both"/>
              <w:rPr>
                <w:rFonts w:ascii="Times New Roman" w:hAnsi="Times New Roman"/>
                <w:b/>
                <w:sz w:val="24"/>
                <w:szCs w:val="24"/>
              </w:rPr>
            </w:pPr>
            <w:r w:rsidRPr="00814A39">
              <w:rPr>
                <w:rFonts w:ascii="Times New Roman" w:hAnsi="Times New Roman"/>
                <w:b/>
                <w:sz w:val="24"/>
                <w:szCs w:val="24"/>
              </w:rPr>
              <w:t xml:space="preserve">Модульна контрольна робота </w:t>
            </w:r>
          </w:p>
        </w:tc>
        <w:tc>
          <w:tcPr>
            <w:tcW w:w="1127" w:type="dxa"/>
          </w:tcPr>
          <w:p w:rsidR="00E501E1" w:rsidRDefault="00E501E1" w:rsidP="00390531">
            <w:pPr>
              <w:tabs>
                <w:tab w:val="left" w:pos="3261"/>
              </w:tabs>
              <w:snapToGrid w:val="0"/>
              <w:spacing w:line="360" w:lineRule="auto"/>
              <w:jc w:val="center"/>
              <w:rPr>
                <w:rFonts w:ascii="Times New Roman" w:hAnsi="Times New Roman"/>
                <w:b/>
              </w:rPr>
            </w:pPr>
            <w:r>
              <w:rPr>
                <w:rFonts w:ascii="Times New Roman" w:hAnsi="Times New Roman"/>
                <w:b/>
              </w:rPr>
              <w:t>-</w:t>
            </w:r>
          </w:p>
        </w:tc>
        <w:tc>
          <w:tcPr>
            <w:tcW w:w="1503" w:type="dxa"/>
          </w:tcPr>
          <w:p w:rsidR="00E501E1" w:rsidRDefault="00E501E1" w:rsidP="00390531">
            <w:pPr>
              <w:tabs>
                <w:tab w:val="left" w:pos="3261"/>
              </w:tabs>
              <w:snapToGrid w:val="0"/>
              <w:spacing w:line="360" w:lineRule="auto"/>
              <w:jc w:val="center"/>
              <w:rPr>
                <w:rFonts w:ascii="Times New Roman" w:hAnsi="Times New Roman"/>
                <w:b/>
              </w:rPr>
            </w:pPr>
            <w:r>
              <w:rPr>
                <w:rFonts w:ascii="Times New Roman" w:hAnsi="Times New Roman"/>
                <w:b/>
              </w:rPr>
              <w:t>2</w:t>
            </w:r>
          </w:p>
        </w:tc>
        <w:tc>
          <w:tcPr>
            <w:tcW w:w="1765" w:type="dxa"/>
          </w:tcPr>
          <w:p w:rsidR="00E501E1" w:rsidRDefault="00E501E1" w:rsidP="00390531">
            <w:pPr>
              <w:tabs>
                <w:tab w:val="left" w:pos="3261"/>
              </w:tabs>
              <w:snapToGrid w:val="0"/>
              <w:spacing w:line="360" w:lineRule="auto"/>
              <w:jc w:val="center"/>
              <w:rPr>
                <w:rFonts w:ascii="Times New Roman" w:hAnsi="Times New Roman"/>
                <w:b/>
              </w:rPr>
            </w:pPr>
            <w:r>
              <w:rPr>
                <w:rFonts w:ascii="Times New Roman" w:hAnsi="Times New Roman"/>
                <w:b/>
              </w:rPr>
              <w:t>-</w:t>
            </w:r>
          </w:p>
        </w:tc>
      </w:tr>
      <w:tr w:rsidR="0086472D" w:rsidRPr="00C62F6C" w:rsidTr="00390531">
        <w:tc>
          <w:tcPr>
            <w:tcW w:w="5098" w:type="dxa"/>
            <w:gridSpan w:val="2"/>
          </w:tcPr>
          <w:p w:rsidR="0086472D" w:rsidRDefault="0086472D" w:rsidP="00390531">
            <w:pPr>
              <w:pStyle w:val="af1"/>
              <w:tabs>
                <w:tab w:val="left" w:pos="3261"/>
              </w:tabs>
              <w:snapToGrid w:val="0"/>
              <w:jc w:val="both"/>
              <w:rPr>
                <w:rFonts w:ascii="Times New Roman" w:hAnsi="Times New Roman"/>
                <w:b/>
                <w:sz w:val="24"/>
              </w:rPr>
            </w:pPr>
            <w:r>
              <w:rPr>
                <w:rFonts w:ascii="Times New Roman" w:hAnsi="Times New Roman"/>
                <w:b/>
                <w:sz w:val="24"/>
              </w:rPr>
              <w:t>Всього за семестр</w:t>
            </w:r>
          </w:p>
        </w:tc>
        <w:tc>
          <w:tcPr>
            <w:tcW w:w="1127" w:type="dxa"/>
          </w:tcPr>
          <w:p w:rsidR="0086472D" w:rsidRDefault="00D13DE0" w:rsidP="00390531">
            <w:pPr>
              <w:tabs>
                <w:tab w:val="left" w:pos="3261"/>
              </w:tabs>
              <w:snapToGrid w:val="0"/>
              <w:spacing w:line="360" w:lineRule="auto"/>
              <w:jc w:val="center"/>
              <w:rPr>
                <w:rFonts w:ascii="Times New Roman" w:hAnsi="Times New Roman"/>
                <w:b/>
              </w:rPr>
            </w:pPr>
            <w:r>
              <w:rPr>
                <w:rFonts w:ascii="Times New Roman" w:hAnsi="Times New Roman"/>
                <w:b/>
              </w:rPr>
              <w:t>10</w:t>
            </w:r>
          </w:p>
        </w:tc>
        <w:tc>
          <w:tcPr>
            <w:tcW w:w="1503" w:type="dxa"/>
          </w:tcPr>
          <w:p w:rsidR="0086472D" w:rsidRDefault="00932BCA" w:rsidP="00390531">
            <w:pPr>
              <w:tabs>
                <w:tab w:val="left" w:pos="3261"/>
              </w:tabs>
              <w:snapToGrid w:val="0"/>
              <w:spacing w:line="360" w:lineRule="auto"/>
              <w:jc w:val="center"/>
              <w:rPr>
                <w:rFonts w:ascii="Times New Roman" w:hAnsi="Times New Roman"/>
                <w:b/>
              </w:rPr>
            </w:pPr>
            <w:r>
              <w:rPr>
                <w:rFonts w:ascii="Times New Roman" w:hAnsi="Times New Roman"/>
                <w:b/>
              </w:rPr>
              <w:t>6</w:t>
            </w:r>
          </w:p>
        </w:tc>
        <w:tc>
          <w:tcPr>
            <w:tcW w:w="1765" w:type="dxa"/>
          </w:tcPr>
          <w:p w:rsidR="0086472D" w:rsidRDefault="005B6D3C" w:rsidP="003B0459">
            <w:pPr>
              <w:tabs>
                <w:tab w:val="left" w:pos="3261"/>
              </w:tabs>
              <w:snapToGrid w:val="0"/>
              <w:spacing w:line="360" w:lineRule="auto"/>
              <w:jc w:val="center"/>
              <w:rPr>
                <w:rFonts w:ascii="Times New Roman" w:hAnsi="Times New Roman"/>
                <w:b/>
              </w:rPr>
            </w:pPr>
            <w:r>
              <w:rPr>
                <w:rFonts w:ascii="Times New Roman" w:hAnsi="Times New Roman"/>
                <w:b/>
              </w:rPr>
              <w:t>1</w:t>
            </w:r>
            <w:r w:rsidR="003B0459">
              <w:rPr>
                <w:rFonts w:ascii="Times New Roman" w:hAnsi="Times New Roman"/>
                <w:b/>
              </w:rPr>
              <w:t>18</w:t>
            </w:r>
          </w:p>
        </w:tc>
      </w:tr>
    </w:tbl>
    <w:p w:rsidR="00630C3D" w:rsidRDefault="00630C3D" w:rsidP="0081098E">
      <w:pPr>
        <w:jc w:val="center"/>
        <w:rPr>
          <w:rFonts w:ascii="Times New Roman" w:hAnsi="Times New Roman"/>
          <w:b/>
        </w:rPr>
      </w:pPr>
    </w:p>
    <w:p w:rsidR="0081098E" w:rsidRDefault="0081098E" w:rsidP="0081098E">
      <w:pPr>
        <w:rPr>
          <w:rFonts w:ascii="Times New Roman" w:hAnsi="Times New Roman"/>
          <w:b/>
        </w:rPr>
      </w:pPr>
    </w:p>
    <w:p w:rsidR="0081098E" w:rsidRDefault="0081098E" w:rsidP="0081098E"/>
    <w:p w:rsidR="001851F1" w:rsidRDefault="001851F1" w:rsidP="0081098E">
      <w:pPr>
        <w:pStyle w:val="3"/>
        <w:spacing w:line="240" w:lineRule="auto"/>
      </w:pPr>
    </w:p>
    <w:p w:rsidR="001851F1" w:rsidRPr="001851F1" w:rsidRDefault="001851F1" w:rsidP="0081098E">
      <w:pPr>
        <w:pStyle w:val="3"/>
        <w:spacing w:line="240" w:lineRule="auto"/>
      </w:pPr>
    </w:p>
    <w:p w:rsidR="001851F1" w:rsidRPr="001851F1" w:rsidRDefault="001851F1" w:rsidP="0081098E">
      <w:pPr>
        <w:pStyle w:val="3"/>
        <w:spacing w:line="240" w:lineRule="auto"/>
      </w:pPr>
    </w:p>
    <w:p w:rsidR="001851F1" w:rsidRPr="001851F1" w:rsidRDefault="001851F1" w:rsidP="0081098E">
      <w:pPr>
        <w:pStyle w:val="3"/>
        <w:spacing w:line="240" w:lineRule="auto"/>
      </w:pPr>
    </w:p>
    <w:p w:rsidR="001851F1" w:rsidRPr="001851F1" w:rsidRDefault="001851F1" w:rsidP="0081098E">
      <w:pPr>
        <w:pStyle w:val="3"/>
        <w:spacing w:line="240" w:lineRule="auto"/>
      </w:pPr>
    </w:p>
    <w:p w:rsidR="001851F1" w:rsidRPr="001851F1" w:rsidRDefault="001851F1" w:rsidP="0081098E">
      <w:pPr>
        <w:pStyle w:val="3"/>
        <w:spacing w:line="240" w:lineRule="auto"/>
      </w:pPr>
    </w:p>
    <w:p w:rsidR="001851F1" w:rsidRPr="001851F1" w:rsidRDefault="001851F1" w:rsidP="0081098E">
      <w:pPr>
        <w:pStyle w:val="3"/>
        <w:spacing w:line="240" w:lineRule="auto"/>
      </w:pPr>
    </w:p>
    <w:p w:rsidR="001851F1" w:rsidRPr="001851F1" w:rsidRDefault="001851F1" w:rsidP="001851F1">
      <w:pPr>
        <w:rPr>
          <w:rFonts w:ascii="Times New Roman" w:hAnsi="Times New Roman"/>
        </w:rPr>
      </w:pPr>
    </w:p>
    <w:p w:rsidR="001851F1" w:rsidRDefault="001851F1" w:rsidP="004B6810">
      <w:pPr>
        <w:pStyle w:val="1"/>
      </w:pPr>
    </w:p>
    <w:p w:rsidR="004B6810" w:rsidRPr="004B6810" w:rsidRDefault="004B6810" w:rsidP="004B6810"/>
    <w:p w:rsidR="001851F1" w:rsidRDefault="001851F1" w:rsidP="004B6810">
      <w:pPr>
        <w:pStyle w:val="2"/>
      </w:pPr>
    </w:p>
    <w:p w:rsidR="004B6810" w:rsidRPr="004B6810" w:rsidRDefault="004B6810" w:rsidP="004B6810"/>
    <w:p w:rsidR="0003698D" w:rsidRDefault="0003698D" w:rsidP="0081098E">
      <w:pPr>
        <w:pStyle w:val="3"/>
        <w:spacing w:line="240" w:lineRule="auto"/>
      </w:pPr>
    </w:p>
    <w:p w:rsidR="0003698D" w:rsidRDefault="0003698D" w:rsidP="0081098E">
      <w:pPr>
        <w:pStyle w:val="3"/>
        <w:spacing w:line="240" w:lineRule="auto"/>
      </w:pPr>
    </w:p>
    <w:p w:rsidR="0003698D" w:rsidRDefault="0003698D" w:rsidP="0081098E">
      <w:pPr>
        <w:pStyle w:val="3"/>
        <w:spacing w:line="240" w:lineRule="auto"/>
      </w:pPr>
    </w:p>
    <w:p w:rsidR="0003698D" w:rsidRPr="0003698D" w:rsidRDefault="0003698D" w:rsidP="0003698D"/>
    <w:p w:rsidR="0081098E" w:rsidRDefault="0081098E" w:rsidP="0081098E">
      <w:pPr>
        <w:pStyle w:val="3"/>
        <w:spacing w:line="240" w:lineRule="auto"/>
      </w:pPr>
      <w:r>
        <w:lastRenderedPageBreak/>
        <w:t>ЗМІСТ ЛЕКЦІЙ, ПЛАНИ ПРАКТИЧНИХ ЗАНЯТЬ,</w:t>
      </w:r>
    </w:p>
    <w:p w:rsidR="0081098E" w:rsidRDefault="0081098E" w:rsidP="0081098E">
      <w:pPr>
        <w:jc w:val="center"/>
        <w:rPr>
          <w:rFonts w:ascii="Times New Roman" w:hAnsi="Times New Roman"/>
          <w:b/>
        </w:rPr>
      </w:pPr>
      <w:r>
        <w:rPr>
          <w:rFonts w:ascii="Times New Roman" w:hAnsi="Times New Roman"/>
          <w:b/>
        </w:rPr>
        <w:t>ЗАВДАННЯ ДЛЯ САМОСТІЙНОЇ РОБОТИ СТУДЕНТІВ</w:t>
      </w:r>
    </w:p>
    <w:p w:rsidR="0081098E" w:rsidRDefault="0081098E" w:rsidP="0081098E">
      <w:pPr>
        <w:jc w:val="center"/>
        <w:rPr>
          <w:rFonts w:ascii="Times New Roman" w:hAnsi="Times New Roman"/>
          <w:b/>
        </w:rPr>
      </w:pPr>
    </w:p>
    <w:p w:rsidR="0081098E" w:rsidRDefault="0081098E" w:rsidP="0081098E">
      <w:pPr>
        <w:jc w:val="center"/>
        <w:rPr>
          <w:rFonts w:ascii="Times New Roman" w:hAnsi="Times New Roman"/>
          <w:b/>
          <w:sz w:val="32"/>
        </w:rPr>
      </w:pPr>
      <w:r>
        <w:rPr>
          <w:rFonts w:ascii="Times New Roman" w:hAnsi="Times New Roman"/>
          <w:b/>
          <w:sz w:val="32"/>
        </w:rPr>
        <w:t xml:space="preserve">Змістовий модуль І </w:t>
      </w:r>
    </w:p>
    <w:p w:rsidR="009C7934" w:rsidRPr="009C7934" w:rsidRDefault="009C7934" w:rsidP="009C7934">
      <w:pPr>
        <w:jc w:val="center"/>
        <w:rPr>
          <w:rFonts w:ascii="Times New Roman" w:hAnsi="Times New Roman"/>
          <w:b/>
          <w:szCs w:val="28"/>
        </w:rPr>
      </w:pPr>
      <w:r w:rsidRPr="009C7934">
        <w:rPr>
          <w:rFonts w:ascii="Times New Roman" w:hAnsi="Times New Roman"/>
          <w:b/>
          <w:szCs w:val="28"/>
        </w:rPr>
        <w:t xml:space="preserve">ЗАГАЛЬНІ ПОЛОЖЕННЯ ЦИВІЛЬНОГО ПРАВА, </w:t>
      </w:r>
    </w:p>
    <w:p w:rsidR="0081098E" w:rsidRPr="009C7934" w:rsidRDefault="009C7934" w:rsidP="009C7934">
      <w:pPr>
        <w:pStyle w:val="9"/>
      </w:pPr>
      <w:r w:rsidRPr="009C7934">
        <w:t xml:space="preserve">СУБ’ЄКТИ ТА ОБ'ЄКТИ ЦИВІЛЬНИХ ПРАВОВІДНОСИН   </w:t>
      </w:r>
      <w:r w:rsidR="0081098E" w:rsidRPr="009C7934">
        <w:t xml:space="preserve"> </w:t>
      </w:r>
    </w:p>
    <w:p w:rsidR="0081098E" w:rsidRDefault="0081098E" w:rsidP="0081098E">
      <w:pPr>
        <w:jc w:val="center"/>
        <w:rPr>
          <w:rFonts w:ascii="Times New Roman" w:hAnsi="Times New Roman"/>
          <w:b/>
        </w:rPr>
      </w:pPr>
    </w:p>
    <w:p w:rsidR="002235A8" w:rsidRDefault="008C4600" w:rsidP="008C4600">
      <w:pPr>
        <w:pStyle w:val="21"/>
        <w:jc w:val="center"/>
        <w:rPr>
          <w:b/>
        </w:rPr>
      </w:pPr>
      <w:r>
        <w:rPr>
          <w:b/>
        </w:rPr>
        <w:t>Тема 1</w:t>
      </w:r>
    </w:p>
    <w:p w:rsidR="0081098E" w:rsidRDefault="0081098E" w:rsidP="008C4600">
      <w:pPr>
        <w:pStyle w:val="21"/>
        <w:jc w:val="center"/>
        <w:rPr>
          <w:b/>
        </w:rPr>
      </w:pPr>
      <w:r>
        <w:rPr>
          <w:b/>
        </w:rPr>
        <w:t>Цивільне право в системі права України (</w:t>
      </w:r>
      <w:r w:rsidR="00B067B0">
        <w:rPr>
          <w:b/>
        </w:rPr>
        <w:t>4</w:t>
      </w:r>
      <w:r>
        <w:rPr>
          <w:b/>
        </w:rPr>
        <w:t xml:space="preserve"> год.)</w:t>
      </w:r>
    </w:p>
    <w:p w:rsidR="0081098E" w:rsidRDefault="0081098E" w:rsidP="0081098E">
      <w:pPr>
        <w:pStyle w:val="21"/>
        <w:ind w:firstLine="540"/>
        <w:jc w:val="left"/>
        <w:rPr>
          <w:b/>
          <w:i/>
        </w:rPr>
      </w:pPr>
    </w:p>
    <w:p w:rsidR="002235A8" w:rsidRPr="006377D5" w:rsidRDefault="0081098E" w:rsidP="0081098E">
      <w:pPr>
        <w:pStyle w:val="21"/>
        <w:ind w:firstLine="540"/>
        <w:jc w:val="left"/>
        <w:rPr>
          <w:b/>
        </w:rPr>
      </w:pPr>
      <w:r w:rsidRPr="006377D5">
        <w:rPr>
          <w:b/>
        </w:rPr>
        <w:t>Лекція 1</w:t>
      </w:r>
    </w:p>
    <w:p w:rsidR="0081098E" w:rsidRPr="006377D5" w:rsidRDefault="003016C0" w:rsidP="0081098E">
      <w:pPr>
        <w:pStyle w:val="21"/>
        <w:ind w:firstLine="540"/>
        <w:jc w:val="left"/>
        <w:rPr>
          <w:b/>
        </w:rPr>
      </w:pPr>
      <w:r w:rsidRPr="006377D5">
        <w:rPr>
          <w:b/>
        </w:rPr>
        <w:t>Поняття ц</w:t>
      </w:r>
      <w:r w:rsidR="0081098E" w:rsidRPr="006377D5">
        <w:rPr>
          <w:b/>
        </w:rPr>
        <w:t>ивільн</w:t>
      </w:r>
      <w:r w:rsidRPr="006377D5">
        <w:rPr>
          <w:b/>
        </w:rPr>
        <w:t>ого</w:t>
      </w:r>
      <w:r w:rsidR="0081098E" w:rsidRPr="006377D5">
        <w:rPr>
          <w:b/>
        </w:rPr>
        <w:t xml:space="preserve"> прав</w:t>
      </w:r>
      <w:r w:rsidRPr="006377D5">
        <w:rPr>
          <w:b/>
        </w:rPr>
        <w:t>а</w:t>
      </w:r>
      <w:r w:rsidR="0081098E" w:rsidRPr="006377D5">
        <w:rPr>
          <w:b/>
        </w:rPr>
        <w:t xml:space="preserve"> України</w:t>
      </w:r>
      <w:r w:rsidR="00B067B0" w:rsidRPr="006377D5">
        <w:rPr>
          <w:b/>
        </w:rPr>
        <w:t xml:space="preserve"> (2 год</w:t>
      </w:r>
      <w:r w:rsidR="00DD1A77" w:rsidRPr="006377D5">
        <w:rPr>
          <w:b/>
        </w:rPr>
        <w:t>.)</w:t>
      </w:r>
    </w:p>
    <w:p w:rsidR="00237BE0" w:rsidRDefault="0081098E" w:rsidP="0081098E">
      <w:pPr>
        <w:jc w:val="both"/>
        <w:rPr>
          <w:rFonts w:ascii="Times New Roman" w:hAnsi="Times New Roman"/>
        </w:rPr>
      </w:pPr>
      <w:r>
        <w:rPr>
          <w:rFonts w:ascii="Times New Roman" w:hAnsi="Times New Roman"/>
        </w:rPr>
        <w:t xml:space="preserve">      </w:t>
      </w:r>
      <w:r w:rsidR="00F05BD3">
        <w:rPr>
          <w:rFonts w:ascii="Times New Roman" w:hAnsi="Times New Roman"/>
        </w:rPr>
        <w:t xml:space="preserve">Предмет цивільно-правового регулювання. </w:t>
      </w:r>
      <w:r w:rsidR="00196182">
        <w:rPr>
          <w:rFonts w:ascii="Times New Roman" w:hAnsi="Times New Roman"/>
        </w:rPr>
        <w:t>Юридичний м</w:t>
      </w:r>
      <w:r w:rsidR="00B30C2B">
        <w:rPr>
          <w:rFonts w:ascii="Times New Roman" w:hAnsi="Times New Roman"/>
        </w:rPr>
        <w:t>етод регулювання</w:t>
      </w:r>
      <w:r w:rsidR="003C3244">
        <w:rPr>
          <w:rFonts w:ascii="Times New Roman" w:hAnsi="Times New Roman"/>
        </w:rPr>
        <w:t xml:space="preserve"> цивільних правовідносин</w:t>
      </w:r>
      <w:r w:rsidR="00B30C2B">
        <w:rPr>
          <w:rFonts w:ascii="Times New Roman" w:hAnsi="Times New Roman"/>
        </w:rPr>
        <w:t xml:space="preserve">. </w:t>
      </w:r>
      <w:r w:rsidR="00E312B7">
        <w:rPr>
          <w:rFonts w:ascii="Times New Roman" w:hAnsi="Times New Roman"/>
        </w:rPr>
        <w:t xml:space="preserve">Учасники цивільних правовідносин. </w:t>
      </w:r>
      <w:r w:rsidR="000218C8">
        <w:rPr>
          <w:rFonts w:ascii="Times New Roman" w:hAnsi="Times New Roman"/>
        </w:rPr>
        <w:t xml:space="preserve">Співвідношення понять </w:t>
      </w:r>
      <w:r w:rsidR="00B31575">
        <w:rPr>
          <w:rFonts w:ascii="Times New Roman" w:hAnsi="Times New Roman"/>
        </w:rPr>
        <w:t>«</w:t>
      </w:r>
      <w:r w:rsidR="000218C8">
        <w:rPr>
          <w:rFonts w:ascii="Times New Roman" w:hAnsi="Times New Roman"/>
        </w:rPr>
        <w:t>учасник</w:t>
      </w:r>
      <w:r w:rsidR="00B31575">
        <w:rPr>
          <w:rFonts w:ascii="Times New Roman" w:hAnsi="Times New Roman"/>
        </w:rPr>
        <w:t>»</w:t>
      </w:r>
      <w:r w:rsidR="000218C8">
        <w:rPr>
          <w:rFonts w:ascii="Times New Roman" w:hAnsi="Times New Roman"/>
        </w:rPr>
        <w:t xml:space="preserve">, </w:t>
      </w:r>
      <w:r w:rsidR="00B31575">
        <w:rPr>
          <w:rFonts w:ascii="Times New Roman" w:hAnsi="Times New Roman"/>
        </w:rPr>
        <w:t>«</w:t>
      </w:r>
      <w:r w:rsidR="000218C8">
        <w:rPr>
          <w:rFonts w:ascii="Times New Roman" w:hAnsi="Times New Roman"/>
        </w:rPr>
        <w:t>особ</w:t>
      </w:r>
      <w:r w:rsidR="00B31575">
        <w:rPr>
          <w:rFonts w:ascii="Times New Roman" w:hAnsi="Times New Roman"/>
        </w:rPr>
        <w:t>а»</w:t>
      </w:r>
      <w:r w:rsidR="000218C8">
        <w:rPr>
          <w:rFonts w:ascii="Times New Roman" w:hAnsi="Times New Roman"/>
        </w:rPr>
        <w:t xml:space="preserve">, </w:t>
      </w:r>
      <w:r w:rsidR="00B31575">
        <w:rPr>
          <w:rFonts w:ascii="Times New Roman" w:hAnsi="Times New Roman"/>
        </w:rPr>
        <w:t>«</w:t>
      </w:r>
      <w:r w:rsidR="000218C8">
        <w:rPr>
          <w:rFonts w:ascii="Times New Roman" w:hAnsi="Times New Roman"/>
        </w:rPr>
        <w:t>суб'єкт</w:t>
      </w:r>
      <w:r w:rsidR="00B31575">
        <w:rPr>
          <w:rFonts w:ascii="Times New Roman" w:hAnsi="Times New Roman"/>
        </w:rPr>
        <w:t>»</w:t>
      </w:r>
      <w:r w:rsidR="000218C8">
        <w:rPr>
          <w:rFonts w:ascii="Times New Roman" w:hAnsi="Times New Roman"/>
        </w:rPr>
        <w:t xml:space="preserve">. </w:t>
      </w:r>
      <w:r w:rsidR="003016C0">
        <w:rPr>
          <w:rFonts w:ascii="Times New Roman" w:hAnsi="Times New Roman"/>
        </w:rPr>
        <w:t xml:space="preserve">Функції цивільного права. Основні принципи цивільного права. Визначення цивільного права. </w:t>
      </w:r>
    </w:p>
    <w:p w:rsidR="004B6810" w:rsidRDefault="004B6810" w:rsidP="00F57A4C">
      <w:pPr>
        <w:ind w:firstLine="540"/>
        <w:jc w:val="both"/>
        <w:rPr>
          <w:rFonts w:ascii="Times New Roman" w:hAnsi="Times New Roman"/>
          <w:b/>
          <w:i/>
        </w:rPr>
      </w:pPr>
    </w:p>
    <w:p w:rsidR="002235A8" w:rsidRPr="006377D5" w:rsidRDefault="0081098E" w:rsidP="00F57A4C">
      <w:pPr>
        <w:ind w:firstLine="540"/>
        <w:jc w:val="both"/>
        <w:rPr>
          <w:rFonts w:ascii="Times New Roman" w:hAnsi="Times New Roman"/>
          <w:b/>
        </w:rPr>
      </w:pPr>
      <w:r>
        <w:rPr>
          <w:rFonts w:ascii="Times New Roman" w:hAnsi="Times New Roman"/>
          <w:b/>
          <w:i/>
        </w:rPr>
        <w:t xml:space="preserve"> </w:t>
      </w:r>
      <w:r w:rsidRPr="006377D5">
        <w:rPr>
          <w:rFonts w:ascii="Times New Roman" w:hAnsi="Times New Roman"/>
          <w:b/>
        </w:rPr>
        <w:t xml:space="preserve">Лекція 2 </w:t>
      </w:r>
    </w:p>
    <w:p w:rsidR="0081098E" w:rsidRPr="006377D5" w:rsidRDefault="0081098E" w:rsidP="00F57A4C">
      <w:pPr>
        <w:ind w:firstLine="540"/>
        <w:jc w:val="both"/>
        <w:rPr>
          <w:rFonts w:ascii="Times New Roman" w:hAnsi="Times New Roman"/>
        </w:rPr>
      </w:pPr>
      <w:r w:rsidRPr="006377D5">
        <w:rPr>
          <w:rFonts w:ascii="Times New Roman" w:hAnsi="Times New Roman"/>
          <w:b/>
        </w:rPr>
        <w:t>Система цивільного права</w:t>
      </w:r>
      <w:r w:rsidR="00DD1A77" w:rsidRPr="006377D5">
        <w:rPr>
          <w:rFonts w:ascii="Times New Roman" w:hAnsi="Times New Roman"/>
          <w:b/>
        </w:rPr>
        <w:t xml:space="preserve"> (2 год.)</w:t>
      </w:r>
    </w:p>
    <w:p w:rsidR="0033253C" w:rsidRDefault="00F57A4C" w:rsidP="00F8165B">
      <w:pPr>
        <w:ind w:firstLine="540"/>
        <w:jc w:val="both"/>
        <w:rPr>
          <w:rFonts w:ascii="Times New Roman" w:hAnsi="Times New Roman"/>
        </w:rPr>
      </w:pPr>
      <w:r>
        <w:rPr>
          <w:rFonts w:ascii="Times New Roman" w:hAnsi="Times New Roman"/>
        </w:rPr>
        <w:t xml:space="preserve"> </w:t>
      </w:r>
      <w:r w:rsidR="00ED605A">
        <w:rPr>
          <w:rFonts w:ascii="Times New Roman" w:hAnsi="Times New Roman"/>
        </w:rPr>
        <w:t xml:space="preserve">Роль та місце цивільного права в системі права України. </w:t>
      </w:r>
      <w:r w:rsidR="00DC1123">
        <w:rPr>
          <w:rFonts w:ascii="Times New Roman" w:hAnsi="Times New Roman"/>
        </w:rPr>
        <w:t xml:space="preserve">Співвідношення публічного та приватного права. </w:t>
      </w:r>
      <w:r w:rsidR="00F8165B">
        <w:rPr>
          <w:rFonts w:ascii="Times New Roman" w:hAnsi="Times New Roman"/>
        </w:rPr>
        <w:t xml:space="preserve">Цивільне право, як приватне право. </w:t>
      </w:r>
      <w:r w:rsidR="0033253C">
        <w:rPr>
          <w:rFonts w:ascii="Times New Roman" w:hAnsi="Times New Roman"/>
        </w:rPr>
        <w:t>Система цивільного права як галузі права.</w:t>
      </w:r>
      <w:r w:rsidR="00F8165B">
        <w:rPr>
          <w:rFonts w:ascii="Times New Roman" w:hAnsi="Times New Roman"/>
        </w:rPr>
        <w:t xml:space="preserve"> </w:t>
      </w:r>
      <w:r w:rsidR="00237BE0">
        <w:rPr>
          <w:rFonts w:ascii="Times New Roman" w:hAnsi="Times New Roman"/>
        </w:rPr>
        <w:t>Правові і</w:t>
      </w:r>
      <w:r w:rsidR="00F8165B">
        <w:rPr>
          <w:rFonts w:ascii="Times New Roman" w:hAnsi="Times New Roman"/>
        </w:rPr>
        <w:t>нститути</w:t>
      </w:r>
      <w:r w:rsidR="00237BE0">
        <w:rPr>
          <w:rFonts w:ascii="Times New Roman" w:hAnsi="Times New Roman"/>
        </w:rPr>
        <w:t xml:space="preserve"> цивільного права. </w:t>
      </w:r>
    </w:p>
    <w:p w:rsidR="0081098E" w:rsidRDefault="0081098E" w:rsidP="0081098E">
      <w:pPr>
        <w:pStyle w:val="21"/>
      </w:pPr>
    </w:p>
    <w:p w:rsidR="0081098E" w:rsidRPr="006377D5" w:rsidRDefault="00DD1A77" w:rsidP="00C22C5E">
      <w:pPr>
        <w:ind w:firstLine="567"/>
        <w:jc w:val="both"/>
        <w:rPr>
          <w:rFonts w:ascii="Times New Roman" w:hAnsi="Times New Roman"/>
          <w:b/>
        </w:rPr>
      </w:pPr>
      <w:r w:rsidRPr="006377D5">
        <w:rPr>
          <w:rFonts w:ascii="Times New Roman" w:hAnsi="Times New Roman"/>
          <w:b/>
        </w:rPr>
        <w:t xml:space="preserve">Практичне заняття 1 </w:t>
      </w:r>
    </w:p>
    <w:p w:rsidR="0081098E" w:rsidRPr="006377D5" w:rsidRDefault="00B82D08" w:rsidP="00C22C5E">
      <w:pPr>
        <w:ind w:firstLine="567"/>
        <w:jc w:val="both"/>
        <w:rPr>
          <w:rFonts w:ascii="Times New Roman" w:hAnsi="Times New Roman"/>
          <w:b/>
        </w:rPr>
      </w:pPr>
      <w:r w:rsidRPr="006377D5">
        <w:rPr>
          <w:rFonts w:ascii="Times New Roman" w:hAnsi="Times New Roman"/>
          <w:b/>
        </w:rPr>
        <w:t xml:space="preserve">Цивільне право в системі права України </w:t>
      </w:r>
      <w:r w:rsidR="008C4600" w:rsidRPr="006377D5">
        <w:rPr>
          <w:rFonts w:ascii="Times New Roman" w:hAnsi="Times New Roman"/>
          <w:b/>
        </w:rPr>
        <w:t>(2 год.)</w:t>
      </w:r>
    </w:p>
    <w:p w:rsidR="00D46446" w:rsidRDefault="00D46446" w:rsidP="00D46446">
      <w:pPr>
        <w:ind w:firstLine="540"/>
        <w:jc w:val="both"/>
        <w:rPr>
          <w:rFonts w:ascii="Times New Roman" w:hAnsi="Times New Roman"/>
        </w:rPr>
      </w:pPr>
      <w:r>
        <w:rPr>
          <w:rFonts w:ascii="Times New Roman" w:hAnsi="Times New Roman"/>
        </w:rPr>
        <w:t xml:space="preserve">1. Предмет цивільно-правового регулювання. </w:t>
      </w:r>
    </w:p>
    <w:p w:rsidR="00D46446" w:rsidRDefault="00D46446" w:rsidP="00D46446">
      <w:pPr>
        <w:ind w:firstLine="540"/>
        <w:jc w:val="both"/>
        <w:rPr>
          <w:rFonts w:ascii="Times New Roman" w:hAnsi="Times New Roman"/>
        </w:rPr>
      </w:pPr>
      <w:r>
        <w:rPr>
          <w:rFonts w:ascii="Times New Roman" w:hAnsi="Times New Roman"/>
        </w:rPr>
        <w:t>2. Юридичний метод регулювання цивільних правовідносин.</w:t>
      </w:r>
    </w:p>
    <w:p w:rsidR="00606B58" w:rsidRDefault="00D46446" w:rsidP="00D46446">
      <w:pPr>
        <w:ind w:firstLine="540"/>
        <w:jc w:val="both"/>
        <w:rPr>
          <w:rFonts w:ascii="Times New Roman" w:hAnsi="Times New Roman"/>
        </w:rPr>
      </w:pPr>
      <w:r>
        <w:rPr>
          <w:rFonts w:ascii="Times New Roman" w:hAnsi="Times New Roman"/>
        </w:rPr>
        <w:t xml:space="preserve">3. Учасники цивільних правовідносин. Співвідношення понять «учасник», «особа», «суб'єкт». </w:t>
      </w:r>
    </w:p>
    <w:p w:rsidR="00606B58" w:rsidRDefault="00606B58" w:rsidP="00D46446">
      <w:pPr>
        <w:ind w:firstLine="540"/>
        <w:jc w:val="both"/>
        <w:rPr>
          <w:rFonts w:ascii="Times New Roman" w:hAnsi="Times New Roman"/>
        </w:rPr>
      </w:pPr>
      <w:r>
        <w:rPr>
          <w:rFonts w:ascii="Times New Roman" w:hAnsi="Times New Roman"/>
        </w:rPr>
        <w:t xml:space="preserve">4. </w:t>
      </w:r>
      <w:r w:rsidR="00D46446">
        <w:rPr>
          <w:rFonts w:ascii="Times New Roman" w:hAnsi="Times New Roman"/>
        </w:rPr>
        <w:t xml:space="preserve">Функції цивільного права. </w:t>
      </w:r>
    </w:p>
    <w:p w:rsidR="00606B58" w:rsidRDefault="00606B58" w:rsidP="00D46446">
      <w:pPr>
        <w:ind w:firstLine="540"/>
        <w:jc w:val="both"/>
        <w:rPr>
          <w:rFonts w:ascii="Times New Roman" w:hAnsi="Times New Roman"/>
        </w:rPr>
      </w:pPr>
      <w:r>
        <w:rPr>
          <w:rFonts w:ascii="Times New Roman" w:hAnsi="Times New Roman"/>
        </w:rPr>
        <w:t xml:space="preserve">5. </w:t>
      </w:r>
      <w:r w:rsidR="00D46446">
        <w:rPr>
          <w:rFonts w:ascii="Times New Roman" w:hAnsi="Times New Roman"/>
        </w:rPr>
        <w:t xml:space="preserve">Основні принципи цивільного права. </w:t>
      </w:r>
    </w:p>
    <w:p w:rsidR="00817E5C" w:rsidRDefault="00606B58" w:rsidP="00817E5C">
      <w:pPr>
        <w:ind w:firstLine="540"/>
        <w:jc w:val="both"/>
        <w:rPr>
          <w:rFonts w:ascii="Times New Roman" w:hAnsi="Times New Roman"/>
        </w:rPr>
      </w:pPr>
      <w:r>
        <w:rPr>
          <w:rFonts w:ascii="Times New Roman" w:hAnsi="Times New Roman"/>
        </w:rPr>
        <w:t xml:space="preserve">6. </w:t>
      </w:r>
      <w:r w:rsidR="00D46446">
        <w:rPr>
          <w:rFonts w:ascii="Times New Roman" w:hAnsi="Times New Roman"/>
        </w:rPr>
        <w:t xml:space="preserve">Визначення цивільного права. </w:t>
      </w:r>
    </w:p>
    <w:p w:rsidR="00817E5C" w:rsidRDefault="00817E5C" w:rsidP="00817E5C">
      <w:pPr>
        <w:ind w:firstLine="540"/>
        <w:jc w:val="both"/>
        <w:rPr>
          <w:rFonts w:ascii="Times New Roman" w:hAnsi="Times New Roman"/>
        </w:rPr>
      </w:pPr>
      <w:r>
        <w:rPr>
          <w:rFonts w:ascii="Times New Roman" w:hAnsi="Times New Roman"/>
        </w:rPr>
        <w:t>7. Роль та місце цивільного права в системі права України.</w:t>
      </w:r>
    </w:p>
    <w:p w:rsidR="00817E5C" w:rsidRDefault="00817E5C" w:rsidP="00817E5C">
      <w:pPr>
        <w:ind w:firstLine="540"/>
        <w:jc w:val="both"/>
        <w:rPr>
          <w:rFonts w:ascii="Times New Roman" w:hAnsi="Times New Roman"/>
        </w:rPr>
      </w:pPr>
      <w:r>
        <w:rPr>
          <w:rFonts w:ascii="Times New Roman" w:hAnsi="Times New Roman"/>
        </w:rPr>
        <w:t xml:space="preserve">8. Співвідношення публічного та приватного права. Цивільне право, як приватне право. </w:t>
      </w:r>
    </w:p>
    <w:p w:rsidR="00817E5C" w:rsidRDefault="00817E5C" w:rsidP="00817E5C">
      <w:pPr>
        <w:ind w:firstLine="540"/>
        <w:jc w:val="both"/>
        <w:rPr>
          <w:rFonts w:ascii="Times New Roman" w:hAnsi="Times New Roman"/>
        </w:rPr>
      </w:pPr>
      <w:r>
        <w:rPr>
          <w:rFonts w:ascii="Times New Roman" w:hAnsi="Times New Roman"/>
        </w:rPr>
        <w:t>9.</w:t>
      </w:r>
      <w:r w:rsidR="00145B2B">
        <w:rPr>
          <w:rFonts w:ascii="Times New Roman" w:hAnsi="Times New Roman"/>
        </w:rPr>
        <w:t xml:space="preserve"> </w:t>
      </w:r>
      <w:r>
        <w:rPr>
          <w:rFonts w:ascii="Times New Roman" w:hAnsi="Times New Roman"/>
        </w:rPr>
        <w:t xml:space="preserve">Система цивільного права як галузі права. </w:t>
      </w:r>
    </w:p>
    <w:p w:rsidR="00817E5C" w:rsidRDefault="00817E5C" w:rsidP="00817E5C">
      <w:pPr>
        <w:ind w:firstLine="540"/>
        <w:jc w:val="both"/>
        <w:rPr>
          <w:rFonts w:ascii="Times New Roman" w:hAnsi="Times New Roman"/>
        </w:rPr>
      </w:pPr>
      <w:r>
        <w:rPr>
          <w:rFonts w:ascii="Times New Roman" w:hAnsi="Times New Roman"/>
        </w:rPr>
        <w:t xml:space="preserve">10. Правові інститути цивільного права. </w:t>
      </w:r>
    </w:p>
    <w:p w:rsidR="00BF358F" w:rsidRDefault="00BF358F" w:rsidP="0081098E">
      <w:pPr>
        <w:ind w:firstLine="708"/>
        <w:rPr>
          <w:rFonts w:ascii="Times New Roman" w:hAnsi="Times New Roman"/>
          <w:b/>
          <w:i/>
        </w:rPr>
      </w:pPr>
    </w:p>
    <w:p w:rsidR="0081098E" w:rsidRPr="00C22C5E" w:rsidRDefault="0081098E" w:rsidP="00044385">
      <w:pPr>
        <w:ind w:firstLine="567"/>
        <w:rPr>
          <w:rFonts w:ascii="Times New Roman" w:hAnsi="Times New Roman"/>
          <w:b/>
        </w:rPr>
      </w:pPr>
      <w:r w:rsidRPr="00C22C5E">
        <w:rPr>
          <w:rFonts w:ascii="Times New Roman" w:hAnsi="Times New Roman"/>
          <w:b/>
        </w:rPr>
        <w:t>Завдання для самостійної роботи (</w:t>
      </w:r>
      <w:r w:rsidR="00F86269" w:rsidRPr="00C22C5E">
        <w:rPr>
          <w:rFonts w:ascii="Times New Roman" w:hAnsi="Times New Roman"/>
          <w:b/>
        </w:rPr>
        <w:t>24</w:t>
      </w:r>
      <w:r w:rsidRPr="00C22C5E">
        <w:rPr>
          <w:rFonts w:ascii="Times New Roman" w:hAnsi="Times New Roman"/>
          <w:b/>
        </w:rPr>
        <w:t xml:space="preserve"> год.)</w:t>
      </w:r>
    </w:p>
    <w:p w:rsidR="0081098E" w:rsidRPr="005003DB" w:rsidRDefault="0081098E" w:rsidP="00044385">
      <w:pPr>
        <w:ind w:firstLine="567"/>
        <w:jc w:val="both"/>
        <w:rPr>
          <w:rFonts w:ascii="Times New Roman" w:hAnsi="Times New Roman"/>
        </w:rPr>
      </w:pPr>
      <w:r w:rsidRPr="005003DB">
        <w:rPr>
          <w:rFonts w:ascii="Times New Roman" w:hAnsi="Times New Roman"/>
        </w:rPr>
        <w:t xml:space="preserve">1. Вирішення завдань Практикуму. </w:t>
      </w:r>
    </w:p>
    <w:p w:rsidR="005003DB" w:rsidRPr="005003DB" w:rsidRDefault="0081098E" w:rsidP="00044385">
      <w:pPr>
        <w:ind w:firstLine="567"/>
        <w:jc w:val="both"/>
        <w:rPr>
          <w:rFonts w:ascii="Times New Roman" w:hAnsi="Times New Roman"/>
        </w:rPr>
      </w:pPr>
      <w:r w:rsidRPr="005003DB">
        <w:rPr>
          <w:rFonts w:ascii="Times New Roman" w:hAnsi="Times New Roman"/>
        </w:rPr>
        <w:lastRenderedPageBreak/>
        <w:t xml:space="preserve">2. </w:t>
      </w:r>
      <w:r w:rsidR="00621DE2" w:rsidRPr="005003DB">
        <w:rPr>
          <w:rFonts w:ascii="Times New Roman" w:hAnsi="Times New Roman"/>
        </w:rPr>
        <w:t>Відмінність диспозитивного методу від інших методів, що застосовуються в праві.</w:t>
      </w:r>
      <w:r w:rsidR="005003DB" w:rsidRPr="005003DB">
        <w:rPr>
          <w:rFonts w:ascii="Times New Roman" w:hAnsi="Times New Roman"/>
        </w:rPr>
        <w:t xml:space="preserve"> </w:t>
      </w:r>
    </w:p>
    <w:p w:rsidR="0081098E" w:rsidRPr="005003DB" w:rsidRDefault="005003DB" w:rsidP="00044385">
      <w:pPr>
        <w:ind w:firstLine="567"/>
        <w:jc w:val="both"/>
        <w:rPr>
          <w:rFonts w:ascii="Times New Roman" w:hAnsi="Times New Roman"/>
        </w:rPr>
      </w:pPr>
      <w:r w:rsidRPr="005003DB">
        <w:rPr>
          <w:rFonts w:ascii="Times New Roman" w:hAnsi="Times New Roman"/>
        </w:rPr>
        <w:t>3.</w:t>
      </w:r>
      <w:r w:rsidR="0081098E" w:rsidRPr="005003DB">
        <w:rPr>
          <w:rFonts w:ascii="Times New Roman" w:hAnsi="Times New Roman"/>
        </w:rPr>
        <w:t>Визначення ознак диспозитивного методу регулювання суспільних відносин.</w:t>
      </w:r>
    </w:p>
    <w:p w:rsidR="0081098E" w:rsidRDefault="0046638A" w:rsidP="00044385">
      <w:pPr>
        <w:ind w:firstLine="567"/>
        <w:jc w:val="both"/>
        <w:rPr>
          <w:rFonts w:ascii="Times New Roman" w:hAnsi="Times New Roman"/>
        </w:rPr>
      </w:pPr>
      <w:r>
        <w:rPr>
          <w:rFonts w:ascii="Times New Roman" w:hAnsi="Times New Roman"/>
        </w:rPr>
        <w:t>4</w:t>
      </w:r>
      <w:r w:rsidR="0081098E" w:rsidRPr="005003DB">
        <w:rPr>
          <w:rFonts w:ascii="Times New Roman" w:hAnsi="Times New Roman"/>
        </w:rPr>
        <w:t>. Від</w:t>
      </w:r>
      <w:r w:rsidR="005003DB">
        <w:rPr>
          <w:rFonts w:ascii="Times New Roman" w:hAnsi="Times New Roman"/>
        </w:rPr>
        <w:t>мінність</w:t>
      </w:r>
      <w:r w:rsidR="0081098E" w:rsidRPr="005003DB">
        <w:rPr>
          <w:rFonts w:ascii="Times New Roman" w:hAnsi="Times New Roman"/>
        </w:rPr>
        <w:t xml:space="preserve"> цивільного права від </w:t>
      </w:r>
      <w:r>
        <w:rPr>
          <w:rFonts w:ascii="Times New Roman" w:hAnsi="Times New Roman"/>
        </w:rPr>
        <w:t xml:space="preserve">інших </w:t>
      </w:r>
      <w:r w:rsidR="0081098E" w:rsidRPr="005003DB">
        <w:rPr>
          <w:rFonts w:ascii="Times New Roman" w:hAnsi="Times New Roman"/>
        </w:rPr>
        <w:t xml:space="preserve"> галузей права.</w:t>
      </w:r>
    </w:p>
    <w:p w:rsidR="0046638A" w:rsidRDefault="007A1AAB" w:rsidP="00044385">
      <w:pPr>
        <w:ind w:firstLine="567"/>
        <w:jc w:val="both"/>
        <w:rPr>
          <w:rFonts w:ascii="Times New Roman" w:hAnsi="Times New Roman"/>
        </w:rPr>
      </w:pPr>
      <w:r>
        <w:rPr>
          <w:rFonts w:ascii="Times New Roman" w:hAnsi="Times New Roman"/>
        </w:rPr>
        <w:t xml:space="preserve">5. </w:t>
      </w:r>
      <w:r w:rsidR="0046638A">
        <w:rPr>
          <w:rFonts w:ascii="Times New Roman" w:hAnsi="Times New Roman"/>
        </w:rPr>
        <w:t>Розмежування загальних і спеціальних принципів</w:t>
      </w:r>
      <w:r>
        <w:rPr>
          <w:rFonts w:ascii="Times New Roman" w:hAnsi="Times New Roman"/>
        </w:rPr>
        <w:t xml:space="preserve"> цивільного права.</w:t>
      </w:r>
    </w:p>
    <w:p w:rsidR="00BC7270" w:rsidRDefault="007A1AAB" w:rsidP="00044385">
      <w:pPr>
        <w:ind w:firstLine="567"/>
        <w:jc w:val="both"/>
        <w:rPr>
          <w:rFonts w:ascii="Times New Roman" w:hAnsi="Times New Roman"/>
        </w:rPr>
      </w:pPr>
      <w:r>
        <w:rPr>
          <w:rFonts w:ascii="Times New Roman" w:hAnsi="Times New Roman"/>
        </w:rPr>
        <w:t xml:space="preserve">6. </w:t>
      </w:r>
      <w:r w:rsidR="006C7E6E">
        <w:rPr>
          <w:rFonts w:ascii="Times New Roman" w:hAnsi="Times New Roman"/>
        </w:rPr>
        <w:t>Основні ознаки при визначенні цивільного права.</w:t>
      </w:r>
    </w:p>
    <w:p w:rsidR="0081098E" w:rsidRDefault="00A943B9" w:rsidP="00044385">
      <w:pPr>
        <w:ind w:firstLine="567"/>
        <w:jc w:val="both"/>
        <w:rPr>
          <w:rFonts w:ascii="Times New Roman" w:hAnsi="Times New Roman"/>
        </w:rPr>
      </w:pPr>
      <w:r>
        <w:rPr>
          <w:rFonts w:ascii="Times New Roman" w:hAnsi="Times New Roman"/>
        </w:rPr>
        <w:t>7</w:t>
      </w:r>
      <w:r w:rsidR="00094F83">
        <w:rPr>
          <w:rFonts w:ascii="Times New Roman" w:hAnsi="Times New Roman"/>
        </w:rPr>
        <w:t xml:space="preserve">. Співвідношення понять «галузі цивільного права», «підгалузі цивільного права», </w:t>
      </w:r>
      <w:r w:rsidR="00A820CB">
        <w:rPr>
          <w:rFonts w:ascii="Times New Roman" w:hAnsi="Times New Roman"/>
        </w:rPr>
        <w:t>«інституту цивільного права».</w:t>
      </w:r>
    </w:p>
    <w:p w:rsidR="00360C9C" w:rsidRDefault="00360C9C" w:rsidP="00044385">
      <w:pPr>
        <w:ind w:firstLine="567"/>
        <w:jc w:val="both"/>
        <w:rPr>
          <w:rFonts w:ascii="Times New Roman" w:hAnsi="Times New Roman"/>
        </w:rPr>
      </w:pPr>
      <w:r>
        <w:rPr>
          <w:rFonts w:ascii="Times New Roman" w:hAnsi="Times New Roman"/>
        </w:rPr>
        <w:t>8. Співвідношення понять «учасник», «особа», «суб'єкт».</w:t>
      </w:r>
    </w:p>
    <w:p w:rsidR="00A820CB" w:rsidRPr="005003DB" w:rsidRDefault="00A820CB" w:rsidP="00044385">
      <w:pPr>
        <w:ind w:firstLine="567"/>
        <w:jc w:val="both"/>
        <w:rPr>
          <w:rFonts w:ascii="Times New Roman" w:hAnsi="Times New Roman"/>
        </w:rPr>
      </w:pPr>
    </w:p>
    <w:p w:rsidR="0081098E" w:rsidRPr="006E0553" w:rsidRDefault="0081098E" w:rsidP="0081098E">
      <w:pPr>
        <w:ind w:firstLine="540"/>
        <w:jc w:val="both"/>
        <w:rPr>
          <w:rFonts w:ascii="Times New Roman" w:hAnsi="Times New Roman"/>
          <w:b/>
        </w:rPr>
      </w:pPr>
      <w:r w:rsidRPr="006E0553">
        <w:rPr>
          <w:rFonts w:ascii="Times New Roman" w:hAnsi="Times New Roman"/>
          <w:b/>
        </w:rPr>
        <w:t>Література</w:t>
      </w:r>
    </w:p>
    <w:p w:rsidR="00D43DB3"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Агарков М. М. Ценность частного права // Агарков М. М. Избранные труды по гражданскому праву. В 2-х т. Том 1. – М., 2002.</w:t>
      </w:r>
    </w:p>
    <w:p w:rsidR="0081098E" w:rsidRDefault="00F566A5"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 xml:space="preserve">Азимов Ч. Поняття і зміст приватного права // </w:t>
      </w:r>
      <w:r w:rsidR="00D43DB3">
        <w:rPr>
          <w:rFonts w:ascii="Times New Roman" w:hAnsi="Times New Roman"/>
        </w:rPr>
        <w:t>Вісник Академії правових наук України. – 1998. - № 3. – С. 50-58.</w:t>
      </w:r>
      <w:r>
        <w:rPr>
          <w:rFonts w:ascii="Times New Roman" w:hAnsi="Times New Roman"/>
        </w:rPr>
        <w:t xml:space="preserve">  </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Алексеев С.С. Частное право. – М., 1999.</w:t>
      </w:r>
    </w:p>
    <w:p w:rsidR="00BA2567" w:rsidRPr="00BA2567" w:rsidRDefault="004719DB"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 xml:space="preserve">Белов В.А. Гражданское право. </w:t>
      </w:r>
      <w:r>
        <w:rPr>
          <w:rFonts w:ascii="Times New Roman" w:hAnsi="Times New Roman"/>
          <w:lang w:val="ru-RU"/>
        </w:rPr>
        <w:t xml:space="preserve">Общая </w:t>
      </w:r>
      <w:r w:rsidR="00BB786A">
        <w:rPr>
          <w:rFonts w:ascii="Times New Roman" w:hAnsi="Times New Roman"/>
          <w:lang w:val="ru-RU"/>
        </w:rPr>
        <w:t>часть</w:t>
      </w:r>
      <w:r w:rsidR="007F6130">
        <w:rPr>
          <w:rFonts w:ascii="Times New Roman" w:hAnsi="Times New Roman"/>
          <w:lang w:val="ru-RU"/>
        </w:rPr>
        <w:t>. Т. 1 Введение в гражданское право</w:t>
      </w:r>
      <w:r w:rsidR="00581FFB">
        <w:rPr>
          <w:rFonts w:ascii="Times New Roman" w:hAnsi="Times New Roman"/>
          <w:lang w:val="ru-RU"/>
        </w:rPr>
        <w:t xml:space="preserve"> : учебник / В.А. Белов. </w:t>
      </w:r>
      <w:r w:rsidR="00035793">
        <w:rPr>
          <w:rFonts w:ascii="Times New Roman" w:hAnsi="Times New Roman"/>
          <w:lang w:val="ru-RU"/>
        </w:rPr>
        <w:t>–</w:t>
      </w:r>
      <w:r w:rsidR="00581FFB">
        <w:rPr>
          <w:rFonts w:ascii="Times New Roman" w:hAnsi="Times New Roman"/>
          <w:lang w:val="ru-RU"/>
        </w:rPr>
        <w:t xml:space="preserve"> </w:t>
      </w:r>
      <w:r w:rsidR="00035793">
        <w:rPr>
          <w:rFonts w:ascii="Times New Roman" w:hAnsi="Times New Roman"/>
          <w:lang w:val="ru-RU"/>
        </w:rPr>
        <w:t>М.</w:t>
      </w:r>
      <w:r w:rsidR="00BA2567">
        <w:rPr>
          <w:rFonts w:ascii="Times New Roman" w:hAnsi="Times New Roman"/>
          <w:lang w:val="ru-RU"/>
        </w:rPr>
        <w:t xml:space="preserve"> </w:t>
      </w:r>
      <w:r w:rsidR="00035793">
        <w:rPr>
          <w:rFonts w:ascii="Times New Roman" w:hAnsi="Times New Roman"/>
          <w:lang w:val="ru-RU"/>
        </w:rPr>
        <w:t xml:space="preserve">: Издательство Юрайт, 2011, </w:t>
      </w:r>
      <w:r w:rsidR="00B774E6">
        <w:rPr>
          <w:rFonts w:ascii="Times New Roman" w:hAnsi="Times New Roman"/>
          <w:lang w:val="ru-RU"/>
        </w:rPr>
        <w:t>–</w:t>
      </w:r>
      <w:r w:rsidR="00BA2567">
        <w:rPr>
          <w:rFonts w:ascii="Times New Roman" w:hAnsi="Times New Roman"/>
          <w:lang w:val="ru-RU"/>
        </w:rPr>
        <w:t xml:space="preserve"> 521 с. </w:t>
      </w:r>
      <w:r w:rsidR="00B774E6">
        <w:rPr>
          <w:rFonts w:ascii="Times New Roman" w:hAnsi="Times New Roman"/>
          <w:lang w:val="ru-RU"/>
        </w:rPr>
        <w:t>–</w:t>
      </w:r>
      <w:r w:rsidR="00BA2567">
        <w:rPr>
          <w:rFonts w:ascii="Times New Roman" w:hAnsi="Times New Roman"/>
          <w:lang w:val="ru-RU"/>
        </w:rPr>
        <w:t xml:space="preserve"> (Магистр).</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Брагинский М. И. О месте гражданского права в системе «право публичное – право частное» // Проблемы современного гражданского права. Сборник статей. – М., 2000.</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Братусь С. Н. Предмет и система советского гражданского права. – М., 1963.</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Гражданское право. В 4 т. Т. 1: Общая часть : учеб. для студентов вузов, обучающихся по направлению 521400 «Юриспруденция» и по специальности 021100 «Юриспруденция» / [Ем В. С. и др.] ; отв. ред. – Е. А. Суханов. – 3-е изд., перераб. и доп. – М. : Волтерс Клувер, 2006. – 720 с. (Серия «Классический университетский учебник») / Моск. гос. ун-т им. М. В. Ломоносова).</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Гражданское право. Часть первая. Учебник / Отв. ред. В. П. Мозолин, А. И. Масляев. – М., 2003.</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 xml:space="preserve">Гражданское право. Том 1. Учебник. 6-е изд. / Под ред. А. П. Сергеева, Ю. К. Толстого. – М., 2002. </w:t>
      </w:r>
    </w:p>
    <w:p w:rsidR="002902FE" w:rsidRDefault="00C17C43"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Довгерт А.С. Методологічне значення ідеї наднаціонального цивільного права</w:t>
      </w:r>
      <w:r w:rsidR="002902FE">
        <w:rPr>
          <w:rFonts w:ascii="Times New Roman" w:hAnsi="Times New Roman"/>
        </w:rPr>
        <w:t xml:space="preserve"> // Право України. 2009. - № 8. с.15-19.</w:t>
      </w:r>
    </w:p>
    <w:p w:rsidR="00C8175B" w:rsidRDefault="00C8175B"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 xml:space="preserve"> Енціклопедія цивільного права України / Ін-т держави і права ім.. В.М. Корецького</w:t>
      </w:r>
      <w:r w:rsidR="00024D1D">
        <w:rPr>
          <w:rFonts w:ascii="Times New Roman" w:hAnsi="Times New Roman"/>
        </w:rPr>
        <w:t xml:space="preserve"> НАН України; відп. ред. Я.М. Шевченко. – К. : Ін Юре, 2009</w:t>
      </w:r>
      <w:r w:rsidR="00E971F6">
        <w:rPr>
          <w:rFonts w:ascii="Times New Roman" w:hAnsi="Times New Roman"/>
        </w:rPr>
        <w:t>. – 952 с.</w:t>
      </w:r>
    </w:p>
    <w:p w:rsidR="00C5439D" w:rsidRPr="00C5439D" w:rsidRDefault="00C5439D"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szCs w:val="28"/>
        </w:rPr>
        <w:t>Заїка Ю.О. Українське цивільне право: Навчальний посібник – 2-е вид. змін. і доп. – К.: Всеукраїнська асоціації видавців «Правова єдність», 2008 – 368 с.</w:t>
      </w:r>
    </w:p>
    <w:p w:rsidR="00083B4E" w:rsidRPr="00493307" w:rsidRDefault="00083B4E" w:rsidP="00095836">
      <w:pPr>
        <w:numPr>
          <w:ilvl w:val="0"/>
          <w:numId w:val="5"/>
        </w:numPr>
        <w:tabs>
          <w:tab w:val="clear" w:pos="928"/>
          <w:tab w:val="num" w:pos="0"/>
          <w:tab w:val="left" w:pos="993"/>
          <w:tab w:val="left" w:pos="1440"/>
        </w:tabs>
        <w:ind w:left="0" w:firstLine="567"/>
        <w:jc w:val="both"/>
        <w:rPr>
          <w:rFonts w:ascii="Times New Roman" w:hAnsi="Times New Roman"/>
        </w:rPr>
      </w:pPr>
      <w:r>
        <w:rPr>
          <w:rFonts w:ascii="Times New Roman" w:hAnsi="Times New Roman"/>
        </w:rPr>
        <w:lastRenderedPageBreak/>
        <w:t xml:space="preserve">Кратенко М.В. </w:t>
      </w:r>
      <w:r>
        <w:rPr>
          <w:rFonts w:ascii="Times New Roman" w:hAnsi="Times New Roman"/>
          <w:lang w:val="ru-RU"/>
        </w:rPr>
        <w:t xml:space="preserve">Злоупотребление свободой договора: частноправовые и публично-правовые аспекты : монография / М.В. Кратенко. – М. : Волтерс Клувер, 2010. – 208 с. </w:t>
      </w:r>
    </w:p>
    <w:p w:rsidR="00821130" w:rsidRDefault="00821130"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Кузнєцова Н.С. Поняття та принципи цивільного права // Практика застосуван</w:t>
      </w:r>
      <w:r w:rsidR="00760067">
        <w:rPr>
          <w:rFonts w:ascii="Times New Roman" w:hAnsi="Times New Roman"/>
        </w:rPr>
        <w:t xml:space="preserve">ня окремих норм Цивільного кодексу України: Практ. посібн. / Кол. авт. </w:t>
      </w:r>
      <w:r w:rsidR="00537772">
        <w:rPr>
          <w:rFonts w:ascii="Times New Roman" w:hAnsi="Times New Roman"/>
        </w:rPr>
        <w:t>–</w:t>
      </w:r>
      <w:r w:rsidR="00760067">
        <w:rPr>
          <w:rFonts w:ascii="Times New Roman" w:hAnsi="Times New Roman"/>
        </w:rPr>
        <w:t xml:space="preserve"> </w:t>
      </w:r>
      <w:r w:rsidR="00537772">
        <w:rPr>
          <w:rFonts w:ascii="Times New Roman" w:hAnsi="Times New Roman"/>
        </w:rPr>
        <w:t>К.: Видавничий Дім «Ін Юре», 2008. – С. 5-10.</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Мейер Д. И. Русское гражданское право. – М.: Статут, 2000.</w:t>
      </w:r>
    </w:p>
    <w:p w:rsidR="0081098E" w:rsidRPr="007530FC"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Покровский И. А. Основные проблемы гражданского права (Серия «Классика российской цивилистики»). – М: Статут, 1998.</w:t>
      </w:r>
      <w:r w:rsidR="007530FC" w:rsidRPr="007530FC">
        <w:rPr>
          <w:szCs w:val="28"/>
        </w:rPr>
        <w:t xml:space="preserve"> </w:t>
      </w:r>
    </w:p>
    <w:p w:rsidR="0081098E" w:rsidRDefault="0081098E" w:rsidP="00095836">
      <w:pPr>
        <w:pStyle w:val="af3"/>
        <w:numPr>
          <w:ilvl w:val="0"/>
          <w:numId w:val="5"/>
        </w:numPr>
        <w:tabs>
          <w:tab w:val="clear" w:pos="928"/>
          <w:tab w:val="num" w:pos="0"/>
          <w:tab w:val="left" w:pos="993"/>
        </w:tabs>
        <w:ind w:left="0" w:firstLine="567"/>
        <w:jc w:val="both"/>
        <w:rPr>
          <w:sz w:val="28"/>
          <w:lang w:val="uk-UA"/>
        </w:rPr>
      </w:pPr>
      <w:r w:rsidRPr="007530FC">
        <w:rPr>
          <w:sz w:val="28"/>
          <w:lang w:val="uk-UA"/>
        </w:rPr>
        <w:t xml:space="preserve">Цивільне право України: Академічний курс: Підруч.: У двох томах/ За заг.ред. Я.М. Шевченко. – Т.1, 2.– К.: Концерн «Видавничий Дім «Ін Юре», 2003. </w:t>
      </w:r>
    </w:p>
    <w:p w:rsidR="0081098E" w:rsidRPr="001D33F1" w:rsidRDefault="001D33F1" w:rsidP="00095836">
      <w:pPr>
        <w:numPr>
          <w:ilvl w:val="0"/>
          <w:numId w:val="5"/>
        </w:numPr>
        <w:tabs>
          <w:tab w:val="clear" w:pos="928"/>
          <w:tab w:val="num" w:pos="0"/>
          <w:tab w:val="left" w:pos="993"/>
        </w:tabs>
        <w:ind w:left="0" w:firstLine="567"/>
        <w:jc w:val="both"/>
        <w:rPr>
          <w:rFonts w:ascii="Times New Roman" w:hAnsi="Times New Roman"/>
        </w:rPr>
      </w:pPr>
      <w:r w:rsidRPr="001D33F1">
        <w:rPr>
          <w:rFonts w:ascii="Times New Roman" w:hAnsi="Times New Roman"/>
          <w:bCs/>
          <w:szCs w:val="28"/>
        </w:rPr>
        <w:t>Цивільне право України. Особлива частина : підручник / за ред. О.В. Дзери, Н.С. Кузнецової, Р.А. Майданика. – 3-те вид., перероб. і допов. – К. : Юрінком Інтер. 2010. – 1178 с.</w:t>
      </w:r>
      <w:r w:rsidRPr="001D33F1">
        <w:rPr>
          <w:bCs/>
          <w:szCs w:val="28"/>
        </w:rPr>
        <w:t xml:space="preserve"> </w:t>
      </w:r>
    </w:p>
    <w:p w:rsidR="007530FC" w:rsidRPr="007530FC" w:rsidRDefault="0081098E" w:rsidP="00095836">
      <w:pPr>
        <w:numPr>
          <w:ilvl w:val="0"/>
          <w:numId w:val="5"/>
        </w:numPr>
        <w:tabs>
          <w:tab w:val="clear" w:pos="928"/>
          <w:tab w:val="num" w:pos="0"/>
          <w:tab w:val="left" w:pos="993"/>
        </w:tabs>
        <w:ind w:left="0" w:firstLine="567"/>
        <w:jc w:val="both"/>
        <w:rPr>
          <w:rFonts w:ascii="Times New Roman" w:hAnsi="Times New Roman"/>
        </w:rPr>
      </w:pPr>
      <w:r w:rsidRPr="001D33F1">
        <w:rPr>
          <w:rFonts w:ascii="Times New Roman" w:hAnsi="Times New Roman"/>
        </w:rPr>
        <w:t>Цивільне право України: Підручник: У 2-х т. / Борисова В. І. (кер. авт. кол.), Баранова Л. М., Жилінкова І. В. та ін.; За заг. ред. В. І. Борисової, І. В. Спасибо-Фатєєвої, В. Л. Яроцького. – К.: Юрінком Інтер, 2004. – Т. 1. – 480 с</w:t>
      </w:r>
      <w:r w:rsidRPr="001D33F1">
        <w:rPr>
          <w:rFonts w:ascii="Times New Roman" w:hAnsi="Times New Roman"/>
          <w:szCs w:val="28"/>
        </w:rPr>
        <w:t>.</w:t>
      </w:r>
      <w:r w:rsidR="007530FC" w:rsidRPr="001D33F1">
        <w:rPr>
          <w:rFonts w:ascii="Times New Roman" w:hAnsi="Times New Roman"/>
          <w:szCs w:val="28"/>
        </w:rPr>
        <w:t xml:space="preserve"> </w:t>
      </w:r>
    </w:p>
    <w:p w:rsidR="00797613" w:rsidRPr="00797613" w:rsidRDefault="007530FC" w:rsidP="00095836">
      <w:pPr>
        <w:numPr>
          <w:ilvl w:val="0"/>
          <w:numId w:val="5"/>
        </w:numPr>
        <w:tabs>
          <w:tab w:val="clear" w:pos="928"/>
          <w:tab w:val="num" w:pos="0"/>
          <w:tab w:val="left" w:pos="993"/>
        </w:tabs>
        <w:ind w:left="0" w:firstLine="567"/>
        <w:jc w:val="both"/>
        <w:rPr>
          <w:rFonts w:ascii="Times New Roman" w:hAnsi="Times New Roman"/>
        </w:rPr>
      </w:pPr>
      <w:r w:rsidRPr="007530FC">
        <w:rPr>
          <w:rFonts w:ascii="Times New Roman" w:hAnsi="Times New Roman"/>
          <w:szCs w:val="28"/>
        </w:rPr>
        <w:t>Цивільне право. Практикум: Навчальний посібник. / Відп. ред. Р.А. Майданик, Н.С. Кузнєцова, О.В. Дзера. – К.: Всеукраїнська асоціація видавців  “Правовая єдність”, 2008. – 624 с.</w:t>
      </w:r>
      <w:r w:rsidR="00C15DC1" w:rsidRPr="00C15DC1">
        <w:rPr>
          <w:bCs/>
          <w:szCs w:val="28"/>
        </w:rPr>
        <w:t xml:space="preserve"> </w:t>
      </w:r>
    </w:p>
    <w:p w:rsidR="0081098E" w:rsidRPr="00C15DC1" w:rsidRDefault="00C15DC1" w:rsidP="00095836">
      <w:pPr>
        <w:numPr>
          <w:ilvl w:val="0"/>
          <w:numId w:val="5"/>
        </w:numPr>
        <w:tabs>
          <w:tab w:val="clear" w:pos="928"/>
          <w:tab w:val="num" w:pos="0"/>
          <w:tab w:val="left" w:pos="993"/>
        </w:tabs>
        <w:ind w:left="0" w:firstLine="567"/>
        <w:jc w:val="both"/>
        <w:rPr>
          <w:rFonts w:ascii="Times New Roman" w:hAnsi="Times New Roman"/>
        </w:rPr>
      </w:pPr>
      <w:r w:rsidRPr="00C15DC1">
        <w:rPr>
          <w:rFonts w:ascii="Times New Roman" w:hAnsi="Times New Roman"/>
          <w:bCs/>
          <w:szCs w:val="28"/>
        </w:rPr>
        <w:t xml:space="preserve">Цивільне право України: / За ред. Є.О. Харитонова; </w:t>
      </w:r>
      <w:r w:rsidR="00FA0310">
        <w:rPr>
          <w:rFonts w:ascii="Times New Roman" w:hAnsi="Times New Roman"/>
          <w:bCs/>
          <w:szCs w:val="28"/>
        </w:rPr>
        <w:t xml:space="preserve">Т.С. Ківалової, О.І. </w:t>
      </w:r>
      <w:r w:rsidR="00D1731C">
        <w:rPr>
          <w:rFonts w:ascii="Times New Roman" w:hAnsi="Times New Roman"/>
          <w:bCs/>
          <w:szCs w:val="28"/>
        </w:rPr>
        <w:t xml:space="preserve">Харитонової, </w:t>
      </w:r>
      <w:r w:rsidRPr="00C15DC1">
        <w:rPr>
          <w:rFonts w:ascii="Times New Roman" w:hAnsi="Times New Roman"/>
          <w:bCs/>
          <w:szCs w:val="28"/>
        </w:rPr>
        <w:t>Н.Ю. Голубєвої</w:t>
      </w:r>
      <w:r w:rsidRPr="00C15DC1">
        <w:rPr>
          <w:rFonts w:ascii="Times New Roman" w:hAnsi="Times New Roman"/>
          <w:szCs w:val="28"/>
        </w:rPr>
        <w:t>. – Х.: ТОВ “Одиссей”, 20</w:t>
      </w:r>
      <w:r w:rsidR="00D1731C">
        <w:rPr>
          <w:rFonts w:ascii="Times New Roman" w:hAnsi="Times New Roman"/>
          <w:szCs w:val="28"/>
        </w:rPr>
        <w:t>10</w:t>
      </w:r>
      <w:r w:rsidRPr="00C15DC1">
        <w:rPr>
          <w:rFonts w:ascii="Times New Roman" w:hAnsi="Times New Roman"/>
          <w:szCs w:val="28"/>
        </w:rPr>
        <w:t xml:space="preserve">. – </w:t>
      </w:r>
      <w:r w:rsidR="00D1731C">
        <w:rPr>
          <w:rFonts w:ascii="Times New Roman" w:hAnsi="Times New Roman"/>
          <w:szCs w:val="28"/>
        </w:rPr>
        <w:t>700</w:t>
      </w:r>
      <w:r w:rsidRPr="00C15DC1">
        <w:rPr>
          <w:rFonts w:ascii="Times New Roman" w:hAnsi="Times New Roman"/>
          <w:szCs w:val="28"/>
        </w:rPr>
        <w:t xml:space="preserve"> с.</w:t>
      </w:r>
    </w:p>
    <w:p w:rsidR="00DE1C39"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Харитонов Є. О., Старцев О. В. Цивільне право України: Підручник. – Вид. 2, перероб. i доп. – К.: Iстина, 2007. – 816 с.</w:t>
      </w:r>
      <w:r w:rsidR="00DE1C39" w:rsidRPr="00DE1C39">
        <w:rPr>
          <w:rFonts w:ascii="Times New Roman" w:hAnsi="Times New Roman"/>
        </w:rPr>
        <w:t xml:space="preserve"> </w:t>
      </w:r>
    </w:p>
    <w:p w:rsidR="0081098E" w:rsidRDefault="00DE1C39"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Харитонов Є. О. Нариси теорії цивілістики (поняття та концепції)</w:t>
      </w:r>
      <w:r w:rsidR="0051053B">
        <w:rPr>
          <w:rFonts w:ascii="Times New Roman" w:hAnsi="Times New Roman"/>
        </w:rPr>
        <w:t xml:space="preserve"> : моногр. / Харитонов Є. О. – О. : Фенікс, 2008. – 464 с.</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Цивільний кодекс України: Науково-практичний коментар / За ред.О.В. Дзери, Н.С. Кузнєцової, В.В Луця. – К.: Юрінком Інтер, 2005.</w:t>
      </w:r>
    </w:p>
    <w:p w:rsidR="0081098E" w:rsidRDefault="0081098E" w:rsidP="00095836">
      <w:pPr>
        <w:pStyle w:val="af"/>
        <w:numPr>
          <w:ilvl w:val="0"/>
          <w:numId w:val="5"/>
        </w:numPr>
        <w:tabs>
          <w:tab w:val="clear" w:pos="928"/>
          <w:tab w:val="num" w:pos="0"/>
          <w:tab w:val="left" w:pos="993"/>
        </w:tabs>
        <w:ind w:left="0" w:firstLine="567"/>
      </w:pPr>
      <w:r>
        <w:t>Цивільний кодекс України: Науково-практичний коментар / За ред. розробників проекту Цивільного кодексу України. – К.: Істина, 2004.</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Цивільний кодекс України: Науково-практичний коментар: У 2 ч. / За заг ред. Я. М. Шевченко. – К.: Концерн «Видавничий Дім «Ін Юре», 2004.</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Цивільний кодекс України: Науково-практичний коментар. Видання трет</w:t>
      </w:r>
      <w:r>
        <w:rPr>
          <w:rFonts w:ascii="Times New Roman" w:hAnsi="Times New Roman"/>
          <w:spacing w:val="-6"/>
        </w:rPr>
        <w:t>є</w:t>
      </w:r>
      <w:r>
        <w:rPr>
          <w:rFonts w:ascii="Times New Roman" w:hAnsi="Times New Roman"/>
        </w:rPr>
        <w:t xml:space="preserve"> перероблене та доповнене. – Х.: ТОВ «Одіссей», 2006. – 1200 с.</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Черепахин Б. Б. К вопросу о частном и публичном праве // Черепахин Б.Б. Труды по гражданскому праву (Серия «Классика российской цивилистики»). – М., 2001.</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spacing w:val="-6"/>
        </w:rPr>
      </w:pPr>
      <w:r>
        <w:rPr>
          <w:rFonts w:ascii="Times New Roman" w:hAnsi="Times New Roman"/>
          <w:spacing w:val="-6"/>
        </w:rPr>
        <w:t>Шершеневич Г. Ф. Учебник русского гражданского права. - М.: СПАРК, 1995.</w:t>
      </w:r>
    </w:p>
    <w:p w:rsidR="0081098E" w:rsidRDefault="0081098E" w:rsidP="00095836">
      <w:pPr>
        <w:numPr>
          <w:ilvl w:val="0"/>
          <w:numId w:val="5"/>
        </w:numPr>
        <w:tabs>
          <w:tab w:val="clear" w:pos="928"/>
          <w:tab w:val="num" w:pos="0"/>
          <w:tab w:val="left" w:pos="993"/>
        </w:tabs>
        <w:ind w:left="0" w:firstLine="567"/>
        <w:jc w:val="both"/>
        <w:rPr>
          <w:rFonts w:ascii="Times New Roman" w:hAnsi="Times New Roman"/>
        </w:rPr>
      </w:pPr>
      <w:r>
        <w:rPr>
          <w:rFonts w:ascii="Times New Roman" w:hAnsi="Times New Roman"/>
        </w:rPr>
        <w:t>Яковлев В.Ф. Гражданско-правовой метод регулирования общественных отношений. – Свердловск, 1972.</w:t>
      </w:r>
    </w:p>
    <w:p w:rsidR="00AD098C" w:rsidRDefault="001B7BB1" w:rsidP="00E7272F">
      <w:pPr>
        <w:jc w:val="center"/>
        <w:rPr>
          <w:rFonts w:ascii="Times New Roman" w:hAnsi="Times New Roman"/>
          <w:b/>
        </w:rPr>
      </w:pPr>
      <w:r>
        <w:rPr>
          <w:rFonts w:ascii="Times New Roman" w:hAnsi="Times New Roman"/>
          <w:b/>
        </w:rPr>
        <w:lastRenderedPageBreak/>
        <w:t>Те</w:t>
      </w:r>
      <w:r w:rsidR="00E7272F">
        <w:rPr>
          <w:rFonts w:ascii="Times New Roman" w:hAnsi="Times New Roman"/>
          <w:b/>
        </w:rPr>
        <w:t>ма 2</w:t>
      </w:r>
    </w:p>
    <w:p w:rsidR="0081098E" w:rsidRDefault="0081098E" w:rsidP="00E7272F">
      <w:pPr>
        <w:jc w:val="center"/>
        <w:rPr>
          <w:rFonts w:ascii="Times New Roman" w:hAnsi="Times New Roman"/>
          <w:b/>
        </w:rPr>
      </w:pPr>
      <w:r>
        <w:rPr>
          <w:rFonts w:ascii="Times New Roman" w:hAnsi="Times New Roman"/>
          <w:b/>
        </w:rPr>
        <w:t xml:space="preserve">Цивільне законодавство </w:t>
      </w:r>
      <w:r w:rsidR="002E6B19">
        <w:rPr>
          <w:rFonts w:ascii="Times New Roman" w:hAnsi="Times New Roman"/>
          <w:b/>
        </w:rPr>
        <w:t xml:space="preserve">України </w:t>
      </w:r>
      <w:r>
        <w:rPr>
          <w:rFonts w:ascii="Times New Roman" w:hAnsi="Times New Roman"/>
          <w:b/>
        </w:rPr>
        <w:t>(</w:t>
      </w:r>
      <w:r w:rsidR="002E6B19">
        <w:rPr>
          <w:rFonts w:ascii="Times New Roman" w:hAnsi="Times New Roman"/>
          <w:b/>
        </w:rPr>
        <w:t>2</w:t>
      </w:r>
      <w:r>
        <w:rPr>
          <w:rFonts w:ascii="Times New Roman" w:hAnsi="Times New Roman"/>
          <w:b/>
        </w:rPr>
        <w:t xml:space="preserve"> год.)</w:t>
      </w:r>
    </w:p>
    <w:p w:rsidR="0081098E" w:rsidRDefault="0081098E" w:rsidP="0081098E">
      <w:pPr>
        <w:jc w:val="both"/>
        <w:rPr>
          <w:rFonts w:ascii="Times New Roman" w:hAnsi="Times New Roman"/>
          <w:b/>
          <w:i/>
        </w:rPr>
      </w:pPr>
    </w:p>
    <w:p w:rsidR="00AD098C" w:rsidRPr="00FD0AA5" w:rsidRDefault="00E7272F" w:rsidP="0081098E">
      <w:pPr>
        <w:ind w:firstLine="540"/>
        <w:jc w:val="both"/>
        <w:rPr>
          <w:rFonts w:ascii="Times New Roman" w:hAnsi="Times New Roman"/>
          <w:b/>
        </w:rPr>
      </w:pPr>
      <w:r>
        <w:rPr>
          <w:rFonts w:ascii="Times New Roman" w:hAnsi="Times New Roman"/>
          <w:b/>
        </w:rPr>
        <w:t>Лекція 3</w:t>
      </w:r>
    </w:p>
    <w:p w:rsidR="0081098E" w:rsidRDefault="0081098E" w:rsidP="0081098E">
      <w:pPr>
        <w:ind w:firstLine="540"/>
        <w:jc w:val="both"/>
        <w:rPr>
          <w:rFonts w:ascii="Times New Roman" w:hAnsi="Times New Roman"/>
          <w:b/>
          <w:i/>
        </w:rPr>
      </w:pPr>
      <w:r w:rsidRPr="00FD0AA5">
        <w:rPr>
          <w:rFonts w:ascii="Times New Roman" w:hAnsi="Times New Roman"/>
          <w:b/>
        </w:rPr>
        <w:t xml:space="preserve"> Поняття та система цивільного законодавства </w:t>
      </w:r>
      <w:r w:rsidR="00030F23">
        <w:rPr>
          <w:rFonts w:ascii="Times New Roman" w:hAnsi="Times New Roman"/>
          <w:b/>
        </w:rPr>
        <w:t xml:space="preserve">України </w:t>
      </w:r>
      <w:r w:rsidR="00F86269" w:rsidRPr="00FD0AA5">
        <w:rPr>
          <w:rFonts w:ascii="Times New Roman" w:hAnsi="Times New Roman"/>
          <w:b/>
        </w:rPr>
        <w:t>(2 год.)</w:t>
      </w:r>
    </w:p>
    <w:p w:rsidR="0081098E" w:rsidRDefault="00FD0AA5" w:rsidP="00FD0AA5">
      <w:pPr>
        <w:ind w:firstLine="567"/>
        <w:jc w:val="both"/>
        <w:rPr>
          <w:rFonts w:ascii="Times New Roman" w:hAnsi="Times New Roman"/>
        </w:rPr>
      </w:pPr>
      <w:r>
        <w:rPr>
          <w:rFonts w:ascii="Times New Roman" w:hAnsi="Times New Roman"/>
        </w:rPr>
        <w:t xml:space="preserve"> </w:t>
      </w:r>
      <w:r w:rsidR="0081098E">
        <w:rPr>
          <w:rFonts w:ascii="Times New Roman" w:hAnsi="Times New Roman"/>
        </w:rPr>
        <w:t xml:space="preserve">Поняття цивільного законодавства. </w:t>
      </w:r>
      <w:r w:rsidR="006F5773">
        <w:rPr>
          <w:rFonts w:ascii="Times New Roman" w:hAnsi="Times New Roman"/>
        </w:rPr>
        <w:t xml:space="preserve">Поняття актів цивільного законодавства України. </w:t>
      </w:r>
      <w:r w:rsidR="005F7CD9">
        <w:rPr>
          <w:rFonts w:ascii="Times New Roman" w:hAnsi="Times New Roman"/>
        </w:rPr>
        <w:t xml:space="preserve">Система актів цивільного законодавства України. </w:t>
      </w:r>
      <w:r w:rsidR="0081098E">
        <w:rPr>
          <w:rFonts w:ascii="Times New Roman" w:hAnsi="Times New Roman"/>
        </w:rPr>
        <w:t>Співвідношення цивільного права і цивільного законодавства.</w:t>
      </w:r>
      <w:r w:rsidR="00B85465">
        <w:rPr>
          <w:rFonts w:ascii="Times New Roman" w:hAnsi="Times New Roman"/>
        </w:rPr>
        <w:t xml:space="preserve"> </w:t>
      </w:r>
      <w:r w:rsidR="0081098E" w:rsidRPr="00B85465">
        <w:rPr>
          <w:rFonts w:ascii="Times New Roman" w:hAnsi="Times New Roman"/>
        </w:rPr>
        <w:t xml:space="preserve">Конституція України (статті 13, 14, 41, 21, 23, 24, 27, 28, 29, 31, 32, 47). Цивільний кодекс України. </w:t>
      </w:r>
      <w:r w:rsidR="000B3660" w:rsidRPr="00B85465">
        <w:rPr>
          <w:rFonts w:ascii="Times New Roman" w:hAnsi="Times New Roman"/>
        </w:rPr>
        <w:t xml:space="preserve">Закони. </w:t>
      </w:r>
      <w:r w:rsidR="0081098E" w:rsidRPr="00B85465">
        <w:rPr>
          <w:rFonts w:ascii="Times New Roman" w:hAnsi="Times New Roman"/>
        </w:rPr>
        <w:t>Інші кодифікаційні акти цивільного законодавства. Спеціальні цивільні закони. Підзаконні нормативні акти: укази і розпорядження Президента України, постанови і розпорядження Кабінету Міністрів України, нормативно-правові акти міністерств і інших органів виконавчої влади (відомчі нормативно-правові акти).</w:t>
      </w:r>
      <w:r w:rsidR="0081098E">
        <w:rPr>
          <w:rFonts w:ascii="Times New Roman" w:hAnsi="Times New Roman"/>
        </w:rPr>
        <w:t xml:space="preserve"> Порядок і значення офіційного опублікування нормативних актів.</w:t>
      </w:r>
      <w:r w:rsidR="000B3660">
        <w:rPr>
          <w:rFonts w:ascii="Times New Roman" w:hAnsi="Times New Roman"/>
        </w:rPr>
        <w:t xml:space="preserve"> </w:t>
      </w:r>
      <w:r w:rsidR="0081098E">
        <w:rPr>
          <w:rFonts w:ascii="Times New Roman" w:hAnsi="Times New Roman"/>
        </w:rPr>
        <w:t>Роль звичаїв ділового обороту в регулюванні цивільних правовідносин.</w:t>
      </w:r>
      <w:r w:rsidR="0022594E">
        <w:rPr>
          <w:rFonts w:ascii="Times New Roman" w:hAnsi="Times New Roman"/>
        </w:rPr>
        <w:t xml:space="preserve"> </w:t>
      </w:r>
      <w:r w:rsidR="00EB5D61">
        <w:rPr>
          <w:rFonts w:ascii="Times New Roman" w:hAnsi="Times New Roman"/>
        </w:rPr>
        <w:t>Практика судів. Р</w:t>
      </w:r>
      <w:r w:rsidR="0081098E">
        <w:rPr>
          <w:rFonts w:ascii="Times New Roman" w:hAnsi="Times New Roman"/>
        </w:rPr>
        <w:t>ішен</w:t>
      </w:r>
      <w:r w:rsidR="00043321">
        <w:rPr>
          <w:rFonts w:ascii="Times New Roman" w:hAnsi="Times New Roman"/>
        </w:rPr>
        <w:t>ня</w:t>
      </w:r>
      <w:r w:rsidR="0081098E">
        <w:rPr>
          <w:rFonts w:ascii="Times New Roman" w:hAnsi="Times New Roman"/>
        </w:rPr>
        <w:t xml:space="preserve"> </w:t>
      </w:r>
      <w:r w:rsidR="00043321">
        <w:rPr>
          <w:rFonts w:ascii="Times New Roman" w:hAnsi="Times New Roman"/>
        </w:rPr>
        <w:t>та</w:t>
      </w:r>
      <w:r w:rsidR="0081098E">
        <w:rPr>
          <w:rFonts w:ascii="Times New Roman" w:hAnsi="Times New Roman"/>
        </w:rPr>
        <w:t xml:space="preserve"> висновк</w:t>
      </w:r>
      <w:r w:rsidR="00043321">
        <w:rPr>
          <w:rFonts w:ascii="Times New Roman" w:hAnsi="Times New Roman"/>
        </w:rPr>
        <w:t>и</w:t>
      </w:r>
      <w:r w:rsidR="0081098E">
        <w:rPr>
          <w:rFonts w:ascii="Times New Roman" w:hAnsi="Times New Roman"/>
        </w:rPr>
        <w:t xml:space="preserve"> Конституційного Суду України, постанов</w:t>
      </w:r>
      <w:r w:rsidR="00043321">
        <w:rPr>
          <w:rFonts w:ascii="Times New Roman" w:hAnsi="Times New Roman"/>
        </w:rPr>
        <w:t>и</w:t>
      </w:r>
      <w:r w:rsidR="0081098E">
        <w:rPr>
          <w:rFonts w:ascii="Times New Roman" w:hAnsi="Times New Roman"/>
        </w:rPr>
        <w:t xml:space="preserve"> Пленуму Верховного Суду України </w:t>
      </w:r>
      <w:r w:rsidR="00043321">
        <w:rPr>
          <w:rFonts w:ascii="Times New Roman" w:hAnsi="Times New Roman"/>
        </w:rPr>
        <w:t>та</w:t>
      </w:r>
      <w:r w:rsidR="0081098E">
        <w:rPr>
          <w:rFonts w:ascii="Times New Roman" w:hAnsi="Times New Roman"/>
        </w:rPr>
        <w:t xml:space="preserve"> Вищого Господарського Суду</w:t>
      </w:r>
      <w:r w:rsidR="00EB5D61">
        <w:rPr>
          <w:rFonts w:ascii="Times New Roman" w:hAnsi="Times New Roman"/>
        </w:rPr>
        <w:t xml:space="preserve"> України</w:t>
      </w:r>
      <w:r w:rsidR="0081098E">
        <w:rPr>
          <w:rFonts w:ascii="Times New Roman" w:hAnsi="Times New Roman"/>
        </w:rPr>
        <w:t>.</w:t>
      </w:r>
      <w:r w:rsidR="0022594E">
        <w:rPr>
          <w:rFonts w:ascii="Times New Roman" w:hAnsi="Times New Roman"/>
        </w:rPr>
        <w:t xml:space="preserve"> </w:t>
      </w:r>
      <w:r w:rsidR="0081098E">
        <w:rPr>
          <w:rFonts w:ascii="Times New Roman" w:hAnsi="Times New Roman"/>
        </w:rPr>
        <w:t xml:space="preserve">      Кодифікація та інші форми систематизації цивільного законодавства</w:t>
      </w:r>
      <w:r w:rsidR="00043321">
        <w:rPr>
          <w:rFonts w:ascii="Times New Roman" w:hAnsi="Times New Roman"/>
        </w:rPr>
        <w:t xml:space="preserve"> України</w:t>
      </w:r>
      <w:r w:rsidR="0081098E">
        <w:rPr>
          <w:rFonts w:ascii="Times New Roman" w:hAnsi="Times New Roman"/>
        </w:rPr>
        <w:t>.</w:t>
      </w:r>
      <w:r w:rsidR="0022594E">
        <w:rPr>
          <w:rFonts w:ascii="Times New Roman" w:hAnsi="Times New Roman"/>
        </w:rPr>
        <w:t xml:space="preserve"> </w:t>
      </w:r>
      <w:r w:rsidR="0081098E">
        <w:rPr>
          <w:rFonts w:ascii="Times New Roman" w:hAnsi="Times New Roman"/>
        </w:rPr>
        <w:t>Дія цивільного законодавства у часі. Зворотня сила цивільного закону. Дія цивільного законодавства у просторі та по колу осіб. Застосування цивільного законодавства. Диспозитивні і імперативні норми цивільного права. Тлумачення цивільно-правових норм. Застосування цивільного законодавства по аналогії.</w:t>
      </w:r>
      <w:r w:rsidR="0022594E">
        <w:rPr>
          <w:rFonts w:ascii="Times New Roman" w:hAnsi="Times New Roman"/>
        </w:rPr>
        <w:t xml:space="preserve"> </w:t>
      </w:r>
      <w:r w:rsidR="001516EF">
        <w:rPr>
          <w:rFonts w:ascii="Times New Roman" w:hAnsi="Times New Roman"/>
        </w:rPr>
        <w:t>З</w:t>
      </w:r>
      <w:r w:rsidR="0081098E">
        <w:rPr>
          <w:rFonts w:ascii="Times New Roman" w:hAnsi="Times New Roman"/>
        </w:rPr>
        <w:t>в'язок і диференціація цивільного та господарського законодавства.</w:t>
      </w:r>
    </w:p>
    <w:p w:rsidR="0081098E" w:rsidRDefault="0081098E" w:rsidP="0081098E">
      <w:pPr>
        <w:ind w:firstLine="708"/>
        <w:jc w:val="both"/>
        <w:rPr>
          <w:rFonts w:ascii="Times New Roman" w:hAnsi="Times New Roman"/>
          <w:b/>
          <w:i/>
        </w:rPr>
      </w:pPr>
    </w:p>
    <w:p w:rsidR="0081098E" w:rsidRPr="00FD0AA5" w:rsidRDefault="0081098E" w:rsidP="0081098E">
      <w:pPr>
        <w:ind w:firstLine="708"/>
        <w:rPr>
          <w:rFonts w:ascii="Times New Roman" w:hAnsi="Times New Roman"/>
          <w:b/>
        </w:rPr>
      </w:pPr>
      <w:r w:rsidRPr="00FD0AA5">
        <w:rPr>
          <w:rFonts w:ascii="Times New Roman" w:hAnsi="Times New Roman"/>
          <w:b/>
        </w:rPr>
        <w:t>Завдання для самостійної роботи (</w:t>
      </w:r>
      <w:r w:rsidR="00FE5F55" w:rsidRPr="00FD0AA5">
        <w:rPr>
          <w:rFonts w:ascii="Times New Roman" w:hAnsi="Times New Roman"/>
          <w:b/>
        </w:rPr>
        <w:t>1</w:t>
      </w:r>
      <w:r w:rsidRPr="00FD0AA5">
        <w:rPr>
          <w:rFonts w:ascii="Times New Roman" w:hAnsi="Times New Roman"/>
          <w:b/>
        </w:rPr>
        <w:t>6 год.)</w:t>
      </w:r>
    </w:p>
    <w:p w:rsidR="0081098E" w:rsidRPr="00475046" w:rsidRDefault="0081098E" w:rsidP="0081098E">
      <w:pPr>
        <w:ind w:firstLine="708"/>
        <w:jc w:val="both"/>
        <w:rPr>
          <w:rFonts w:ascii="Times New Roman" w:hAnsi="Times New Roman"/>
        </w:rPr>
      </w:pPr>
      <w:r w:rsidRPr="00475046">
        <w:rPr>
          <w:rFonts w:ascii="Times New Roman" w:hAnsi="Times New Roman"/>
        </w:rPr>
        <w:t xml:space="preserve">1. Вирішення завдань Практикуму. </w:t>
      </w:r>
    </w:p>
    <w:p w:rsidR="00A943B9" w:rsidRPr="00475046" w:rsidRDefault="0081098E" w:rsidP="0081098E">
      <w:pPr>
        <w:ind w:firstLine="708"/>
        <w:jc w:val="both"/>
        <w:rPr>
          <w:rFonts w:ascii="Times New Roman" w:hAnsi="Times New Roman"/>
        </w:rPr>
      </w:pPr>
      <w:r w:rsidRPr="00475046">
        <w:rPr>
          <w:rFonts w:ascii="Times New Roman" w:hAnsi="Times New Roman"/>
        </w:rPr>
        <w:t xml:space="preserve">2. </w:t>
      </w:r>
      <w:r w:rsidR="00A943B9" w:rsidRPr="00475046">
        <w:rPr>
          <w:rFonts w:ascii="Times New Roman" w:hAnsi="Times New Roman"/>
        </w:rPr>
        <w:t>Загальни засади цивільного законодавства України.</w:t>
      </w:r>
    </w:p>
    <w:p w:rsidR="0081098E" w:rsidRPr="00475046" w:rsidRDefault="00543EAB" w:rsidP="001B7BB1">
      <w:pPr>
        <w:tabs>
          <w:tab w:val="left" w:pos="993"/>
        </w:tabs>
        <w:ind w:firstLine="708"/>
        <w:jc w:val="both"/>
        <w:rPr>
          <w:rFonts w:ascii="Times New Roman" w:hAnsi="Times New Roman"/>
        </w:rPr>
      </w:pPr>
      <w:r>
        <w:rPr>
          <w:rFonts w:ascii="Times New Roman" w:hAnsi="Times New Roman"/>
        </w:rPr>
        <w:t xml:space="preserve">3. </w:t>
      </w:r>
      <w:r w:rsidR="0081098E" w:rsidRPr="00475046">
        <w:rPr>
          <w:rFonts w:ascii="Times New Roman" w:hAnsi="Times New Roman"/>
        </w:rPr>
        <w:t>Зв’язок та диференціація цивільного та господарського законодавства.</w:t>
      </w:r>
    </w:p>
    <w:p w:rsidR="0081098E" w:rsidRDefault="00543EAB" w:rsidP="0081098E">
      <w:pPr>
        <w:ind w:firstLine="708"/>
        <w:jc w:val="both"/>
        <w:rPr>
          <w:rFonts w:ascii="Times New Roman" w:hAnsi="Times New Roman"/>
        </w:rPr>
      </w:pPr>
      <w:r>
        <w:rPr>
          <w:rFonts w:ascii="Times New Roman" w:hAnsi="Times New Roman"/>
        </w:rPr>
        <w:t>4</w:t>
      </w:r>
      <w:r w:rsidR="0081098E" w:rsidRPr="001516EF">
        <w:rPr>
          <w:rFonts w:ascii="Times New Roman" w:hAnsi="Times New Roman"/>
        </w:rPr>
        <w:t>. Способи та види тлумачення. Аналогія у цивільному праві та її види.</w:t>
      </w:r>
    </w:p>
    <w:p w:rsidR="008B7B26" w:rsidRDefault="008B7B26" w:rsidP="0081098E">
      <w:pPr>
        <w:ind w:firstLine="708"/>
        <w:jc w:val="both"/>
        <w:rPr>
          <w:rFonts w:ascii="Times New Roman" w:hAnsi="Times New Roman"/>
        </w:rPr>
      </w:pPr>
      <w:r>
        <w:rPr>
          <w:rFonts w:ascii="Times New Roman" w:hAnsi="Times New Roman"/>
        </w:rPr>
        <w:t xml:space="preserve">5. Ознайомитись з </w:t>
      </w:r>
      <w:r w:rsidR="00D05161">
        <w:rPr>
          <w:rFonts w:ascii="Times New Roman" w:hAnsi="Times New Roman"/>
        </w:rPr>
        <w:t xml:space="preserve">Рішеннями Конституційного Суду України </w:t>
      </w:r>
      <w:r w:rsidR="00DC6D1A">
        <w:rPr>
          <w:rFonts w:ascii="Times New Roman" w:hAnsi="Times New Roman"/>
        </w:rPr>
        <w:t>щодо застосування правових норм при регулюванні цивільних відносин.</w:t>
      </w:r>
    </w:p>
    <w:p w:rsidR="00240DCF" w:rsidRDefault="00240DCF" w:rsidP="0081098E">
      <w:pPr>
        <w:ind w:firstLine="708"/>
        <w:jc w:val="both"/>
        <w:rPr>
          <w:rFonts w:ascii="Times New Roman" w:hAnsi="Times New Roman"/>
        </w:rPr>
      </w:pPr>
      <w:r>
        <w:rPr>
          <w:rFonts w:ascii="Times New Roman" w:hAnsi="Times New Roman"/>
        </w:rPr>
        <w:t>6.</w:t>
      </w:r>
      <w:r w:rsidR="006345A9">
        <w:rPr>
          <w:rFonts w:ascii="Times New Roman" w:hAnsi="Times New Roman"/>
        </w:rPr>
        <w:t xml:space="preserve"> Кодифікації цивільного законодавства УРСР.</w:t>
      </w:r>
    </w:p>
    <w:p w:rsidR="0081098E" w:rsidRDefault="006345A9" w:rsidP="0081098E">
      <w:pPr>
        <w:ind w:firstLine="708"/>
        <w:jc w:val="both"/>
        <w:rPr>
          <w:rFonts w:ascii="Times New Roman" w:hAnsi="Times New Roman"/>
        </w:rPr>
      </w:pPr>
      <w:r>
        <w:rPr>
          <w:rFonts w:ascii="Times New Roman" w:hAnsi="Times New Roman"/>
        </w:rPr>
        <w:t>7</w:t>
      </w:r>
      <w:r w:rsidR="006E1AC9">
        <w:rPr>
          <w:rFonts w:ascii="Times New Roman" w:hAnsi="Times New Roman"/>
        </w:rPr>
        <w:t xml:space="preserve">. </w:t>
      </w:r>
      <w:r w:rsidR="0056307A">
        <w:rPr>
          <w:rFonts w:ascii="Times New Roman" w:hAnsi="Times New Roman"/>
        </w:rPr>
        <w:t xml:space="preserve">Приклади звичаїв ділового обороту. </w:t>
      </w:r>
    </w:p>
    <w:p w:rsidR="00240DCF" w:rsidRDefault="00240DCF" w:rsidP="0081098E">
      <w:pPr>
        <w:ind w:firstLine="708"/>
        <w:jc w:val="both"/>
        <w:rPr>
          <w:rFonts w:ascii="Times New Roman" w:hAnsi="Times New Roman"/>
          <w:i/>
        </w:rPr>
      </w:pPr>
    </w:p>
    <w:p w:rsidR="0081098E" w:rsidRPr="0054078F" w:rsidRDefault="0081098E" w:rsidP="0054078F">
      <w:pPr>
        <w:ind w:firstLine="567"/>
        <w:jc w:val="both"/>
        <w:rPr>
          <w:rFonts w:ascii="Times New Roman" w:hAnsi="Times New Roman"/>
          <w:b/>
        </w:rPr>
      </w:pPr>
      <w:r w:rsidRPr="0054078F">
        <w:rPr>
          <w:rFonts w:ascii="Times New Roman" w:hAnsi="Times New Roman"/>
          <w:b/>
        </w:rPr>
        <w:t>Література</w:t>
      </w:r>
    </w:p>
    <w:p w:rsidR="00297D5E" w:rsidRPr="0004520E" w:rsidRDefault="0081098E" w:rsidP="00A9718A">
      <w:pPr>
        <w:pStyle w:val="afe"/>
        <w:numPr>
          <w:ilvl w:val="0"/>
          <w:numId w:val="54"/>
        </w:numPr>
        <w:tabs>
          <w:tab w:val="left" w:pos="993"/>
        </w:tabs>
        <w:ind w:left="0" w:firstLine="567"/>
        <w:jc w:val="both"/>
        <w:rPr>
          <w:rFonts w:ascii="Times New Roman" w:hAnsi="Times New Roman"/>
        </w:rPr>
      </w:pPr>
      <w:r w:rsidRPr="0004520E">
        <w:rPr>
          <w:rFonts w:ascii="Times New Roman" w:hAnsi="Times New Roman"/>
          <w:lang w:val="ru-RU"/>
        </w:rPr>
        <w:t>К</w:t>
      </w:r>
      <w:r w:rsidRPr="0004520E">
        <w:rPr>
          <w:rFonts w:ascii="Times New Roman" w:hAnsi="Times New Roman"/>
        </w:rPr>
        <w:t>одифікація приватного (цивільного) права України / За ред. проф. А. Довгерта. – К., 2000.</w:t>
      </w:r>
    </w:p>
    <w:p w:rsidR="00AF17F6" w:rsidRPr="0004520E" w:rsidRDefault="0081098E" w:rsidP="00A9718A">
      <w:pPr>
        <w:pStyle w:val="afe"/>
        <w:numPr>
          <w:ilvl w:val="0"/>
          <w:numId w:val="54"/>
        </w:numPr>
        <w:tabs>
          <w:tab w:val="left" w:pos="993"/>
        </w:tabs>
        <w:ind w:left="0" w:firstLine="567"/>
        <w:jc w:val="both"/>
        <w:rPr>
          <w:rFonts w:ascii="Times New Roman" w:hAnsi="Times New Roman"/>
        </w:rPr>
      </w:pPr>
      <w:r w:rsidRPr="0004520E">
        <w:rPr>
          <w:rFonts w:ascii="Times New Roman" w:hAnsi="Times New Roman"/>
        </w:rPr>
        <w:t>Мусіяка В. Л., Орлов П. І., Ярмиш О. Н. Проблеми розвитку цивільного законодавства // Право України. – 1993. - № 5-6.</w:t>
      </w:r>
    </w:p>
    <w:p w:rsidR="00AF17F6" w:rsidRPr="0004520E" w:rsidRDefault="0081098E" w:rsidP="00A9718A">
      <w:pPr>
        <w:pStyle w:val="afe"/>
        <w:numPr>
          <w:ilvl w:val="0"/>
          <w:numId w:val="54"/>
        </w:numPr>
        <w:tabs>
          <w:tab w:val="left" w:pos="993"/>
        </w:tabs>
        <w:ind w:left="0" w:firstLine="567"/>
        <w:jc w:val="both"/>
        <w:rPr>
          <w:rFonts w:ascii="Times New Roman" w:hAnsi="Times New Roman"/>
        </w:rPr>
      </w:pPr>
      <w:r w:rsidRPr="0004520E">
        <w:rPr>
          <w:rFonts w:ascii="Times New Roman" w:hAnsi="Times New Roman"/>
        </w:rPr>
        <w:lastRenderedPageBreak/>
        <w:t>Онопенко В.В. Актуальні проблеми кодифікації цивільного законодавства суверенної України: Авторефер. дис. канд. юрид. наук. - К., 1994.</w:t>
      </w:r>
    </w:p>
    <w:p w:rsidR="00AF17F6" w:rsidRPr="0004520E" w:rsidRDefault="0081098E" w:rsidP="00A9718A">
      <w:pPr>
        <w:pStyle w:val="afe"/>
        <w:numPr>
          <w:ilvl w:val="0"/>
          <w:numId w:val="54"/>
        </w:numPr>
        <w:tabs>
          <w:tab w:val="left" w:pos="993"/>
        </w:tabs>
        <w:ind w:left="0" w:firstLine="567"/>
        <w:jc w:val="both"/>
        <w:rPr>
          <w:rFonts w:ascii="Times New Roman" w:hAnsi="Times New Roman"/>
          <w:szCs w:val="28"/>
        </w:rPr>
      </w:pPr>
      <w:r w:rsidRPr="0004520E">
        <w:rPr>
          <w:rFonts w:ascii="Times New Roman" w:hAnsi="Times New Roman"/>
        </w:rPr>
        <w:t>Цивільне право України: Академічний курс: Підруч.: У двох томах</w:t>
      </w:r>
      <w:r w:rsidR="00D81A2F" w:rsidRPr="0004520E">
        <w:rPr>
          <w:rFonts w:ascii="Times New Roman" w:hAnsi="Times New Roman"/>
        </w:rPr>
        <w:t xml:space="preserve"> </w:t>
      </w:r>
      <w:r w:rsidRPr="0004520E">
        <w:rPr>
          <w:rFonts w:ascii="Times New Roman" w:hAnsi="Times New Roman"/>
        </w:rPr>
        <w:t>/ За заг.ред. Я.М. Шевченко. – Т.1, 2.– К.: Концерн “Видавничий Дім “Ін Юре”, 2003</w:t>
      </w:r>
      <w:r w:rsidRPr="0004520E">
        <w:rPr>
          <w:rFonts w:ascii="Times New Roman" w:hAnsi="Times New Roman"/>
          <w:szCs w:val="28"/>
        </w:rPr>
        <w:t xml:space="preserve">. </w:t>
      </w:r>
    </w:p>
    <w:p w:rsidR="00024F69" w:rsidRPr="0004520E" w:rsidRDefault="0081098E" w:rsidP="00A9718A">
      <w:pPr>
        <w:pStyle w:val="afe"/>
        <w:numPr>
          <w:ilvl w:val="0"/>
          <w:numId w:val="54"/>
        </w:numPr>
        <w:tabs>
          <w:tab w:val="left" w:pos="993"/>
        </w:tabs>
        <w:ind w:left="0" w:firstLine="567"/>
        <w:jc w:val="both"/>
        <w:rPr>
          <w:rFonts w:ascii="Times New Roman" w:hAnsi="Times New Roman"/>
          <w:szCs w:val="28"/>
        </w:rPr>
      </w:pPr>
      <w:r w:rsidRPr="0004520E">
        <w:rPr>
          <w:rFonts w:ascii="Times New Roman" w:hAnsi="Times New Roman"/>
          <w:szCs w:val="28"/>
        </w:rPr>
        <w:t>Цивільний кодекс України: Науково-практичний коментар / За ред.О.В. Дзери, Н.С. Кузнєцової, В.В Луця. – К.: Юрінком Інтер, 2005.</w:t>
      </w:r>
      <w:r w:rsidR="00C969B9" w:rsidRPr="0004520E">
        <w:rPr>
          <w:rFonts w:ascii="Times New Roman" w:hAnsi="Times New Roman"/>
          <w:szCs w:val="28"/>
        </w:rPr>
        <w:t xml:space="preserve"> </w:t>
      </w:r>
    </w:p>
    <w:p w:rsidR="00AF17F6" w:rsidRPr="0004520E" w:rsidRDefault="0081098E" w:rsidP="00A9718A">
      <w:pPr>
        <w:pStyle w:val="afe"/>
        <w:numPr>
          <w:ilvl w:val="0"/>
          <w:numId w:val="54"/>
        </w:numPr>
        <w:tabs>
          <w:tab w:val="left" w:pos="993"/>
        </w:tabs>
        <w:ind w:left="0" w:firstLine="567"/>
        <w:jc w:val="both"/>
        <w:rPr>
          <w:rFonts w:ascii="Times New Roman" w:hAnsi="Times New Roman"/>
        </w:rPr>
      </w:pPr>
      <w:r w:rsidRPr="0004520E">
        <w:rPr>
          <w:rFonts w:ascii="Times New Roman" w:hAnsi="Times New Roman"/>
        </w:rPr>
        <w:t xml:space="preserve">Цивільний кодекс України: Науково-практичний коментар / За ред. розробників проекту Цивільного кодексу України. – К.: Істина, 2004. </w:t>
      </w:r>
    </w:p>
    <w:p w:rsidR="00AF17F6" w:rsidRPr="0004520E" w:rsidRDefault="00C969B9" w:rsidP="00A9718A">
      <w:pPr>
        <w:pStyle w:val="afe"/>
        <w:numPr>
          <w:ilvl w:val="0"/>
          <w:numId w:val="54"/>
        </w:numPr>
        <w:tabs>
          <w:tab w:val="left" w:pos="993"/>
        </w:tabs>
        <w:ind w:left="0" w:firstLine="567"/>
        <w:jc w:val="both"/>
        <w:rPr>
          <w:rFonts w:ascii="Times New Roman" w:hAnsi="Times New Roman"/>
          <w:szCs w:val="28"/>
        </w:rPr>
      </w:pPr>
      <w:r w:rsidRPr="0004520E">
        <w:rPr>
          <w:rFonts w:ascii="Times New Roman" w:hAnsi="Times New Roman"/>
          <w:szCs w:val="28"/>
        </w:rPr>
        <w:t>Цивільний кодекс України: Постатейний коментар у двох частинах. Частина 2 / Керівникиавторського колективу та відповідальні редактори проф. А.С. Довгерт, проф Н.С. Кузнєцова. – К.: Юстініан, 2006. – 1008 с.</w:t>
      </w:r>
    </w:p>
    <w:p w:rsidR="00D81A2F" w:rsidRPr="0004520E" w:rsidRDefault="00C44F74" w:rsidP="00A9718A">
      <w:pPr>
        <w:pStyle w:val="afe"/>
        <w:numPr>
          <w:ilvl w:val="0"/>
          <w:numId w:val="54"/>
        </w:numPr>
        <w:tabs>
          <w:tab w:val="left" w:pos="993"/>
        </w:tabs>
        <w:ind w:left="0" w:firstLine="567"/>
        <w:jc w:val="both"/>
        <w:rPr>
          <w:rFonts w:ascii="Times New Roman" w:hAnsi="Times New Roman"/>
          <w:szCs w:val="28"/>
        </w:rPr>
      </w:pPr>
      <w:r w:rsidRPr="0004520E">
        <w:rPr>
          <w:rFonts w:ascii="Times New Roman" w:hAnsi="Times New Roman"/>
          <w:szCs w:val="28"/>
        </w:rPr>
        <w:t>Цивільний кодекс України : Науково-практичний коментар. Видання третє перероблене та доповнене – Х.: ТОВ „Одиссей”, 2006. – 1200 с.</w:t>
      </w:r>
    </w:p>
    <w:p w:rsidR="00024F69" w:rsidRPr="0004520E" w:rsidRDefault="00024F69" w:rsidP="00A9718A">
      <w:pPr>
        <w:pStyle w:val="afe"/>
        <w:numPr>
          <w:ilvl w:val="0"/>
          <w:numId w:val="54"/>
        </w:numPr>
        <w:tabs>
          <w:tab w:val="left" w:pos="993"/>
        </w:tabs>
        <w:ind w:left="0" w:firstLine="567"/>
        <w:jc w:val="both"/>
        <w:rPr>
          <w:rFonts w:ascii="Times New Roman" w:hAnsi="Times New Roman"/>
          <w:szCs w:val="28"/>
        </w:rPr>
      </w:pPr>
      <w:r w:rsidRPr="0004520E">
        <w:rPr>
          <w:rFonts w:ascii="Times New Roman" w:hAnsi="Times New Roman"/>
          <w:szCs w:val="28"/>
        </w:rPr>
        <w:t>Науково-практичний коментар Цивільного кодексу України: У 2 т. – 3-е вид. перероб. і доп. / За ред О.В. Дзери (кер. авт. кол.) Н.С. Кузнєцової, В.В. Луця. – К.: Юрінком Інтер, 2008. – Т. ІІ. – 1088.</w:t>
      </w:r>
    </w:p>
    <w:p w:rsidR="00C969B9" w:rsidRPr="00024F69" w:rsidRDefault="00C969B9" w:rsidP="0004520E">
      <w:pPr>
        <w:ind w:hanging="153"/>
        <w:jc w:val="both"/>
        <w:rPr>
          <w:rFonts w:ascii="Times New Roman" w:hAnsi="Times New Roman"/>
          <w:szCs w:val="28"/>
        </w:rPr>
      </w:pPr>
    </w:p>
    <w:p w:rsidR="00AD098C" w:rsidRDefault="0081098E" w:rsidP="00E7272F">
      <w:pPr>
        <w:jc w:val="center"/>
        <w:rPr>
          <w:rFonts w:ascii="Times New Roman" w:hAnsi="Times New Roman"/>
          <w:b/>
        </w:rPr>
      </w:pPr>
      <w:r w:rsidRPr="00A83E06">
        <w:rPr>
          <w:rFonts w:ascii="Times New Roman" w:hAnsi="Times New Roman"/>
          <w:b/>
        </w:rPr>
        <w:t>Тема 3</w:t>
      </w:r>
    </w:p>
    <w:p w:rsidR="00E7272F" w:rsidRDefault="003F5132" w:rsidP="00E7272F">
      <w:pPr>
        <w:jc w:val="center"/>
        <w:rPr>
          <w:rFonts w:ascii="Times New Roman" w:hAnsi="Times New Roman"/>
          <w:b/>
          <w:szCs w:val="24"/>
        </w:rPr>
      </w:pPr>
      <w:r w:rsidRPr="00A83E06">
        <w:rPr>
          <w:rFonts w:ascii="Times New Roman" w:hAnsi="Times New Roman"/>
          <w:b/>
          <w:szCs w:val="24"/>
        </w:rPr>
        <w:t xml:space="preserve">Наука цивільного права </w:t>
      </w:r>
    </w:p>
    <w:p w:rsidR="0081098E" w:rsidRPr="00A83E06" w:rsidRDefault="003F5132" w:rsidP="00E7272F">
      <w:pPr>
        <w:jc w:val="center"/>
        <w:rPr>
          <w:rFonts w:ascii="Times New Roman" w:hAnsi="Times New Roman"/>
          <w:b/>
        </w:rPr>
      </w:pPr>
      <w:r w:rsidRPr="00A83E06">
        <w:rPr>
          <w:rFonts w:ascii="Times New Roman" w:hAnsi="Times New Roman"/>
          <w:b/>
          <w:szCs w:val="24"/>
        </w:rPr>
        <w:t>та приватне право зарубіжних країн</w:t>
      </w:r>
      <w:r w:rsidR="0081098E" w:rsidRPr="00A83E06">
        <w:rPr>
          <w:rFonts w:ascii="Times New Roman" w:hAnsi="Times New Roman"/>
          <w:b/>
        </w:rPr>
        <w:t xml:space="preserve"> (2 год.)</w:t>
      </w:r>
    </w:p>
    <w:p w:rsidR="0081098E" w:rsidRDefault="0081098E" w:rsidP="0081098E">
      <w:pPr>
        <w:jc w:val="both"/>
        <w:rPr>
          <w:rFonts w:ascii="Times New Roman" w:hAnsi="Times New Roman"/>
          <w:b/>
        </w:rPr>
      </w:pPr>
    </w:p>
    <w:p w:rsidR="00AD098C" w:rsidRPr="00030F23" w:rsidRDefault="00E7272F" w:rsidP="00A83E06">
      <w:pPr>
        <w:ind w:firstLine="708"/>
        <w:jc w:val="both"/>
        <w:rPr>
          <w:rFonts w:ascii="Times New Roman" w:hAnsi="Times New Roman"/>
          <w:b/>
        </w:rPr>
      </w:pPr>
      <w:r>
        <w:rPr>
          <w:rFonts w:ascii="Times New Roman" w:hAnsi="Times New Roman"/>
          <w:b/>
        </w:rPr>
        <w:t>Лекція 4</w:t>
      </w:r>
    </w:p>
    <w:p w:rsidR="00A83E06" w:rsidRPr="00030F23" w:rsidRDefault="00A83E06" w:rsidP="00A83E06">
      <w:pPr>
        <w:ind w:firstLine="708"/>
        <w:jc w:val="both"/>
        <w:rPr>
          <w:rFonts w:ascii="Times New Roman" w:hAnsi="Times New Roman"/>
          <w:b/>
        </w:rPr>
      </w:pPr>
      <w:r w:rsidRPr="00030F23">
        <w:rPr>
          <w:rFonts w:ascii="Times New Roman" w:hAnsi="Times New Roman"/>
          <w:b/>
          <w:szCs w:val="24"/>
        </w:rPr>
        <w:t>Наука цивільного права та приватне право зарубіжних країн</w:t>
      </w:r>
      <w:r w:rsidRPr="00030F23">
        <w:rPr>
          <w:rFonts w:ascii="Times New Roman" w:hAnsi="Times New Roman"/>
          <w:b/>
        </w:rPr>
        <w:t xml:space="preserve"> (2 год.)</w:t>
      </w:r>
    </w:p>
    <w:p w:rsidR="0081098E" w:rsidRDefault="0081098E" w:rsidP="0081098E">
      <w:pPr>
        <w:pStyle w:val="aa"/>
        <w:jc w:val="both"/>
        <w:rPr>
          <w:sz w:val="28"/>
        </w:rPr>
      </w:pPr>
      <w:r>
        <w:rPr>
          <w:sz w:val="28"/>
        </w:rPr>
        <w:t xml:space="preserve">      Поняття </w:t>
      </w:r>
      <w:r w:rsidR="00E51587">
        <w:rPr>
          <w:sz w:val="28"/>
        </w:rPr>
        <w:t>та</w:t>
      </w:r>
      <w:r>
        <w:rPr>
          <w:sz w:val="28"/>
        </w:rPr>
        <w:t xml:space="preserve"> предмет науки цивільного права. </w:t>
      </w:r>
      <w:r w:rsidR="00E51587">
        <w:rPr>
          <w:sz w:val="28"/>
        </w:rPr>
        <w:t xml:space="preserve">Становлення науки цивільного права. </w:t>
      </w:r>
      <w:r>
        <w:rPr>
          <w:sz w:val="28"/>
        </w:rPr>
        <w:t xml:space="preserve">Функції науки цивільного права. Завдання науки цивільного права на сучасному етапі. </w:t>
      </w:r>
      <w:r w:rsidR="007F2910">
        <w:rPr>
          <w:sz w:val="28"/>
        </w:rPr>
        <w:t xml:space="preserve">Місце науки цивільного права в системі юридичних наук України. </w:t>
      </w:r>
      <w:r w:rsidR="00DD0D3A">
        <w:rPr>
          <w:sz w:val="28"/>
        </w:rPr>
        <w:t xml:space="preserve">Доктрина цивільного права. </w:t>
      </w:r>
      <w:r w:rsidR="00347714">
        <w:rPr>
          <w:sz w:val="28"/>
        </w:rPr>
        <w:t xml:space="preserve">Цивілістичні школи в Україні. </w:t>
      </w:r>
      <w:r>
        <w:rPr>
          <w:sz w:val="28"/>
        </w:rPr>
        <w:t>Методи дослідження цивільно-правових інститутів.</w:t>
      </w:r>
      <w:r w:rsidR="007E6AD7">
        <w:rPr>
          <w:sz w:val="28"/>
        </w:rPr>
        <w:t xml:space="preserve"> Огляд </w:t>
      </w:r>
      <w:r w:rsidR="00425676">
        <w:rPr>
          <w:sz w:val="28"/>
        </w:rPr>
        <w:t xml:space="preserve">наукової та навчальної літератури з </w:t>
      </w:r>
      <w:r w:rsidR="00DD0D3A">
        <w:rPr>
          <w:sz w:val="28"/>
        </w:rPr>
        <w:t>цивіл</w:t>
      </w:r>
      <w:r w:rsidR="00425676">
        <w:rPr>
          <w:sz w:val="28"/>
        </w:rPr>
        <w:t>ьного права.</w:t>
      </w:r>
      <w:r w:rsidR="00493C80">
        <w:rPr>
          <w:sz w:val="28"/>
        </w:rPr>
        <w:t xml:space="preserve"> Перспективи розвитку цивілістики в Україні.</w:t>
      </w:r>
    </w:p>
    <w:p w:rsidR="00225AA0" w:rsidRDefault="0081098E" w:rsidP="00225AA0">
      <w:pPr>
        <w:jc w:val="both"/>
        <w:rPr>
          <w:rFonts w:ascii="Times New Roman" w:hAnsi="Times New Roman"/>
        </w:rPr>
      </w:pPr>
      <w:r>
        <w:rPr>
          <w:rFonts w:ascii="Times New Roman" w:hAnsi="Times New Roman"/>
        </w:rPr>
        <w:t xml:space="preserve">      </w:t>
      </w:r>
      <w:r w:rsidR="00CB6AE7">
        <w:rPr>
          <w:rFonts w:ascii="Times New Roman" w:hAnsi="Times New Roman"/>
        </w:rPr>
        <w:t xml:space="preserve">Становлення приватного права в Європі. </w:t>
      </w:r>
      <w:r w:rsidR="00225AA0">
        <w:rPr>
          <w:rFonts w:ascii="Times New Roman" w:hAnsi="Times New Roman"/>
        </w:rPr>
        <w:t>Значення вивчення приватного права зарубіжних країн.</w:t>
      </w:r>
      <w:r w:rsidR="00DE0E96">
        <w:rPr>
          <w:rFonts w:ascii="Times New Roman" w:hAnsi="Times New Roman"/>
        </w:rPr>
        <w:t xml:space="preserve"> </w:t>
      </w:r>
      <w:r w:rsidR="00225AA0">
        <w:rPr>
          <w:rFonts w:ascii="Times New Roman" w:hAnsi="Times New Roman"/>
        </w:rPr>
        <w:t xml:space="preserve">Предмет і система цивільного та торгового права зарубіжних країн. Монізм та дуалізм у регулюванні приватно-правових відносин. Джерела цивільного права зарубіжних країн.      </w:t>
      </w:r>
      <w:r w:rsidR="00EB0C3C">
        <w:rPr>
          <w:rFonts w:ascii="Times New Roman" w:hAnsi="Times New Roman"/>
        </w:rPr>
        <w:t xml:space="preserve">Гармонізація та уніфікація </w:t>
      </w:r>
      <w:r w:rsidR="00C05967">
        <w:rPr>
          <w:rFonts w:ascii="Times New Roman" w:hAnsi="Times New Roman"/>
        </w:rPr>
        <w:t xml:space="preserve">національного </w:t>
      </w:r>
      <w:r w:rsidR="00EB0C3C">
        <w:rPr>
          <w:rFonts w:ascii="Times New Roman" w:hAnsi="Times New Roman"/>
        </w:rPr>
        <w:t xml:space="preserve">цивільного </w:t>
      </w:r>
      <w:r w:rsidR="00C05967">
        <w:rPr>
          <w:rFonts w:ascii="Times New Roman" w:hAnsi="Times New Roman"/>
        </w:rPr>
        <w:t>права та законодавства в умовах інтеграці</w:t>
      </w:r>
      <w:r w:rsidR="007A6320">
        <w:rPr>
          <w:rFonts w:ascii="Times New Roman" w:hAnsi="Times New Roman"/>
        </w:rPr>
        <w:t>йних та глобалізаційних процесів.</w:t>
      </w:r>
      <w:r w:rsidR="00C05967">
        <w:rPr>
          <w:rFonts w:ascii="Times New Roman" w:hAnsi="Times New Roman"/>
        </w:rPr>
        <w:t xml:space="preserve"> </w:t>
      </w:r>
      <w:r w:rsidR="00225AA0">
        <w:rPr>
          <w:rFonts w:ascii="Times New Roman" w:hAnsi="Times New Roman"/>
        </w:rPr>
        <w:t xml:space="preserve">Основні інститути цивільного права зарубіжних країн. </w:t>
      </w:r>
    </w:p>
    <w:p w:rsidR="0081098E" w:rsidRDefault="0081098E" w:rsidP="00493C80">
      <w:pPr>
        <w:jc w:val="both"/>
        <w:rPr>
          <w:rFonts w:ascii="Times New Roman" w:hAnsi="Times New Roman"/>
        </w:rPr>
      </w:pPr>
    </w:p>
    <w:p w:rsidR="00F311FE" w:rsidRDefault="00F311FE" w:rsidP="00742EB8">
      <w:pPr>
        <w:ind w:firstLine="540"/>
        <w:rPr>
          <w:rFonts w:ascii="Times New Roman" w:hAnsi="Times New Roman"/>
          <w:b/>
        </w:rPr>
      </w:pPr>
    </w:p>
    <w:p w:rsidR="0081098E" w:rsidRPr="00742EB8" w:rsidRDefault="0081098E" w:rsidP="00742EB8">
      <w:pPr>
        <w:ind w:firstLine="540"/>
        <w:rPr>
          <w:rFonts w:ascii="Times New Roman" w:hAnsi="Times New Roman"/>
          <w:b/>
        </w:rPr>
      </w:pPr>
      <w:r w:rsidRPr="00742EB8">
        <w:rPr>
          <w:rFonts w:ascii="Times New Roman" w:hAnsi="Times New Roman"/>
          <w:b/>
        </w:rPr>
        <w:lastRenderedPageBreak/>
        <w:t>Завдання для самостійної роботи (</w:t>
      </w:r>
      <w:r w:rsidR="005575BA" w:rsidRPr="00742EB8">
        <w:rPr>
          <w:rFonts w:ascii="Times New Roman" w:hAnsi="Times New Roman"/>
          <w:b/>
        </w:rPr>
        <w:t>14</w:t>
      </w:r>
      <w:r w:rsidRPr="00742EB8">
        <w:rPr>
          <w:rFonts w:ascii="Times New Roman" w:hAnsi="Times New Roman"/>
          <w:b/>
        </w:rPr>
        <w:t xml:space="preserve"> год.)</w:t>
      </w:r>
    </w:p>
    <w:p w:rsidR="00B2491E" w:rsidRDefault="00B2491E" w:rsidP="00742EB8">
      <w:pPr>
        <w:pStyle w:val="aa"/>
        <w:ind w:firstLine="540"/>
        <w:jc w:val="both"/>
        <w:rPr>
          <w:sz w:val="28"/>
        </w:rPr>
      </w:pPr>
      <w:r>
        <w:rPr>
          <w:sz w:val="28"/>
          <w:szCs w:val="28"/>
        </w:rPr>
        <w:t xml:space="preserve">1. </w:t>
      </w:r>
      <w:r w:rsidR="0011264D">
        <w:rPr>
          <w:sz w:val="28"/>
        </w:rPr>
        <w:t xml:space="preserve">Система науки цивільного права. </w:t>
      </w:r>
    </w:p>
    <w:p w:rsidR="00F904DB" w:rsidRDefault="00B2491E" w:rsidP="00742EB8">
      <w:pPr>
        <w:pStyle w:val="aa"/>
        <w:ind w:firstLine="540"/>
        <w:jc w:val="both"/>
        <w:rPr>
          <w:sz w:val="28"/>
        </w:rPr>
      </w:pPr>
      <w:r>
        <w:rPr>
          <w:sz w:val="28"/>
        </w:rPr>
        <w:t xml:space="preserve">2. </w:t>
      </w:r>
      <w:r w:rsidR="0011264D">
        <w:rPr>
          <w:sz w:val="28"/>
        </w:rPr>
        <w:t>Становлення науки цивільного права</w:t>
      </w:r>
      <w:r w:rsidR="00B76AAB">
        <w:rPr>
          <w:sz w:val="28"/>
        </w:rPr>
        <w:t xml:space="preserve"> в Римі та Україні</w:t>
      </w:r>
      <w:r w:rsidR="0011264D">
        <w:rPr>
          <w:sz w:val="28"/>
        </w:rPr>
        <w:t xml:space="preserve">. </w:t>
      </w:r>
    </w:p>
    <w:p w:rsidR="00F904DB" w:rsidRDefault="00F904DB" w:rsidP="00742EB8">
      <w:pPr>
        <w:pStyle w:val="aa"/>
        <w:ind w:firstLine="540"/>
        <w:jc w:val="both"/>
        <w:rPr>
          <w:sz w:val="28"/>
        </w:rPr>
      </w:pPr>
      <w:r>
        <w:rPr>
          <w:sz w:val="28"/>
        </w:rPr>
        <w:t>3. Завданя та ф</w:t>
      </w:r>
      <w:r w:rsidR="0011264D">
        <w:rPr>
          <w:sz w:val="28"/>
        </w:rPr>
        <w:t xml:space="preserve">ункції науки цивільного права. </w:t>
      </w:r>
    </w:p>
    <w:p w:rsidR="00F904DB" w:rsidRDefault="00F904DB" w:rsidP="00742EB8">
      <w:pPr>
        <w:pStyle w:val="aa"/>
        <w:ind w:firstLine="540"/>
        <w:jc w:val="both"/>
        <w:rPr>
          <w:sz w:val="28"/>
        </w:rPr>
      </w:pPr>
      <w:r>
        <w:rPr>
          <w:sz w:val="28"/>
        </w:rPr>
        <w:t xml:space="preserve">4. </w:t>
      </w:r>
      <w:r w:rsidR="0011264D">
        <w:rPr>
          <w:sz w:val="28"/>
        </w:rPr>
        <w:t>Місце науки цивільного права в системі юридичних наук України.</w:t>
      </w:r>
    </w:p>
    <w:p w:rsidR="008C6635" w:rsidRDefault="00F904DB" w:rsidP="00742EB8">
      <w:pPr>
        <w:pStyle w:val="aa"/>
        <w:ind w:firstLine="540"/>
        <w:jc w:val="both"/>
        <w:rPr>
          <w:sz w:val="28"/>
        </w:rPr>
      </w:pPr>
      <w:r>
        <w:rPr>
          <w:sz w:val="28"/>
        </w:rPr>
        <w:t xml:space="preserve">5. Вчені-цивілісти </w:t>
      </w:r>
      <w:r w:rsidR="008C6635">
        <w:rPr>
          <w:sz w:val="28"/>
        </w:rPr>
        <w:t>України.</w:t>
      </w:r>
    </w:p>
    <w:p w:rsidR="008C6635" w:rsidRDefault="008C6635" w:rsidP="00742EB8">
      <w:pPr>
        <w:pStyle w:val="aa"/>
        <w:ind w:firstLine="540"/>
        <w:jc w:val="both"/>
        <w:rPr>
          <w:sz w:val="28"/>
        </w:rPr>
      </w:pPr>
      <w:r>
        <w:rPr>
          <w:sz w:val="28"/>
        </w:rPr>
        <w:t>6.</w:t>
      </w:r>
      <w:r w:rsidR="0011264D">
        <w:rPr>
          <w:sz w:val="28"/>
        </w:rPr>
        <w:t xml:space="preserve"> Доктрина цивільного права. </w:t>
      </w:r>
    </w:p>
    <w:p w:rsidR="00A13ED7" w:rsidRDefault="008C6635" w:rsidP="00742EB8">
      <w:pPr>
        <w:pStyle w:val="aa"/>
        <w:ind w:firstLine="540"/>
        <w:jc w:val="both"/>
        <w:rPr>
          <w:sz w:val="28"/>
        </w:rPr>
      </w:pPr>
      <w:r>
        <w:rPr>
          <w:sz w:val="28"/>
        </w:rPr>
        <w:t xml:space="preserve">7. </w:t>
      </w:r>
      <w:r w:rsidR="0011264D">
        <w:rPr>
          <w:sz w:val="28"/>
        </w:rPr>
        <w:t>Цивілістичні школи в Україні</w:t>
      </w:r>
      <w:r w:rsidR="00A13ED7">
        <w:rPr>
          <w:sz w:val="28"/>
        </w:rPr>
        <w:t xml:space="preserve"> та європейських країнах</w:t>
      </w:r>
    </w:p>
    <w:p w:rsidR="008D404D" w:rsidRDefault="00747411" w:rsidP="00742EB8">
      <w:pPr>
        <w:pStyle w:val="aa"/>
        <w:ind w:firstLine="540"/>
        <w:jc w:val="both"/>
        <w:rPr>
          <w:sz w:val="28"/>
        </w:rPr>
      </w:pPr>
      <w:r>
        <w:rPr>
          <w:sz w:val="28"/>
        </w:rPr>
        <w:t>8</w:t>
      </w:r>
      <w:r w:rsidR="0011264D">
        <w:rPr>
          <w:sz w:val="28"/>
        </w:rPr>
        <w:t xml:space="preserve">. </w:t>
      </w:r>
      <w:r w:rsidR="008D404D">
        <w:rPr>
          <w:sz w:val="28"/>
        </w:rPr>
        <w:t>Наукова та навчальна література з цивільного права.</w:t>
      </w:r>
    </w:p>
    <w:p w:rsidR="0011264D" w:rsidRDefault="008D404D" w:rsidP="00742EB8">
      <w:pPr>
        <w:pStyle w:val="aa"/>
        <w:ind w:firstLine="540"/>
        <w:jc w:val="both"/>
        <w:rPr>
          <w:sz w:val="28"/>
        </w:rPr>
      </w:pPr>
      <w:r>
        <w:rPr>
          <w:sz w:val="28"/>
        </w:rPr>
        <w:t xml:space="preserve">9. </w:t>
      </w:r>
      <w:r w:rsidR="0011264D">
        <w:rPr>
          <w:sz w:val="28"/>
        </w:rPr>
        <w:t xml:space="preserve">Методи дослідження цивільно-правових інститутів. </w:t>
      </w:r>
    </w:p>
    <w:p w:rsidR="00A27414" w:rsidRDefault="00A27414" w:rsidP="00742EB8">
      <w:pPr>
        <w:pStyle w:val="aa"/>
        <w:ind w:firstLine="540"/>
        <w:jc w:val="both"/>
        <w:rPr>
          <w:sz w:val="28"/>
          <w:szCs w:val="28"/>
        </w:rPr>
      </w:pPr>
      <w:r>
        <w:rPr>
          <w:sz w:val="28"/>
        </w:rPr>
        <w:t xml:space="preserve">10. </w:t>
      </w:r>
      <w:r w:rsidRPr="00A27414">
        <w:rPr>
          <w:sz w:val="28"/>
          <w:szCs w:val="28"/>
        </w:rPr>
        <w:t>Предмет і система цивільного та торгового права зарубіжних країн.</w:t>
      </w:r>
    </w:p>
    <w:p w:rsidR="003C13CD" w:rsidRDefault="00C80070" w:rsidP="00742EB8">
      <w:pPr>
        <w:pStyle w:val="aa"/>
        <w:ind w:firstLine="540"/>
        <w:jc w:val="both"/>
        <w:rPr>
          <w:sz w:val="28"/>
          <w:szCs w:val="28"/>
        </w:rPr>
      </w:pPr>
      <w:r>
        <w:rPr>
          <w:sz w:val="28"/>
          <w:szCs w:val="28"/>
        </w:rPr>
        <w:t xml:space="preserve">11. </w:t>
      </w:r>
      <w:r w:rsidR="0011264D" w:rsidRPr="00C80070">
        <w:rPr>
          <w:sz w:val="28"/>
          <w:szCs w:val="28"/>
        </w:rPr>
        <w:t xml:space="preserve">Становлення приватного права в Європі. </w:t>
      </w:r>
    </w:p>
    <w:p w:rsidR="003C13CD" w:rsidRDefault="003C13CD" w:rsidP="00742EB8">
      <w:pPr>
        <w:pStyle w:val="aa"/>
        <w:ind w:firstLine="540"/>
        <w:jc w:val="both"/>
        <w:rPr>
          <w:sz w:val="28"/>
          <w:szCs w:val="28"/>
        </w:rPr>
      </w:pPr>
      <w:r>
        <w:rPr>
          <w:sz w:val="28"/>
          <w:szCs w:val="28"/>
        </w:rPr>
        <w:t xml:space="preserve">12. </w:t>
      </w:r>
      <w:r w:rsidR="0011264D" w:rsidRPr="00C80070">
        <w:rPr>
          <w:sz w:val="28"/>
          <w:szCs w:val="28"/>
        </w:rPr>
        <w:t>Монізм та дуалізм у регулюванні приватно-правових відносин.</w:t>
      </w:r>
    </w:p>
    <w:p w:rsidR="009751E0" w:rsidRDefault="003C13CD" w:rsidP="00742EB8">
      <w:pPr>
        <w:pStyle w:val="aa"/>
        <w:ind w:firstLine="540"/>
        <w:jc w:val="both"/>
        <w:rPr>
          <w:sz w:val="28"/>
          <w:szCs w:val="28"/>
        </w:rPr>
      </w:pPr>
      <w:r>
        <w:rPr>
          <w:sz w:val="28"/>
          <w:szCs w:val="28"/>
        </w:rPr>
        <w:t>13.</w:t>
      </w:r>
      <w:r w:rsidR="0011264D" w:rsidRPr="00C80070">
        <w:rPr>
          <w:sz w:val="28"/>
          <w:szCs w:val="28"/>
        </w:rPr>
        <w:t xml:space="preserve">Гармонізація та уніфікація національного цивільного права та законодавства в умовах інтеграційних та глобалізаційних процесів. </w:t>
      </w:r>
    </w:p>
    <w:p w:rsidR="0011264D" w:rsidRDefault="009751E0" w:rsidP="00742EB8">
      <w:pPr>
        <w:pStyle w:val="aa"/>
        <w:ind w:firstLine="540"/>
        <w:jc w:val="both"/>
        <w:rPr>
          <w:sz w:val="28"/>
          <w:szCs w:val="28"/>
        </w:rPr>
      </w:pPr>
      <w:r>
        <w:rPr>
          <w:sz w:val="28"/>
          <w:szCs w:val="28"/>
        </w:rPr>
        <w:t xml:space="preserve">14. </w:t>
      </w:r>
      <w:r w:rsidR="0011264D" w:rsidRPr="00C80070">
        <w:rPr>
          <w:sz w:val="28"/>
          <w:szCs w:val="28"/>
        </w:rPr>
        <w:t xml:space="preserve">Основні інститути цивільного права зарубіжних країн. </w:t>
      </w:r>
    </w:p>
    <w:p w:rsidR="009751E0" w:rsidRPr="00C80070" w:rsidRDefault="00953595" w:rsidP="00742EB8">
      <w:pPr>
        <w:pStyle w:val="aa"/>
        <w:ind w:firstLine="540"/>
        <w:jc w:val="both"/>
        <w:rPr>
          <w:sz w:val="28"/>
          <w:szCs w:val="28"/>
        </w:rPr>
      </w:pPr>
      <w:r>
        <w:rPr>
          <w:sz w:val="28"/>
          <w:szCs w:val="28"/>
        </w:rPr>
        <w:t xml:space="preserve">15. </w:t>
      </w:r>
      <w:r w:rsidR="00CE11A6">
        <w:rPr>
          <w:sz w:val="28"/>
          <w:szCs w:val="28"/>
        </w:rPr>
        <w:t>Європейські системи приватного права.</w:t>
      </w:r>
    </w:p>
    <w:p w:rsidR="0081098E" w:rsidRDefault="0081098E" w:rsidP="00742EB8">
      <w:pPr>
        <w:ind w:firstLine="540"/>
        <w:jc w:val="both"/>
        <w:rPr>
          <w:rFonts w:ascii="Times New Roman" w:hAnsi="Times New Roman"/>
          <w:b/>
        </w:rPr>
      </w:pPr>
    </w:p>
    <w:p w:rsidR="0081098E" w:rsidRPr="00742EB8" w:rsidRDefault="0081098E" w:rsidP="0081098E">
      <w:pPr>
        <w:ind w:firstLine="540"/>
        <w:jc w:val="both"/>
        <w:rPr>
          <w:rFonts w:ascii="Times New Roman" w:hAnsi="Times New Roman"/>
          <w:b/>
        </w:rPr>
      </w:pPr>
      <w:r w:rsidRPr="00742EB8">
        <w:rPr>
          <w:rFonts w:ascii="Times New Roman" w:hAnsi="Times New Roman"/>
          <w:b/>
        </w:rPr>
        <w:t>Література</w:t>
      </w:r>
    </w:p>
    <w:p w:rsidR="007C4222" w:rsidRPr="004566E5" w:rsidRDefault="007C4222" w:rsidP="004566E5">
      <w:pPr>
        <w:pStyle w:val="afe"/>
        <w:numPr>
          <w:ilvl w:val="0"/>
          <w:numId w:val="72"/>
        </w:numPr>
        <w:tabs>
          <w:tab w:val="clear" w:pos="900"/>
          <w:tab w:val="num" w:pos="0"/>
          <w:tab w:val="left" w:pos="993"/>
        </w:tabs>
        <w:ind w:left="0" w:firstLine="567"/>
        <w:jc w:val="both"/>
        <w:rPr>
          <w:rFonts w:ascii="Times New Roman" w:hAnsi="Times New Roman"/>
          <w:szCs w:val="28"/>
        </w:rPr>
      </w:pPr>
      <w:r w:rsidRPr="004566E5">
        <w:rPr>
          <w:rFonts w:ascii="Times New Roman" w:hAnsi="Times New Roman"/>
          <w:szCs w:val="28"/>
        </w:rPr>
        <w:t xml:space="preserve">Безклубий І.А., Косянчук П.С. Про природу міжнародного приватного права // Бюлетень Міністерства юстиції України. – 2007. – № 10. – с. 47-56. </w:t>
      </w:r>
    </w:p>
    <w:p w:rsidR="0081098E" w:rsidRPr="004566E5" w:rsidRDefault="0081098E"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 xml:space="preserve">Братусь С. Н. Предмет и система гражданського права. – М., 1963.Владимирський-Буданов М.Ф. История Императорского университета св. Владимира. – К., 1884. </w:t>
      </w:r>
    </w:p>
    <w:p w:rsidR="00CB4D19" w:rsidRPr="004566E5" w:rsidRDefault="00CB4D19" w:rsidP="004566E5">
      <w:pPr>
        <w:pStyle w:val="afe"/>
        <w:numPr>
          <w:ilvl w:val="0"/>
          <w:numId w:val="72"/>
        </w:numPr>
        <w:tabs>
          <w:tab w:val="clear" w:pos="900"/>
          <w:tab w:val="num" w:pos="0"/>
          <w:tab w:val="left" w:pos="993"/>
        </w:tabs>
        <w:ind w:left="0" w:firstLine="567"/>
        <w:jc w:val="both"/>
        <w:rPr>
          <w:rFonts w:ascii="Times New Roman" w:hAnsi="Times New Roman"/>
          <w:spacing w:val="-6"/>
        </w:rPr>
      </w:pPr>
      <w:r w:rsidRPr="004566E5">
        <w:rPr>
          <w:rFonts w:ascii="Times New Roman" w:hAnsi="Times New Roman"/>
          <w:spacing w:val="-6"/>
        </w:rPr>
        <w:t>Богатых Е.А. Гражданское и торговое право: от древнего римского к соврменному российскому. – М.: ИНФРА-М, 1996.</w:t>
      </w:r>
    </w:p>
    <w:p w:rsidR="0081098E" w:rsidRPr="004566E5" w:rsidRDefault="0081098E"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Грущінський І. Всеукраїнська конференція з проблем викладання цивілістичних дисциплін. // Право України, 1994. – № 9. – С. 90–92.</w:t>
      </w:r>
    </w:p>
    <w:p w:rsidR="00A17B3F" w:rsidRPr="004566E5" w:rsidRDefault="00A17B3F"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Енціклопедія цивільного права України / Ін-т держави і права ім.. В.М. Корецького НАН України; відп. ред. Я.М. Шевченко. – К. : Ін Юре, 2009. – 952 с.</w:t>
      </w:r>
    </w:p>
    <w:p w:rsidR="00C810D3" w:rsidRPr="004566E5" w:rsidRDefault="0075690E"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Заїка Ю.О. Українське цивільне право: Навчальний посібник. – 2-</w:t>
      </w:r>
      <w:r w:rsidR="00BE32C5" w:rsidRPr="004566E5">
        <w:rPr>
          <w:rFonts w:ascii="Times New Roman" w:hAnsi="Times New Roman"/>
        </w:rPr>
        <w:t>е</w:t>
      </w:r>
      <w:r w:rsidR="00C810D3" w:rsidRPr="004566E5">
        <w:rPr>
          <w:rFonts w:ascii="Times New Roman" w:hAnsi="Times New Roman"/>
        </w:rPr>
        <w:t xml:space="preserve"> вид. змін. і доп. – К.: Всеукраїнська асоціація видавців «Правова єдність», 2008. – 368 с.</w:t>
      </w:r>
    </w:p>
    <w:p w:rsidR="004C39C9" w:rsidRPr="004566E5" w:rsidRDefault="004C39C9" w:rsidP="004566E5">
      <w:pPr>
        <w:pStyle w:val="afe"/>
        <w:numPr>
          <w:ilvl w:val="0"/>
          <w:numId w:val="72"/>
        </w:numPr>
        <w:tabs>
          <w:tab w:val="clear" w:pos="900"/>
          <w:tab w:val="num" w:pos="0"/>
          <w:tab w:val="left" w:pos="993"/>
        </w:tabs>
        <w:ind w:left="0" w:firstLine="567"/>
        <w:jc w:val="both"/>
        <w:rPr>
          <w:rFonts w:ascii="Times New Roman" w:hAnsi="Times New Roman"/>
          <w:spacing w:val="-6"/>
        </w:rPr>
      </w:pPr>
      <w:r w:rsidRPr="004566E5">
        <w:rPr>
          <w:rFonts w:ascii="Times New Roman" w:hAnsi="Times New Roman"/>
          <w:spacing w:val="-6"/>
        </w:rPr>
        <w:t>Зенин И.А. Гражданское и торговое право капиталистических стран: Учеб. пособие. – М.: Изд-во МГУ, 1992.</w:t>
      </w:r>
    </w:p>
    <w:p w:rsidR="0081098E" w:rsidRPr="004566E5" w:rsidRDefault="0081098E"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 xml:space="preserve">Иоффе О.С. Развитие цивилистической мысли в СССР (часть I и II) // Иоффе О. С. Избранные труды по гражданскому праву. Из истории цивилистической мысли. Гражданское правоотношение. Критика теории «хозяйственного права» (Серия «Классика российской цивилистики»). – М, 2000. </w:t>
      </w:r>
    </w:p>
    <w:p w:rsidR="00524159" w:rsidRPr="004566E5" w:rsidRDefault="00650B1D"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 xml:space="preserve">Кисіль В.І. Міжнародне приватне право. – К.: Україна, 2005. – </w:t>
      </w:r>
      <w:r w:rsidR="00524159" w:rsidRPr="004566E5">
        <w:rPr>
          <w:rFonts w:ascii="Times New Roman" w:hAnsi="Times New Roman"/>
        </w:rPr>
        <w:t>56</w:t>
      </w:r>
      <w:r w:rsidRPr="004566E5">
        <w:rPr>
          <w:rFonts w:ascii="Times New Roman" w:hAnsi="Times New Roman"/>
        </w:rPr>
        <w:t>0 с.</w:t>
      </w:r>
    </w:p>
    <w:p w:rsidR="00190802" w:rsidRPr="004566E5" w:rsidRDefault="0081098E"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lastRenderedPageBreak/>
        <w:t>Красавчиков О. А. Советская наука гражданского права (понятие система, метод, состав и система). – Свердловск, 1961.</w:t>
      </w:r>
    </w:p>
    <w:p w:rsidR="007D24C5" w:rsidRPr="004566E5" w:rsidRDefault="007D24C5"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Матвеев Г.К. Міжнародне приватне право</w:t>
      </w:r>
      <w:r w:rsidR="00755822" w:rsidRPr="004566E5">
        <w:rPr>
          <w:rFonts w:ascii="Times New Roman" w:hAnsi="Times New Roman"/>
        </w:rPr>
        <w:t>. с. 520-581</w:t>
      </w:r>
      <w:r w:rsidRPr="004566E5">
        <w:rPr>
          <w:rFonts w:ascii="Times New Roman" w:hAnsi="Times New Roman"/>
        </w:rPr>
        <w:t xml:space="preserve"> / </w:t>
      </w:r>
      <w:r w:rsidR="00916487" w:rsidRPr="004566E5">
        <w:rPr>
          <w:rFonts w:ascii="Times New Roman" w:hAnsi="Times New Roman"/>
        </w:rPr>
        <w:t>Матвеев Г.К. Вибране / Г.К. Матвеев; упоряд. В.І. Кисіль</w:t>
      </w:r>
      <w:r w:rsidR="00755822" w:rsidRPr="004566E5">
        <w:rPr>
          <w:rFonts w:ascii="Times New Roman" w:hAnsi="Times New Roman"/>
        </w:rPr>
        <w:t xml:space="preserve">. – К.: Україна, 2008. </w:t>
      </w:r>
      <w:r w:rsidR="000A459C" w:rsidRPr="004566E5">
        <w:rPr>
          <w:rFonts w:ascii="Times New Roman" w:hAnsi="Times New Roman"/>
        </w:rPr>
        <w:t>– 600 с.</w:t>
      </w:r>
      <w:r w:rsidR="00755822" w:rsidRPr="004566E5">
        <w:rPr>
          <w:rFonts w:ascii="Times New Roman" w:hAnsi="Times New Roman"/>
        </w:rPr>
        <w:t xml:space="preserve"> </w:t>
      </w:r>
    </w:p>
    <w:p w:rsidR="00DE25C6" w:rsidRPr="004566E5" w:rsidRDefault="00190802" w:rsidP="004566E5">
      <w:pPr>
        <w:pStyle w:val="afe"/>
        <w:numPr>
          <w:ilvl w:val="0"/>
          <w:numId w:val="72"/>
        </w:numPr>
        <w:tabs>
          <w:tab w:val="clear" w:pos="900"/>
          <w:tab w:val="num" w:pos="0"/>
          <w:tab w:val="left" w:pos="993"/>
        </w:tabs>
        <w:ind w:left="0" w:firstLine="567"/>
        <w:jc w:val="both"/>
        <w:rPr>
          <w:rFonts w:ascii="Times New Roman" w:hAnsi="Times New Roman"/>
          <w:spacing w:val="-6"/>
        </w:rPr>
      </w:pPr>
      <w:r w:rsidRPr="004566E5">
        <w:rPr>
          <w:rFonts w:ascii="Times New Roman" w:hAnsi="Times New Roman"/>
        </w:rPr>
        <w:t xml:space="preserve">Міжнародне приватне право в Київському університеті : антологія : у 2 т. </w:t>
      </w:r>
      <w:r w:rsidR="00E344B0" w:rsidRPr="004566E5">
        <w:rPr>
          <w:rFonts w:ascii="Times New Roman" w:hAnsi="Times New Roman"/>
        </w:rPr>
        <w:t>Т. 1. 1835-1991</w:t>
      </w:r>
      <w:r w:rsidR="006406FC" w:rsidRPr="004566E5">
        <w:rPr>
          <w:rFonts w:ascii="Times New Roman" w:hAnsi="Times New Roman"/>
        </w:rPr>
        <w:t>/ за</w:t>
      </w:r>
      <w:r w:rsidR="008964F2" w:rsidRPr="004566E5">
        <w:rPr>
          <w:rFonts w:ascii="Times New Roman" w:hAnsi="Times New Roman"/>
        </w:rPr>
        <w:t xml:space="preserve"> </w:t>
      </w:r>
      <w:r w:rsidR="006406FC" w:rsidRPr="004566E5">
        <w:rPr>
          <w:rFonts w:ascii="Times New Roman" w:hAnsi="Times New Roman"/>
        </w:rPr>
        <w:t>р</w:t>
      </w:r>
      <w:r w:rsidR="008964F2" w:rsidRPr="004566E5">
        <w:rPr>
          <w:rFonts w:ascii="Times New Roman" w:hAnsi="Times New Roman"/>
        </w:rPr>
        <w:t>е</w:t>
      </w:r>
      <w:r w:rsidR="006406FC" w:rsidRPr="004566E5">
        <w:rPr>
          <w:rFonts w:ascii="Times New Roman" w:hAnsi="Times New Roman"/>
        </w:rPr>
        <w:t>д. А.С. Довгерта . – К.</w:t>
      </w:r>
      <w:r w:rsidR="008964F2" w:rsidRPr="004566E5">
        <w:rPr>
          <w:rFonts w:ascii="Times New Roman" w:hAnsi="Times New Roman"/>
        </w:rPr>
        <w:t>: Видавнично-поліграфічний центр «Київськийй університет»</w:t>
      </w:r>
      <w:r w:rsidR="00E0740A" w:rsidRPr="004566E5">
        <w:rPr>
          <w:rFonts w:ascii="Times New Roman" w:hAnsi="Times New Roman"/>
        </w:rPr>
        <w:t xml:space="preserve">, 2009. </w:t>
      </w:r>
      <w:r w:rsidR="009551EF" w:rsidRPr="004566E5">
        <w:rPr>
          <w:rFonts w:ascii="Times New Roman" w:hAnsi="Times New Roman"/>
        </w:rPr>
        <w:t>– с. 5-32.</w:t>
      </w:r>
      <w:r w:rsidR="006406FC" w:rsidRPr="004566E5">
        <w:rPr>
          <w:rFonts w:ascii="Times New Roman" w:hAnsi="Times New Roman"/>
        </w:rPr>
        <w:t xml:space="preserve"> </w:t>
      </w:r>
      <w:r w:rsidR="005D05D4" w:rsidRPr="004566E5">
        <w:rPr>
          <w:rFonts w:ascii="Times New Roman" w:hAnsi="Times New Roman"/>
        </w:rPr>
        <w:t xml:space="preserve"> </w:t>
      </w:r>
    </w:p>
    <w:p w:rsidR="00DE25C6" w:rsidRPr="004566E5" w:rsidRDefault="00DE25C6" w:rsidP="004566E5">
      <w:pPr>
        <w:pStyle w:val="afe"/>
        <w:numPr>
          <w:ilvl w:val="0"/>
          <w:numId w:val="72"/>
        </w:numPr>
        <w:tabs>
          <w:tab w:val="clear" w:pos="900"/>
          <w:tab w:val="num" w:pos="0"/>
          <w:tab w:val="left" w:pos="993"/>
        </w:tabs>
        <w:ind w:left="0" w:firstLine="567"/>
        <w:jc w:val="both"/>
        <w:rPr>
          <w:rFonts w:ascii="Times New Roman" w:hAnsi="Times New Roman"/>
          <w:spacing w:val="-6"/>
        </w:rPr>
      </w:pPr>
      <w:r w:rsidRPr="004566E5">
        <w:rPr>
          <w:rFonts w:ascii="Times New Roman" w:hAnsi="Times New Roman"/>
          <w:spacing w:val="-6"/>
        </w:rPr>
        <w:t>Основные институты гражданского права зарубежных стран. Сравнительно-правовое исследование / В. В. Залесский, Г.Е. Авилов, М. М. Вильданова и др. – М.: Издательство НОРМА, 1999.</w:t>
      </w:r>
    </w:p>
    <w:p w:rsidR="0041460E" w:rsidRPr="004566E5" w:rsidRDefault="005D05D4"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 xml:space="preserve">Харитонов Є.О. До поняття дихотомії «приватне – публічне право» </w:t>
      </w:r>
      <w:r w:rsidR="00A95801" w:rsidRPr="004566E5">
        <w:rPr>
          <w:rFonts w:ascii="Times New Roman" w:hAnsi="Times New Roman"/>
        </w:rPr>
        <w:t xml:space="preserve">/ Вісник Академії правових наук. – 2000. - № 2 </w:t>
      </w:r>
      <w:r w:rsidR="009F6060" w:rsidRPr="004566E5">
        <w:rPr>
          <w:rFonts w:ascii="Times New Roman" w:hAnsi="Times New Roman"/>
        </w:rPr>
        <w:t>. –  С. 82-89.</w:t>
      </w:r>
    </w:p>
    <w:p w:rsidR="0081098E" w:rsidRPr="004566E5" w:rsidRDefault="009F6060"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Харитонов Є.О.</w:t>
      </w:r>
      <w:r w:rsidR="0041460E" w:rsidRPr="004566E5">
        <w:rPr>
          <w:rFonts w:ascii="Times New Roman" w:hAnsi="Times New Roman"/>
        </w:rPr>
        <w:t xml:space="preserve"> Рецепція </w:t>
      </w:r>
      <w:r w:rsidR="00BC1629" w:rsidRPr="004566E5">
        <w:rPr>
          <w:rFonts w:ascii="Times New Roman" w:hAnsi="Times New Roman"/>
        </w:rPr>
        <w:t>римського права і європейські систеи приватного права</w:t>
      </w:r>
      <w:r w:rsidR="00DF7C53" w:rsidRPr="004566E5">
        <w:rPr>
          <w:rFonts w:ascii="Times New Roman" w:hAnsi="Times New Roman"/>
        </w:rPr>
        <w:t xml:space="preserve"> / Актуальні проблеми держави і права: зб. наук. пр.. </w:t>
      </w:r>
      <w:r w:rsidR="008E26A1" w:rsidRPr="004566E5">
        <w:rPr>
          <w:rFonts w:ascii="Times New Roman" w:hAnsi="Times New Roman"/>
        </w:rPr>
        <w:t>–</w:t>
      </w:r>
      <w:r w:rsidR="00DF7C53" w:rsidRPr="004566E5">
        <w:rPr>
          <w:rFonts w:ascii="Times New Roman" w:hAnsi="Times New Roman"/>
        </w:rPr>
        <w:t xml:space="preserve"> </w:t>
      </w:r>
      <w:r w:rsidR="008E26A1" w:rsidRPr="004566E5">
        <w:rPr>
          <w:rFonts w:ascii="Times New Roman" w:hAnsi="Times New Roman"/>
        </w:rPr>
        <w:t>2003. - № 13. – С. 51-59.</w:t>
      </w:r>
    </w:p>
    <w:p w:rsidR="0081098E" w:rsidRPr="004566E5" w:rsidRDefault="0081098E" w:rsidP="004566E5">
      <w:pPr>
        <w:pStyle w:val="afe"/>
        <w:numPr>
          <w:ilvl w:val="0"/>
          <w:numId w:val="72"/>
        </w:numPr>
        <w:tabs>
          <w:tab w:val="clear" w:pos="900"/>
          <w:tab w:val="num" w:pos="0"/>
          <w:tab w:val="left" w:pos="993"/>
        </w:tabs>
        <w:ind w:left="0" w:firstLine="567"/>
        <w:jc w:val="both"/>
        <w:rPr>
          <w:rFonts w:ascii="Times New Roman" w:hAnsi="Times New Roman"/>
        </w:rPr>
      </w:pPr>
      <w:r w:rsidRPr="004566E5">
        <w:rPr>
          <w:rFonts w:ascii="Times New Roman" w:hAnsi="Times New Roman"/>
        </w:rPr>
        <w:t>Шершеневич Г. Ф. Наука гражданского права в России («Классика российской цивилистики»). – М., 2003.</w:t>
      </w:r>
    </w:p>
    <w:p w:rsidR="0081098E" w:rsidRDefault="0081098E" w:rsidP="0081098E">
      <w:pPr>
        <w:jc w:val="both"/>
        <w:rPr>
          <w:rFonts w:ascii="Times New Roman" w:hAnsi="Times New Roman"/>
          <w:b/>
        </w:rPr>
      </w:pPr>
    </w:p>
    <w:p w:rsidR="00AD098C" w:rsidRDefault="0081098E" w:rsidP="00E7272F">
      <w:pPr>
        <w:pStyle w:val="32"/>
      </w:pPr>
      <w:r>
        <w:t xml:space="preserve">Тема </w:t>
      </w:r>
      <w:r w:rsidR="00CA17A9">
        <w:t>4</w:t>
      </w:r>
    </w:p>
    <w:p w:rsidR="0081098E" w:rsidRDefault="0081098E" w:rsidP="00E7272F">
      <w:pPr>
        <w:pStyle w:val="32"/>
      </w:pPr>
      <w:r>
        <w:t>Цивільні правовідносини (</w:t>
      </w:r>
      <w:r w:rsidR="00CA17A9">
        <w:t>2</w:t>
      </w:r>
      <w:r>
        <w:t xml:space="preserve"> год.)</w:t>
      </w:r>
    </w:p>
    <w:p w:rsidR="0081098E" w:rsidRDefault="0081098E" w:rsidP="0081098E">
      <w:pPr>
        <w:jc w:val="both"/>
        <w:rPr>
          <w:rFonts w:ascii="Times New Roman" w:hAnsi="Times New Roman"/>
        </w:rPr>
      </w:pPr>
    </w:p>
    <w:p w:rsidR="00AD098C" w:rsidRPr="00460A3B" w:rsidRDefault="0081098E" w:rsidP="0081098E">
      <w:pPr>
        <w:ind w:firstLine="540"/>
        <w:jc w:val="both"/>
        <w:rPr>
          <w:rFonts w:ascii="Times New Roman" w:hAnsi="Times New Roman"/>
          <w:b/>
        </w:rPr>
      </w:pPr>
      <w:r w:rsidRPr="00460A3B">
        <w:rPr>
          <w:rFonts w:ascii="Times New Roman" w:hAnsi="Times New Roman"/>
          <w:b/>
        </w:rPr>
        <w:t xml:space="preserve">Лекція </w:t>
      </w:r>
      <w:r w:rsidR="00CA17A9" w:rsidRPr="00460A3B">
        <w:rPr>
          <w:rFonts w:ascii="Times New Roman" w:hAnsi="Times New Roman"/>
          <w:b/>
        </w:rPr>
        <w:t>5</w:t>
      </w:r>
    </w:p>
    <w:p w:rsidR="0081098E" w:rsidRPr="00460A3B" w:rsidRDefault="00CA17A9" w:rsidP="0081098E">
      <w:pPr>
        <w:ind w:firstLine="540"/>
        <w:jc w:val="both"/>
        <w:rPr>
          <w:rFonts w:ascii="Times New Roman" w:hAnsi="Times New Roman"/>
          <w:b/>
        </w:rPr>
      </w:pPr>
      <w:r w:rsidRPr="00460A3B">
        <w:rPr>
          <w:rFonts w:ascii="Times New Roman" w:hAnsi="Times New Roman"/>
          <w:b/>
        </w:rPr>
        <w:t>Цивільні правовідносини (2 год.)</w:t>
      </w:r>
    </w:p>
    <w:p w:rsidR="0081098E" w:rsidRDefault="0081098E" w:rsidP="0081098E">
      <w:pPr>
        <w:jc w:val="both"/>
        <w:rPr>
          <w:rFonts w:ascii="Times New Roman" w:hAnsi="Times New Roman"/>
        </w:rPr>
      </w:pPr>
      <w:r>
        <w:rPr>
          <w:rFonts w:ascii="Times New Roman" w:hAnsi="Times New Roman"/>
        </w:rPr>
        <w:t xml:space="preserve">      Поняття цивільних правовідносин. Елементи та структурні особливості цивільних правовідносин.</w:t>
      </w:r>
      <w:r w:rsidR="00A57C74">
        <w:rPr>
          <w:rFonts w:ascii="Times New Roman" w:hAnsi="Times New Roman"/>
        </w:rPr>
        <w:t xml:space="preserve"> </w:t>
      </w:r>
      <w:r w:rsidRPr="00075BCA">
        <w:rPr>
          <w:rFonts w:ascii="Times New Roman" w:hAnsi="Times New Roman"/>
        </w:rPr>
        <w:t>Зміст цивільних правовідносин. Поняття, зміст та види суб'єктивних цивільних прав. Поняття, зміст та види суб'єктивних обов'язків.</w:t>
      </w:r>
      <w:r w:rsidR="00B51464" w:rsidRPr="00075BCA">
        <w:rPr>
          <w:rFonts w:ascii="Times New Roman" w:hAnsi="Times New Roman"/>
        </w:rPr>
        <w:t xml:space="preserve"> </w:t>
      </w:r>
      <w:r w:rsidRPr="00075BCA">
        <w:rPr>
          <w:rFonts w:ascii="Times New Roman" w:hAnsi="Times New Roman"/>
        </w:rPr>
        <w:t>Склад учасників (суб'єктів) цивільних правовідносин. Поняття цивільної правоздатності і дієздатності. Об'єкти цивільних правовідносин. Класифікація (види) цивільних правовідносин.</w:t>
      </w:r>
      <w:r w:rsidR="00075BCA" w:rsidRPr="00075BCA">
        <w:rPr>
          <w:rFonts w:ascii="Times New Roman" w:hAnsi="Times New Roman"/>
        </w:rPr>
        <w:t xml:space="preserve"> </w:t>
      </w:r>
      <w:r w:rsidRPr="00075BCA">
        <w:rPr>
          <w:rFonts w:ascii="Times New Roman" w:hAnsi="Times New Roman"/>
        </w:rPr>
        <w:t>Підстави виникнення та припинення цивільних правовідносин.</w:t>
      </w:r>
    </w:p>
    <w:p w:rsidR="0081098E" w:rsidRDefault="0081098E" w:rsidP="0081098E">
      <w:pPr>
        <w:jc w:val="both"/>
        <w:rPr>
          <w:rFonts w:ascii="Times New Roman" w:hAnsi="Times New Roman"/>
          <w:b/>
        </w:rPr>
      </w:pPr>
    </w:p>
    <w:p w:rsidR="006D3ACE" w:rsidRPr="00E335A3" w:rsidRDefault="006D3ACE" w:rsidP="006D3ACE">
      <w:pPr>
        <w:ind w:firstLine="708"/>
        <w:rPr>
          <w:rFonts w:ascii="Times New Roman" w:hAnsi="Times New Roman"/>
          <w:b/>
        </w:rPr>
      </w:pPr>
      <w:r w:rsidRPr="00E335A3">
        <w:rPr>
          <w:rFonts w:ascii="Times New Roman" w:hAnsi="Times New Roman"/>
          <w:b/>
        </w:rPr>
        <w:t>Завдання для самостійної роботи (20 год.)</w:t>
      </w:r>
    </w:p>
    <w:p w:rsidR="0081098E" w:rsidRDefault="0081098E" w:rsidP="0081098E">
      <w:pPr>
        <w:jc w:val="both"/>
        <w:rPr>
          <w:rFonts w:ascii="Times New Roman" w:hAnsi="Times New Roman"/>
        </w:rPr>
      </w:pPr>
      <w:r>
        <w:rPr>
          <w:sz w:val="24"/>
        </w:rPr>
        <w:tab/>
      </w:r>
      <w:r>
        <w:rPr>
          <w:rFonts w:ascii="Times New Roman" w:hAnsi="Times New Roman"/>
        </w:rPr>
        <w:t>1. Поняття та загальна характеристика правовідносин.</w:t>
      </w:r>
    </w:p>
    <w:p w:rsidR="0081098E" w:rsidRDefault="0081098E" w:rsidP="0081098E">
      <w:pPr>
        <w:jc w:val="both"/>
        <w:rPr>
          <w:rFonts w:ascii="Times New Roman" w:hAnsi="Times New Roman"/>
        </w:rPr>
      </w:pPr>
      <w:r>
        <w:rPr>
          <w:rFonts w:ascii="Times New Roman" w:hAnsi="Times New Roman"/>
        </w:rPr>
        <w:tab/>
        <w:t>2. Поняття та особливості цивільних правовідносин.</w:t>
      </w:r>
    </w:p>
    <w:p w:rsidR="0081098E" w:rsidRDefault="0081098E" w:rsidP="0081098E">
      <w:pPr>
        <w:jc w:val="both"/>
        <w:rPr>
          <w:rFonts w:ascii="Times New Roman" w:hAnsi="Times New Roman"/>
        </w:rPr>
      </w:pPr>
      <w:r>
        <w:rPr>
          <w:rFonts w:ascii="Times New Roman" w:hAnsi="Times New Roman"/>
        </w:rPr>
        <w:tab/>
        <w:t>3. Співвідношення цивільних правовідносин з відносинами, які складають предмет регулювання інших галузей права.</w:t>
      </w:r>
    </w:p>
    <w:p w:rsidR="0081098E" w:rsidRDefault="0081098E" w:rsidP="0081098E">
      <w:pPr>
        <w:ind w:firstLine="540"/>
        <w:jc w:val="both"/>
        <w:rPr>
          <w:rFonts w:ascii="Times New Roman" w:hAnsi="Times New Roman"/>
        </w:rPr>
      </w:pPr>
      <w:r>
        <w:rPr>
          <w:rFonts w:ascii="Times New Roman" w:hAnsi="Times New Roman"/>
        </w:rPr>
        <w:tab/>
        <w:t>4. Загальна характеристика елементів цивільно-правових відносин.</w:t>
      </w:r>
    </w:p>
    <w:p w:rsidR="0081098E" w:rsidRDefault="0081098E" w:rsidP="0081098E">
      <w:pPr>
        <w:jc w:val="both"/>
        <w:rPr>
          <w:rFonts w:ascii="Times New Roman" w:hAnsi="Times New Roman"/>
        </w:rPr>
      </w:pPr>
      <w:r>
        <w:rPr>
          <w:rFonts w:ascii="Times New Roman" w:hAnsi="Times New Roman"/>
        </w:rPr>
        <w:tab/>
        <w:t>5. Суб’єкти цивільно-правових відносин.</w:t>
      </w:r>
    </w:p>
    <w:p w:rsidR="0081098E" w:rsidRDefault="0081098E" w:rsidP="0081098E">
      <w:pPr>
        <w:jc w:val="both"/>
        <w:rPr>
          <w:rFonts w:ascii="Times New Roman" w:hAnsi="Times New Roman"/>
        </w:rPr>
      </w:pPr>
      <w:r>
        <w:rPr>
          <w:rFonts w:ascii="Times New Roman" w:hAnsi="Times New Roman"/>
        </w:rPr>
        <w:tab/>
        <w:t>6. Об’єкти цивільно-правових відносин.</w:t>
      </w:r>
    </w:p>
    <w:p w:rsidR="0081098E" w:rsidRDefault="0081098E" w:rsidP="0081098E">
      <w:pPr>
        <w:jc w:val="both"/>
        <w:rPr>
          <w:rFonts w:ascii="Times New Roman" w:hAnsi="Times New Roman"/>
        </w:rPr>
      </w:pPr>
      <w:r>
        <w:rPr>
          <w:rFonts w:ascii="Times New Roman" w:hAnsi="Times New Roman"/>
        </w:rPr>
        <w:tab/>
        <w:t>7. Зміст цивільно-правових відносин.</w:t>
      </w:r>
    </w:p>
    <w:p w:rsidR="0081098E" w:rsidRDefault="0081098E" w:rsidP="0081098E">
      <w:pPr>
        <w:jc w:val="both"/>
        <w:rPr>
          <w:rFonts w:ascii="Times New Roman" w:hAnsi="Times New Roman"/>
        </w:rPr>
      </w:pPr>
      <w:r>
        <w:rPr>
          <w:rFonts w:ascii="Times New Roman" w:hAnsi="Times New Roman"/>
        </w:rPr>
        <w:tab/>
        <w:t>8. Класифікація цивільних правовідносин.</w:t>
      </w:r>
    </w:p>
    <w:p w:rsidR="00456D49" w:rsidRDefault="00456D49" w:rsidP="00066F4C">
      <w:pPr>
        <w:tabs>
          <w:tab w:val="left" w:pos="1134"/>
        </w:tabs>
        <w:ind w:firstLine="720"/>
        <w:jc w:val="both"/>
        <w:rPr>
          <w:rFonts w:ascii="Times New Roman" w:hAnsi="Times New Roman"/>
        </w:rPr>
      </w:pPr>
      <w:r w:rsidRPr="00907F0F">
        <w:rPr>
          <w:rFonts w:ascii="Times New Roman" w:hAnsi="Times New Roman"/>
        </w:rPr>
        <w:t>9.</w:t>
      </w:r>
      <w:r>
        <w:t xml:space="preserve"> </w:t>
      </w:r>
      <w:r w:rsidRPr="00456D49">
        <w:rPr>
          <w:rFonts w:ascii="Times New Roman" w:hAnsi="Times New Roman"/>
        </w:rPr>
        <w:t xml:space="preserve">Визначить різницю між абсолютними та відносними цивільними правовідносинами. </w:t>
      </w:r>
    </w:p>
    <w:p w:rsidR="0081098E" w:rsidRPr="00456D49" w:rsidRDefault="00456D49" w:rsidP="00456D49">
      <w:pPr>
        <w:ind w:firstLine="720"/>
        <w:jc w:val="both"/>
        <w:rPr>
          <w:rFonts w:ascii="Times New Roman" w:hAnsi="Times New Roman"/>
        </w:rPr>
      </w:pPr>
      <w:r>
        <w:rPr>
          <w:rFonts w:ascii="Times New Roman" w:hAnsi="Times New Roman"/>
        </w:rPr>
        <w:lastRenderedPageBreak/>
        <w:t xml:space="preserve">10. </w:t>
      </w:r>
      <w:r w:rsidR="0081098E" w:rsidRPr="00456D49">
        <w:rPr>
          <w:rFonts w:ascii="Times New Roman" w:hAnsi="Times New Roman"/>
        </w:rPr>
        <w:t xml:space="preserve">Вирішення завдань Практикуму. </w:t>
      </w:r>
    </w:p>
    <w:p w:rsidR="0081098E" w:rsidRDefault="0081098E" w:rsidP="0081098E">
      <w:pPr>
        <w:ind w:left="708"/>
        <w:jc w:val="both"/>
        <w:rPr>
          <w:rFonts w:ascii="Times New Roman" w:hAnsi="Times New Roman"/>
          <w:i/>
        </w:rPr>
      </w:pPr>
    </w:p>
    <w:p w:rsidR="0081098E" w:rsidRPr="00E335A3" w:rsidRDefault="0081098E" w:rsidP="0081098E">
      <w:pPr>
        <w:pStyle w:val="32"/>
        <w:ind w:firstLine="540"/>
        <w:jc w:val="both"/>
      </w:pPr>
      <w:r w:rsidRPr="00E335A3">
        <w:t>Література</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Гревцов Ю.И. Правовые отношения и осуществление права. – Л.: Изд-во ЛГУ, 1987.</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Гревцов Ю.И. Проблемы теории правового отношения. – Л.: Изд-во ЛГУ, 1981.</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Иоффе О. С. Правоотношение по советскому гражданскому праву. – Л.: издательство Ленинградского университета им. А. А. Жданова, 1949.</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Иоффе О. С. Спорные вопросы учения о правоотношении // Очерки по гражданскому праву. – Л.: Издательство Ленинградского университета, 1957. – С. 21-64.</w:t>
      </w:r>
    </w:p>
    <w:p w:rsidR="00362259" w:rsidRPr="00362259" w:rsidRDefault="00971CB5" w:rsidP="00A9718A">
      <w:pPr>
        <w:pStyle w:val="32"/>
        <w:numPr>
          <w:ilvl w:val="0"/>
          <w:numId w:val="12"/>
        </w:numPr>
        <w:tabs>
          <w:tab w:val="clear" w:pos="360"/>
          <w:tab w:val="num" w:pos="0"/>
          <w:tab w:val="left" w:pos="993"/>
        </w:tabs>
        <w:ind w:left="0" w:firstLine="567"/>
        <w:jc w:val="both"/>
        <w:rPr>
          <w:b w:val="0"/>
        </w:rPr>
      </w:pPr>
      <w:r>
        <w:rPr>
          <w:b w:val="0"/>
          <w:lang w:val="ru-RU"/>
        </w:rPr>
        <w:t>Кархалев Д.Н. Охранительное гражданское правоотношение.</w:t>
      </w:r>
      <w:r w:rsidR="00362259">
        <w:rPr>
          <w:b w:val="0"/>
          <w:lang w:val="ru-RU"/>
        </w:rPr>
        <w:t xml:space="preserve"> – М.: Статут, 2009. – 332 с.</w:t>
      </w:r>
      <w:r>
        <w:rPr>
          <w:b w:val="0"/>
          <w:lang w:val="ru-RU"/>
        </w:rPr>
        <w:t xml:space="preserve"> </w:t>
      </w:r>
    </w:p>
    <w:p w:rsidR="0081098E" w:rsidRDefault="0081098E" w:rsidP="00A9718A">
      <w:pPr>
        <w:pStyle w:val="32"/>
        <w:numPr>
          <w:ilvl w:val="0"/>
          <w:numId w:val="12"/>
        </w:numPr>
        <w:tabs>
          <w:tab w:val="clear" w:pos="360"/>
          <w:tab w:val="num" w:pos="0"/>
          <w:tab w:val="left" w:pos="993"/>
        </w:tabs>
        <w:ind w:left="0" w:firstLine="567"/>
        <w:jc w:val="both"/>
        <w:rPr>
          <w:b w:val="0"/>
        </w:rPr>
      </w:pPr>
      <w:r>
        <w:rPr>
          <w:b w:val="0"/>
        </w:rPr>
        <w:t>Красавчиков О. А. Юридические факты в советском гражданском праве. – М.: Госюриздат, 1958.</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Толстой Ю. К. Еще раз о правоотношении // Правоведение. – 1969. - № 1. – С. 32-36.</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Толстой Ю. К. К теории правоотношения. – Л.: Издательство Ленинградского университета, 1959.</w:t>
      </w:r>
    </w:p>
    <w:p w:rsidR="0081098E" w:rsidRDefault="0081098E" w:rsidP="00A9718A">
      <w:pPr>
        <w:numPr>
          <w:ilvl w:val="0"/>
          <w:numId w:val="12"/>
        </w:numPr>
        <w:tabs>
          <w:tab w:val="clear" w:pos="360"/>
          <w:tab w:val="num" w:pos="0"/>
          <w:tab w:val="left" w:pos="993"/>
        </w:tabs>
        <w:ind w:left="0" w:firstLine="567"/>
        <w:jc w:val="both"/>
        <w:rPr>
          <w:rFonts w:ascii="Times New Roman" w:hAnsi="Times New Roman"/>
        </w:rPr>
      </w:pPr>
      <w:r>
        <w:rPr>
          <w:rFonts w:ascii="Times New Roman" w:hAnsi="Times New Roman"/>
        </w:rPr>
        <w:t xml:space="preserve"> Халфина Р. О. Общее учение о правоотношении. – М.: Юридическая литература, 1974. – 351 с.</w:t>
      </w:r>
    </w:p>
    <w:p w:rsidR="00FF5222" w:rsidRPr="005B7CEF" w:rsidRDefault="00FF5222" w:rsidP="00A9718A">
      <w:pPr>
        <w:numPr>
          <w:ilvl w:val="0"/>
          <w:numId w:val="12"/>
        </w:numPr>
        <w:tabs>
          <w:tab w:val="clear" w:pos="360"/>
          <w:tab w:val="num" w:pos="0"/>
          <w:tab w:val="left" w:pos="993"/>
        </w:tabs>
        <w:ind w:left="0" w:firstLine="567"/>
        <w:jc w:val="both"/>
        <w:rPr>
          <w:rFonts w:ascii="Times New Roman" w:hAnsi="Times New Roman"/>
        </w:rPr>
      </w:pPr>
      <w:r w:rsidRPr="005B7CEF">
        <w:rPr>
          <w:rFonts w:ascii="Times New Roman" w:hAnsi="Times New Roman"/>
        </w:rPr>
        <w:t xml:space="preserve">Харитонов Є.О. Класифікація цивільних правовідносин: спроба новацій у підходах </w:t>
      </w:r>
      <w:r w:rsidR="002F586B" w:rsidRPr="005B7CEF">
        <w:rPr>
          <w:rFonts w:ascii="Times New Roman" w:hAnsi="Times New Roman"/>
        </w:rPr>
        <w:t>// Наукові праці Одеської національної юридичної</w:t>
      </w:r>
      <w:r w:rsidR="00D62AE6">
        <w:rPr>
          <w:rFonts w:ascii="Times New Roman" w:hAnsi="Times New Roman"/>
        </w:rPr>
        <w:t xml:space="preserve"> академії. Том 7. – </w:t>
      </w:r>
      <w:r w:rsidR="00D62AE6">
        <w:rPr>
          <w:rFonts w:ascii="Times New Roman" w:hAnsi="Times New Roman"/>
          <w:lang w:val="ru-RU"/>
        </w:rPr>
        <w:t>О</w:t>
      </w:r>
      <w:r w:rsidR="002F586B" w:rsidRPr="005B7CEF">
        <w:rPr>
          <w:rFonts w:ascii="Times New Roman" w:hAnsi="Times New Roman"/>
        </w:rPr>
        <w:t>деса : Юридична література,</w:t>
      </w:r>
      <w:r w:rsidR="00865BEB" w:rsidRPr="005B7CEF">
        <w:rPr>
          <w:rFonts w:ascii="Times New Roman" w:hAnsi="Times New Roman"/>
        </w:rPr>
        <w:t xml:space="preserve"> 2008. – с. 136-143.</w:t>
      </w:r>
    </w:p>
    <w:p w:rsidR="0081098E" w:rsidRPr="005B7CEF" w:rsidRDefault="00D8301A" w:rsidP="00A9718A">
      <w:pPr>
        <w:numPr>
          <w:ilvl w:val="0"/>
          <w:numId w:val="12"/>
        </w:numPr>
        <w:tabs>
          <w:tab w:val="clear" w:pos="360"/>
          <w:tab w:val="num" w:pos="0"/>
          <w:tab w:val="left" w:pos="993"/>
        </w:tabs>
        <w:ind w:left="0" w:firstLine="567"/>
        <w:jc w:val="both"/>
        <w:rPr>
          <w:rFonts w:ascii="Times New Roman" w:hAnsi="Times New Roman"/>
        </w:rPr>
      </w:pPr>
      <w:r w:rsidRPr="005B7CEF">
        <w:rPr>
          <w:rFonts w:ascii="Times New Roman" w:hAnsi="Times New Roman"/>
        </w:rPr>
        <w:t>Харитонов Є.О. Цивільні правовідносини</w:t>
      </w:r>
      <w:r w:rsidR="002E3459" w:rsidRPr="005B7CEF">
        <w:rPr>
          <w:rFonts w:ascii="Times New Roman" w:hAnsi="Times New Roman"/>
        </w:rPr>
        <w:t xml:space="preserve"> : моногр. </w:t>
      </w:r>
      <w:r w:rsidR="00824F71" w:rsidRPr="005B7CEF">
        <w:rPr>
          <w:rFonts w:ascii="Times New Roman" w:hAnsi="Times New Roman"/>
        </w:rPr>
        <w:t xml:space="preserve">Харитонов Є.О., Харитонова О.І. </w:t>
      </w:r>
      <w:r w:rsidR="002E3459" w:rsidRPr="005B7CEF">
        <w:rPr>
          <w:rFonts w:ascii="Times New Roman" w:hAnsi="Times New Roman"/>
        </w:rPr>
        <w:t>– 2-ге вид., перероб</w:t>
      </w:r>
      <w:r w:rsidR="0086377A" w:rsidRPr="005B7CEF">
        <w:rPr>
          <w:rFonts w:ascii="Times New Roman" w:hAnsi="Times New Roman"/>
        </w:rPr>
        <w:t xml:space="preserve">. і доп. – Одеса : Фенікс, 2011. – 456 с. </w:t>
      </w:r>
    </w:p>
    <w:p w:rsidR="0049584D" w:rsidRDefault="0049584D" w:rsidP="00901DE0">
      <w:pPr>
        <w:pStyle w:val="32"/>
      </w:pPr>
    </w:p>
    <w:p w:rsidR="00FB1595" w:rsidRDefault="005B7D6D" w:rsidP="00F90FC8">
      <w:pPr>
        <w:pStyle w:val="32"/>
      </w:pPr>
      <w:r>
        <w:t>Тема 5</w:t>
      </w:r>
    </w:p>
    <w:p w:rsidR="00F90FC8" w:rsidRDefault="00901DE0" w:rsidP="00F90FC8">
      <w:pPr>
        <w:pStyle w:val="32"/>
      </w:pPr>
      <w:r>
        <w:t xml:space="preserve">Фізичні особи </w:t>
      </w:r>
    </w:p>
    <w:p w:rsidR="00901DE0" w:rsidRDefault="00901DE0" w:rsidP="00F90FC8">
      <w:pPr>
        <w:pStyle w:val="32"/>
      </w:pPr>
      <w:r>
        <w:t>як суб`єкти цивільних правовідносин (</w:t>
      </w:r>
      <w:r w:rsidR="005B7D6D">
        <w:t>4</w:t>
      </w:r>
      <w:r>
        <w:t xml:space="preserve"> год.)</w:t>
      </w:r>
    </w:p>
    <w:p w:rsidR="00901DE0" w:rsidRDefault="00901DE0" w:rsidP="00901DE0">
      <w:pPr>
        <w:pStyle w:val="32"/>
      </w:pPr>
    </w:p>
    <w:p w:rsidR="00FB1595" w:rsidRPr="001D027B" w:rsidRDefault="00901DE0" w:rsidP="00FB1595">
      <w:pPr>
        <w:pStyle w:val="32"/>
        <w:ind w:firstLine="708"/>
        <w:jc w:val="left"/>
      </w:pPr>
      <w:r w:rsidRPr="001D027B">
        <w:t xml:space="preserve">Лекція </w:t>
      </w:r>
      <w:r w:rsidR="005B0A4F" w:rsidRPr="001D027B">
        <w:t>6</w:t>
      </w:r>
      <w:r w:rsidRPr="001D027B">
        <w:t xml:space="preserve"> </w:t>
      </w:r>
    </w:p>
    <w:p w:rsidR="00901DE0" w:rsidRPr="001D027B" w:rsidRDefault="00901DE0" w:rsidP="00FB1595">
      <w:pPr>
        <w:pStyle w:val="32"/>
        <w:ind w:firstLine="708"/>
        <w:jc w:val="left"/>
      </w:pPr>
      <w:r w:rsidRPr="001D027B">
        <w:t xml:space="preserve"> </w:t>
      </w:r>
      <w:r w:rsidR="005B7D6D" w:rsidRPr="001D027B">
        <w:t xml:space="preserve">Поняття </w:t>
      </w:r>
      <w:r w:rsidR="0088511D" w:rsidRPr="001D027B">
        <w:t>ф</w:t>
      </w:r>
      <w:r w:rsidRPr="001D027B">
        <w:t>ізичн</w:t>
      </w:r>
      <w:r w:rsidR="0088511D" w:rsidRPr="001D027B">
        <w:t>ої</w:t>
      </w:r>
      <w:r w:rsidRPr="001D027B">
        <w:t xml:space="preserve"> особа як суб'єкт цивільного права</w:t>
      </w:r>
      <w:r w:rsidR="00782CA1" w:rsidRPr="001D027B">
        <w:t xml:space="preserve"> (2 год)</w:t>
      </w:r>
    </w:p>
    <w:p w:rsidR="00130123" w:rsidRPr="00894C96" w:rsidRDefault="00130123" w:rsidP="00B92CEB">
      <w:pPr>
        <w:pStyle w:val="aa"/>
        <w:jc w:val="both"/>
        <w:rPr>
          <w:sz w:val="28"/>
          <w:szCs w:val="28"/>
        </w:rPr>
      </w:pPr>
      <w:r w:rsidRPr="00B92CEB">
        <w:rPr>
          <w:sz w:val="28"/>
          <w:szCs w:val="28"/>
        </w:rPr>
        <w:t xml:space="preserve">  </w:t>
      </w:r>
      <w:r w:rsidR="00B92CEB">
        <w:rPr>
          <w:sz w:val="28"/>
          <w:szCs w:val="28"/>
        </w:rPr>
        <w:tab/>
      </w:r>
      <w:r w:rsidR="0088511D" w:rsidRPr="00B92CEB">
        <w:rPr>
          <w:sz w:val="28"/>
          <w:szCs w:val="28"/>
        </w:rPr>
        <w:t xml:space="preserve">Співвідношення понять </w:t>
      </w:r>
      <w:r w:rsidR="0062004C" w:rsidRPr="00B92CEB">
        <w:rPr>
          <w:sz w:val="28"/>
          <w:szCs w:val="28"/>
        </w:rPr>
        <w:t>«</w:t>
      </w:r>
      <w:r w:rsidR="00901DE0" w:rsidRPr="00B92CEB">
        <w:rPr>
          <w:sz w:val="28"/>
          <w:szCs w:val="28"/>
        </w:rPr>
        <w:t>людина</w:t>
      </w:r>
      <w:r w:rsidR="0062004C" w:rsidRPr="00B92CEB">
        <w:rPr>
          <w:sz w:val="28"/>
          <w:szCs w:val="28"/>
        </w:rPr>
        <w:t xml:space="preserve">», «особа», «суб'кт права». </w:t>
      </w:r>
      <w:r w:rsidR="008C4423" w:rsidRPr="00B92CEB">
        <w:rPr>
          <w:sz w:val="28"/>
          <w:szCs w:val="28"/>
        </w:rPr>
        <w:t>Поняття цивільної правосуб'єктності.</w:t>
      </w:r>
      <w:r w:rsidR="00901DE0" w:rsidRPr="00B92CEB">
        <w:rPr>
          <w:sz w:val="28"/>
          <w:szCs w:val="28"/>
        </w:rPr>
        <w:t xml:space="preserve"> </w:t>
      </w:r>
      <w:r w:rsidR="00DA00D8" w:rsidRPr="00B92CEB">
        <w:rPr>
          <w:sz w:val="28"/>
          <w:szCs w:val="28"/>
        </w:rPr>
        <w:t>Поняття та обсяг цивільної правоздатності.</w:t>
      </w:r>
      <w:r w:rsidR="00901DE0" w:rsidRPr="00B92CEB">
        <w:rPr>
          <w:sz w:val="28"/>
          <w:szCs w:val="28"/>
        </w:rPr>
        <w:t xml:space="preserve"> Виникнення</w:t>
      </w:r>
      <w:r w:rsidR="00693B20" w:rsidRPr="00B92CEB">
        <w:rPr>
          <w:sz w:val="28"/>
          <w:szCs w:val="28"/>
        </w:rPr>
        <w:t>,</w:t>
      </w:r>
      <w:r w:rsidR="00901DE0" w:rsidRPr="00B92CEB">
        <w:rPr>
          <w:sz w:val="28"/>
          <w:szCs w:val="28"/>
        </w:rPr>
        <w:t xml:space="preserve"> припинення</w:t>
      </w:r>
      <w:r w:rsidR="00693B20" w:rsidRPr="00B92CEB">
        <w:rPr>
          <w:sz w:val="28"/>
          <w:szCs w:val="28"/>
        </w:rPr>
        <w:t xml:space="preserve"> та зміст</w:t>
      </w:r>
      <w:r w:rsidR="00901DE0" w:rsidRPr="00B92CEB">
        <w:rPr>
          <w:sz w:val="28"/>
          <w:szCs w:val="28"/>
        </w:rPr>
        <w:t xml:space="preserve"> правоздатності.</w:t>
      </w:r>
      <w:r w:rsidR="00A66D01" w:rsidRPr="00B92CEB">
        <w:rPr>
          <w:sz w:val="28"/>
          <w:szCs w:val="28"/>
        </w:rPr>
        <w:t xml:space="preserve"> </w:t>
      </w:r>
      <w:r w:rsidR="00B92CEB" w:rsidRPr="00B92CEB">
        <w:rPr>
          <w:sz w:val="28"/>
          <w:szCs w:val="28"/>
        </w:rPr>
        <w:t>Рівність та невід'ємність правоздатності. Співвідношення правоздатності та суб'єктивного права. Правоздатність іноземних громадян та осіб без громадянства.</w:t>
      </w:r>
      <w:r w:rsidR="00B92CEB">
        <w:rPr>
          <w:sz w:val="28"/>
          <w:szCs w:val="28"/>
        </w:rPr>
        <w:t xml:space="preserve"> </w:t>
      </w:r>
      <w:r w:rsidR="00B10FFD" w:rsidRPr="00B92CEB">
        <w:rPr>
          <w:sz w:val="28"/>
          <w:szCs w:val="28"/>
        </w:rPr>
        <w:t xml:space="preserve">Поняття та обсяг цивільної дієздатності. </w:t>
      </w:r>
      <w:r w:rsidRPr="00B92CEB">
        <w:rPr>
          <w:sz w:val="28"/>
          <w:szCs w:val="28"/>
        </w:rPr>
        <w:t>Визнання громадянина недієздатним.</w:t>
      </w:r>
      <w:r w:rsidR="00894C96" w:rsidRPr="00894C96">
        <w:t xml:space="preserve"> </w:t>
      </w:r>
      <w:r w:rsidR="00894C96">
        <w:rPr>
          <w:sz w:val="28"/>
          <w:szCs w:val="28"/>
        </w:rPr>
        <w:t>П</w:t>
      </w:r>
      <w:r w:rsidR="00894C96" w:rsidRPr="00894C96">
        <w:rPr>
          <w:sz w:val="28"/>
          <w:szCs w:val="28"/>
        </w:rPr>
        <w:t>равов</w:t>
      </w:r>
      <w:r w:rsidR="00894C96">
        <w:rPr>
          <w:sz w:val="28"/>
          <w:szCs w:val="28"/>
        </w:rPr>
        <w:t>е</w:t>
      </w:r>
      <w:r w:rsidR="00894C96" w:rsidRPr="00894C96">
        <w:rPr>
          <w:sz w:val="28"/>
          <w:szCs w:val="28"/>
        </w:rPr>
        <w:t xml:space="preserve"> положення фізичн</w:t>
      </w:r>
      <w:r w:rsidR="00894C96">
        <w:rPr>
          <w:sz w:val="28"/>
          <w:szCs w:val="28"/>
        </w:rPr>
        <w:t>ої</w:t>
      </w:r>
      <w:r w:rsidR="00894C96" w:rsidRPr="00894C96">
        <w:rPr>
          <w:sz w:val="28"/>
          <w:szCs w:val="28"/>
        </w:rPr>
        <w:t xml:space="preserve"> осіб</w:t>
      </w:r>
      <w:r w:rsidR="00894C96">
        <w:rPr>
          <w:sz w:val="28"/>
          <w:szCs w:val="28"/>
        </w:rPr>
        <w:t>и</w:t>
      </w:r>
      <w:r w:rsidR="00894C96" w:rsidRPr="00894C96">
        <w:rPr>
          <w:sz w:val="28"/>
          <w:szCs w:val="28"/>
        </w:rPr>
        <w:t>-підприємц</w:t>
      </w:r>
      <w:r w:rsidR="00D61648">
        <w:rPr>
          <w:sz w:val="28"/>
          <w:szCs w:val="28"/>
        </w:rPr>
        <w:t>я.</w:t>
      </w:r>
    </w:p>
    <w:p w:rsidR="00901DE0" w:rsidRDefault="00901DE0" w:rsidP="00901DE0">
      <w:pPr>
        <w:jc w:val="both"/>
        <w:rPr>
          <w:rFonts w:ascii="Times New Roman" w:hAnsi="Times New Roman"/>
        </w:rPr>
      </w:pPr>
    </w:p>
    <w:p w:rsidR="00564ADE" w:rsidRDefault="00564ADE" w:rsidP="00901DE0">
      <w:pPr>
        <w:ind w:firstLine="540"/>
        <w:jc w:val="both"/>
        <w:rPr>
          <w:rFonts w:ascii="Times New Roman" w:hAnsi="Times New Roman"/>
          <w:b/>
        </w:rPr>
      </w:pPr>
    </w:p>
    <w:p w:rsidR="00FB1595" w:rsidRPr="001D027B" w:rsidRDefault="00901DE0" w:rsidP="00901DE0">
      <w:pPr>
        <w:ind w:firstLine="540"/>
        <w:jc w:val="both"/>
        <w:rPr>
          <w:rFonts w:ascii="Times New Roman" w:hAnsi="Times New Roman"/>
          <w:b/>
        </w:rPr>
      </w:pPr>
      <w:r w:rsidRPr="001D027B">
        <w:rPr>
          <w:rFonts w:ascii="Times New Roman" w:hAnsi="Times New Roman"/>
          <w:b/>
        </w:rPr>
        <w:lastRenderedPageBreak/>
        <w:t xml:space="preserve">Лекція </w:t>
      </w:r>
      <w:r w:rsidR="005B0A4F" w:rsidRPr="001D027B">
        <w:rPr>
          <w:rFonts w:ascii="Times New Roman" w:hAnsi="Times New Roman"/>
          <w:b/>
        </w:rPr>
        <w:t>7</w:t>
      </w:r>
    </w:p>
    <w:p w:rsidR="00901DE0" w:rsidRPr="001D027B" w:rsidRDefault="00521510" w:rsidP="00901DE0">
      <w:pPr>
        <w:ind w:firstLine="540"/>
        <w:jc w:val="both"/>
        <w:rPr>
          <w:rFonts w:ascii="Times New Roman" w:hAnsi="Times New Roman"/>
          <w:b/>
        </w:rPr>
      </w:pPr>
      <w:r w:rsidRPr="001D027B">
        <w:rPr>
          <w:rFonts w:ascii="Times New Roman" w:hAnsi="Times New Roman"/>
          <w:b/>
        </w:rPr>
        <w:t>Правові стани фізичної особи</w:t>
      </w:r>
      <w:r w:rsidR="00901DE0" w:rsidRPr="001D027B">
        <w:rPr>
          <w:rFonts w:ascii="Times New Roman" w:hAnsi="Times New Roman"/>
          <w:b/>
        </w:rPr>
        <w:t xml:space="preserve">  </w:t>
      </w:r>
      <w:r w:rsidR="00782CA1" w:rsidRPr="001D027B">
        <w:rPr>
          <w:rFonts w:ascii="Times New Roman" w:hAnsi="Times New Roman"/>
          <w:b/>
        </w:rPr>
        <w:t>(2 год.)</w:t>
      </w:r>
    </w:p>
    <w:p w:rsidR="00782CA1" w:rsidRPr="00782CA1" w:rsidRDefault="00DC2EBD" w:rsidP="00782CA1">
      <w:pPr>
        <w:ind w:firstLine="540"/>
        <w:jc w:val="both"/>
        <w:rPr>
          <w:rFonts w:ascii="Times New Roman" w:hAnsi="Times New Roman"/>
        </w:rPr>
      </w:pPr>
      <w:r w:rsidRPr="00782CA1">
        <w:rPr>
          <w:rFonts w:ascii="Times New Roman" w:hAnsi="Times New Roman"/>
          <w:szCs w:val="28"/>
        </w:rPr>
        <w:t xml:space="preserve">Ім'я та місце проживання фізичної особи. </w:t>
      </w:r>
      <w:r w:rsidR="00521510" w:rsidRPr="00782CA1">
        <w:rPr>
          <w:rFonts w:ascii="Times New Roman" w:hAnsi="Times New Roman"/>
        </w:rPr>
        <w:t xml:space="preserve">Підстави та порядок визнання особи безвісно відсутньою. Оголошення фізичної особи померлою. Правові наслідки оголошення фізичної особи померлою. Правові наслідки появи фізичної особи, яка була оголошена померлою. </w:t>
      </w:r>
      <w:r w:rsidR="00782CA1" w:rsidRPr="00782CA1">
        <w:rPr>
          <w:rFonts w:ascii="Times New Roman" w:hAnsi="Times New Roman"/>
        </w:rPr>
        <w:t xml:space="preserve">Поняття та основні завдання опіки і піклування. </w:t>
      </w:r>
      <w:r w:rsidR="00AD240F" w:rsidRPr="00782CA1">
        <w:rPr>
          <w:rFonts w:ascii="Times New Roman" w:hAnsi="Times New Roman"/>
        </w:rPr>
        <w:t xml:space="preserve">Акти цивільного стану. </w:t>
      </w:r>
      <w:r w:rsidR="00782CA1" w:rsidRPr="00782CA1">
        <w:rPr>
          <w:rFonts w:ascii="Times New Roman" w:hAnsi="Times New Roman"/>
        </w:rPr>
        <w:t>Правовий ста</w:t>
      </w:r>
      <w:r w:rsidR="00AD240F">
        <w:rPr>
          <w:rFonts w:ascii="Times New Roman" w:hAnsi="Times New Roman"/>
        </w:rPr>
        <w:t>тус</w:t>
      </w:r>
      <w:r w:rsidR="00782CA1" w:rsidRPr="00782CA1">
        <w:rPr>
          <w:rFonts w:ascii="Times New Roman" w:hAnsi="Times New Roman"/>
        </w:rPr>
        <w:t xml:space="preserve"> органів опіки та піклування. Категорії фізичних осіб, над якими встановлюється опіка та піклування. Порядок призначення опікуна або піклувальника. Права та обов’язки опікуна і піклувальника. Припинення опіки і піклування</w:t>
      </w:r>
    </w:p>
    <w:p w:rsidR="00521510" w:rsidRDefault="00521510" w:rsidP="00521510">
      <w:pPr>
        <w:pStyle w:val="af"/>
        <w:ind w:firstLine="540"/>
      </w:pPr>
    </w:p>
    <w:p w:rsidR="00901DE0" w:rsidRPr="001D027B" w:rsidRDefault="00901DE0" w:rsidP="00F90FC8">
      <w:pPr>
        <w:ind w:firstLine="567"/>
        <w:jc w:val="both"/>
        <w:rPr>
          <w:rFonts w:ascii="Times New Roman" w:hAnsi="Times New Roman"/>
          <w:b/>
        </w:rPr>
      </w:pPr>
      <w:r w:rsidRPr="001D027B">
        <w:rPr>
          <w:rFonts w:ascii="Times New Roman" w:hAnsi="Times New Roman"/>
          <w:b/>
        </w:rPr>
        <w:t xml:space="preserve">Практичне заняття </w:t>
      </w:r>
      <w:r w:rsidR="001229BE" w:rsidRPr="001D027B">
        <w:rPr>
          <w:rFonts w:ascii="Times New Roman" w:hAnsi="Times New Roman"/>
          <w:b/>
        </w:rPr>
        <w:t>2</w:t>
      </w:r>
      <w:r w:rsidR="006E2E53" w:rsidRPr="001D027B">
        <w:rPr>
          <w:rFonts w:ascii="Times New Roman" w:hAnsi="Times New Roman"/>
          <w:b/>
        </w:rPr>
        <w:t xml:space="preserve"> </w:t>
      </w:r>
    </w:p>
    <w:p w:rsidR="00901DE0" w:rsidRPr="001D027B" w:rsidRDefault="00901DE0" w:rsidP="00901DE0">
      <w:pPr>
        <w:jc w:val="both"/>
        <w:rPr>
          <w:rFonts w:ascii="Times New Roman" w:hAnsi="Times New Roman"/>
          <w:b/>
        </w:rPr>
      </w:pPr>
      <w:r w:rsidRPr="001D027B">
        <w:rPr>
          <w:rFonts w:ascii="Times New Roman" w:hAnsi="Times New Roman"/>
          <w:b/>
        </w:rPr>
        <w:t xml:space="preserve">        Фізична особа як суб'єкт цивільного права</w:t>
      </w:r>
      <w:r w:rsidR="002E7D9F">
        <w:rPr>
          <w:rFonts w:ascii="Times New Roman" w:hAnsi="Times New Roman"/>
          <w:b/>
        </w:rPr>
        <w:t xml:space="preserve"> </w:t>
      </w:r>
      <w:r w:rsidR="002E7D9F" w:rsidRPr="001D027B">
        <w:rPr>
          <w:rFonts w:ascii="Times New Roman" w:hAnsi="Times New Roman"/>
          <w:b/>
        </w:rPr>
        <w:t>(2 год.)</w:t>
      </w:r>
    </w:p>
    <w:p w:rsidR="00E11C7D" w:rsidRDefault="00901DE0" w:rsidP="00901DE0">
      <w:pPr>
        <w:pStyle w:val="aa"/>
        <w:ind w:firstLine="540"/>
        <w:jc w:val="both"/>
        <w:rPr>
          <w:sz w:val="28"/>
        </w:rPr>
      </w:pPr>
      <w:r>
        <w:rPr>
          <w:sz w:val="28"/>
        </w:rPr>
        <w:t xml:space="preserve">1. Поняття цивільної правосуб’єктності. </w:t>
      </w:r>
    </w:p>
    <w:p w:rsidR="00901DE0" w:rsidRDefault="00E11C7D" w:rsidP="00901DE0">
      <w:pPr>
        <w:pStyle w:val="aa"/>
        <w:ind w:firstLine="540"/>
        <w:jc w:val="both"/>
        <w:rPr>
          <w:sz w:val="28"/>
        </w:rPr>
      </w:pPr>
      <w:r>
        <w:rPr>
          <w:sz w:val="28"/>
        </w:rPr>
        <w:t xml:space="preserve">2. </w:t>
      </w:r>
      <w:r w:rsidRPr="00B92CEB">
        <w:rPr>
          <w:sz w:val="28"/>
          <w:szCs w:val="28"/>
        </w:rPr>
        <w:t xml:space="preserve">Співвідношення понять «людина», «особа», «суб'кт права». </w:t>
      </w:r>
    </w:p>
    <w:p w:rsidR="00612871" w:rsidRDefault="006609D5" w:rsidP="00901DE0">
      <w:pPr>
        <w:ind w:firstLine="540"/>
        <w:jc w:val="both"/>
        <w:rPr>
          <w:rFonts w:ascii="Times New Roman" w:hAnsi="Times New Roman"/>
          <w:szCs w:val="28"/>
        </w:rPr>
      </w:pPr>
      <w:r w:rsidRPr="002B5808">
        <w:rPr>
          <w:rFonts w:ascii="Times New Roman" w:hAnsi="Times New Roman"/>
        </w:rPr>
        <w:t>3</w:t>
      </w:r>
      <w:r w:rsidR="00901DE0" w:rsidRPr="002B5808">
        <w:rPr>
          <w:rFonts w:ascii="Times New Roman" w:hAnsi="Times New Roman"/>
        </w:rPr>
        <w:t xml:space="preserve">. </w:t>
      </w:r>
      <w:r w:rsidR="002B5808" w:rsidRPr="002B5808">
        <w:rPr>
          <w:rFonts w:ascii="Times New Roman" w:hAnsi="Times New Roman"/>
          <w:szCs w:val="28"/>
        </w:rPr>
        <w:t xml:space="preserve">Ім'я та місце проживання фізичної особи. </w:t>
      </w:r>
    </w:p>
    <w:p w:rsidR="008B6C49" w:rsidRDefault="00612871" w:rsidP="00901DE0">
      <w:pPr>
        <w:ind w:firstLine="540"/>
        <w:jc w:val="both"/>
        <w:rPr>
          <w:rFonts w:ascii="Times New Roman" w:hAnsi="Times New Roman"/>
        </w:rPr>
      </w:pPr>
      <w:r>
        <w:rPr>
          <w:rFonts w:ascii="Times New Roman" w:hAnsi="Times New Roman"/>
          <w:szCs w:val="28"/>
        </w:rPr>
        <w:t xml:space="preserve">4. </w:t>
      </w:r>
      <w:r w:rsidR="00901DE0">
        <w:rPr>
          <w:rFonts w:ascii="Times New Roman" w:hAnsi="Times New Roman"/>
        </w:rPr>
        <w:t xml:space="preserve">Поняття правоздатності фізичних осіб. </w:t>
      </w:r>
    </w:p>
    <w:p w:rsidR="00901DE0" w:rsidRDefault="00612871" w:rsidP="00901DE0">
      <w:pPr>
        <w:ind w:firstLine="540"/>
        <w:jc w:val="both"/>
        <w:rPr>
          <w:rFonts w:ascii="Times New Roman" w:hAnsi="Times New Roman"/>
        </w:rPr>
      </w:pPr>
      <w:r>
        <w:rPr>
          <w:rFonts w:ascii="Times New Roman" w:hAnsi="Times New Roman"/>
        </w:rPr>
        <w:t>5</w:t>
      </w:r>
      <w:r w:rsidR="00901DE0">
        <w:rPr>
          <w:rFonts w:ascii="Times New Roman" w:hAnsi="Times New Roman"/>
        </w:rPr>
        <w:t xml:space="preserve">. Поняття та види дієздатності фізичних осіб. </w:t>
      </w:r>
    </w:p>
    <w:p w:rsidR="00901DE0" w:rsidRDefault="00612871" w:rsidP="00901DE0">
      <w:pPr>
        <w:ind w:firstLine="540"/>
        <w:jc w:val="both"/>
        <w:rPr>
          <w:rFonts w:ascii="Times New Roman" w:hAnsi="Times New Roman"/>
        </w:rPr>
      </w:pPr>
      <w:r>
        <w:rPr>
          <w:rFonts w:ascii="Times New Roman" w:hAnsi="Times New Roman"/>
        </w:rPr>
        <w:t>6</w:t>
      </w:r>
      <w:r w:rsidR="00901DE0">
        <w:rPr>
          <w:rFonts w:ascii="Times New Roman" w:hAnsi="Times New Roman"/>
        </w:rPr>
        <w:t xml:space="preserve">. Обмеження дієздатності фізичної особи: підстави, порядок та правові наслідки. </w:t>
      </w:r>
    </w:p>
    <w:p w:rsidR="009C4D3A" w:rsidRDefault="00612871" w:rsidP="00901DE0">
      <w:pPr>
        <w:ind w:firstLine="540"/>
        <w:jc w:val="both"/>
        <w:rPr>
          <w:rFonts w:ascii="Times New Roman" w:hAnsi="Times New Roman"/>
        </w:rPr>
      </w:pPr>
      <w:r>
        <w:rPr>
          <w:rFonts w:ascii="Times New Roman" w:hAnsi="Times New Roman"/>
        </w:rPr>
        <w:t>7</w:t>
      </w:r>
      <w:r w:rsidR="00901DE0">
        <w:rPr>
          <w:rFonts w:ascii="Times New Roman" w:hAnsi="Times New Roman"/>
        </w:rPr>
        <w:t>. Визнання фізичної особи недієздатною: підстави, порядок та правові наслідки.</w:t>
      </w:r>
      <w:r w:rsidR="009C4D3A" w:rsidRPr="009C4D3A">
        <w:rPr>
          <w:rFonts w:ascii="Times New Roman" w:hAnsi="Times New Roman"/>
        </w:rPr>
        <w:t xml:space="preserve"> </w:t>
      </w:r>
    </w:p>
    <w:p w:rsidR="009C4D3A" w:rsidRDefault="00612871" w:rsidP="009C4D3A">
      <w:pPr>
        <w:ind w:firstLine="540"/>
        <w:jc w:val="both"/>
        <w:rPr>
          <w:rFonts w:ascii="Times New Roman" w:hAnsi="Times New Roman"/>
        </w:rPr>
      </w:pPr>
      <w:r>
        <w:rPr>
          <w:rFonts w:ascii="Times New Roman" w:hAnsi="Times New Roman"/>
        </w:rPr>
        <w:t>8</w:t>
      </w:r>
      <w:r w:rsidR="009C4D3A">
        <w:rPr>
          <w:rFonts w:ascii="Times New Roman" w:hAnsi="Times New Roman"/>
        </w:rPr>
        <w:t xml:space="preserve">. Обмеження дієздатності громадян.     </w:t>
      </w:r>
    </w:p>
    <w:p w:rsidR="00D97D8F" w:rsidRDefault="00612871" w:rsidP="009C4D3A">
      <w:pPr>
        <w:ind w:firstLine="540"/>
        <w:jc w:val="both"/>
        <w:rPr>
          <w:rFonts w:ascii="Times New Roman" w:hAnsi="Times New Roman"/>
        </w:rPr>
      </w:pPr>
      <w:r>
        <w:rPr>
          <w:rFonts w:ascii="Times New Roman" w:hAnsi="Times New Roman"/>
        </w:rPr>
        <w:t>9</w:t>
      </w:r>
      <w:r w:rsidR="009C4D3A">
        <w:rPr>
          <w:rFonts w:ascii="Times New Roman" w:hAnsi="Times New Roman"/>
        </w:rPr>
        <w:t xml:space="preserve">. </w:t>
      </w:r>
      <w:r w:rsidR="00D97D8F">
        <w:rPr>
          <w:rFonts w:ascii="Times New Roman" w:hAnsi="Times New Roman"/>
        </w:rPr>
        <w:t xml:space="preserve">Випадки набуття повної цивільної дієздатності неповнолітніми при досягненні ними 16 років. </w:t>
      </w:r>
    </w:p>
    <w:p w:rsidR="00D97D8F" w:rsidRDefault="00D97D8F" w:rsidP="009C4D3A">
      <w:pPr>
        <w:tabs>
          <w:tab w:val="left" w:pos="567"/>
        </w:tabs>
        <w:jc w:val="both"/>
        <w:rPr>
          <w:rFonts w:ascii="Times New Roman" w:hAnsi="Times New Roman"/>
        </w:rPr>
      </w:pPr>
      <w:r>
        <w:rPr>
          <w:rFonts w:ascii="Times New Roman" w:hAnsi="Times New Roman"/>
        </w:rPr>
        <w:t xml:space="preserve">     </w:t>
      </w:r>
      <w:r w:rsidR="00612871">
        <w:rPr>
          <w:rFonts w:ascii="Times New Roman" w:hAnsi="Times New Roman"/>
        </w:rPr>
        <w:tab/>
        <w:t>10</w:t>
      </w:r>
      <w:r w:rsidR="009C4D3A">
        <w:rPr>
          <w:rFonts w:ascii="Times New Roman" w:hAnsi="Times New Roman"/>
        </w:rPr>
        <w:t xml:space="preserve">. </w:t>
      </w:r>
      <w:r>
        <w:rPr>
          <w:rFonts w:ascii="Times New Roman" w:hAnsi="Times New Roman"/>
        </w:rPr>
        <w:t xml:space="preserve"> Порядок, умови та правові наслідки визнання особи безвісно відсутньою та оголошення померлою.</w:t>
      </w:r>
    </w:p>
    <w:p w:rsidR="00044D4E" w:rsidRDefault="00612871" w:rsidP="009C4D3A">
      <w:pPr>
        <w:tabs>
          <w:tab w:val="left" w:pos="567"/>
        </w:tabs>
        <w:jc w:val="both"/>
        <w:rPr>
          <w:rFonts w:ascii="Times New Roman" w:hAnsi="Times New Roman"/>
        </w:rPr>
      </w:pPr>
      <w:r>
        <w:rPr>
          <w:rFonts w:ascii="Times New Roman" w:hAnsi="Times New Roman"/>
        </w:rPr>
        <w:tab/>
        <w:t>11</w:t>
      </w:r>
      <w:r w:rsidR="00044D4E">
        <w:rPr>
          <w:rFonts w:ascii="Times New Roman" w:hAnsi="Times New Roman"/>
        </w:rPr>
        <w:t>. Поняття опіки та піклування.</w:t>
      </w:r>
    </w:p>
    <w:p w:rsidR="00462020" w:rsidRDefault="00462020" w:rsidP="00901DE0">
      <w:pPr>
        <w:ind w:firstLine="540"/>
        <w:rPr>
          <w:rFonts w:ascii="Times New Roman" w:hAnsi="Times New Roman"/>
          <w:b/>
          <w:i/>
        </w:rPr>
      </w:pPr>
    </w:p>
    <w:p w:rsidR="00901DE0" w:rsidRPr="001D027B" w:rsidRDefault="00901DE0" w:rsidP="00901DE0">
      <w:pPr>
        <w:ind w:firstLine="540"/>
        <w:rPr>
          <w:rFonts w:ascii="Times New Roman" w:hAnsi="Times New Roman"/>
          <w:b/>
        </w:rPr>
      </w:pPr>
      <w:r w:rsidRPr="001D027B">
        <w:rPr>
          <w:rFonts w:ascii="Times New Roman" w:hAnsi="Times New Roman"/>
          <w:b/>
        </w:rPr>
        <w:t>Завдання для самостійної роботи (</w:t>
      </w:r>
      <w:r w:rsidR="00BB2B84" w:rsidRPr="001D027B">
        <w:rPr>
          <w:rFonts w:ascii="Times New Roman" w:hAnsi="Times New Roman"/>
          <w:b/>
        </w:rPr>
        <w:t>20</w:t>
      </w:r>
      <w:r w:rsidRPr="001D027B">
        <w:rPr>
          <w:rFonts w:ascii="Times New Roman" w:hAnsi="Times New Roman"/>
          <w:b/>
        </w:rPr>
        <w:t xml:space="preserve"> год.)</w:t>
      </w:r>
    </w:p>
    <w:p w:rsidR="00901DE0" w:rsidRPr="008B6C49" w:rsidRDefault="00901DE0" w:rsidP="00A9718A">
      <w:pPr>
        <w:numPr>
          <w:ilvl w:val="0"/>
          <w:numId w:val="27"/>
        </w:numPr>
        <w:tabs>
          <w:tab w:val="clear" w:pos="1068"/>
          <w:tab w:val="left" w:pos="993"/>
        </w:tabs>
        <w:ind w:left="0" w:firstLine="567"/>
        <w:jc w:val="both"/>
        <w:rPr>
          <w:rFonts w:ascii="Times New Roman" w:hAnsi="Times New Roman"/>
        </w:rPr>
      </w:pPr>
      <w:r w:rsidRPr="008B6C49">
        <w:rPr>
          <w:rFonts w:ascii="Times New Roman" w:hAnsi="Times New Roman"/>
        </w:rPr>
        <w:t xml:space="preserve">Вирішення завдань Практикуму. </w:t>
      </w:r>
    </w:p>
    <w:p w:rsidR="008B6C49" w:rsidRPr="008B6C49" w:rsidRDefault="008B6C49" w:rsidP="00A9718A">
      <w:pPr>
        <w:pStyle w:val="afe"/>
        <w:numPr>
          <w:ilvl w:val="0"/>
          <w:numId w:val="27"/>
        </w:numPr>
        <w:tabs>
          <w:tab w:val="clear" w:pos="1068"/>
          <w:tab w:val="left" w:pos="993"/>
        </w:tabs>
        <w:ind w:left="0" w:firstLine="567"/>
        <w:jc w:val="both"/>
        <w:rPr>
          <w:rFonts w:ascii="Times New Roman" w:hAnsi="Times New Roman"/>
        </w:rPr>
      </w:pPr>
      <w:r w:rsidRPr="008B6C49">
        <w:rPr>
          <w:rFonts w:ascii="Times New Roman" w:hAnsi="Times New Roman"/>
        </w:rPr>
        <w:t xml:space="preserve">Співвідношення цивільної правоздатності і суб’єктивних цивільних прав. </w:t>
      </w:r>
    </w:p>
    <w:p w:rsidR="005329BA" w:rsidRDefault="000412BF" w:rsidP="00A9718A">
      <w:pPr>
        <w:numPr>
          <w:ilvl w:val="0"/>
          <w:numId w:val="27"/>
        </w:numPr>
        <w:tabs>
          <w:tab w:val="clear" w:pos="1068"/>
          <w:tab w:val="left" w:pos="993"/>
        </w:tabs>
        <w:ind w:left="0" w:firstLine="567"/>
        <w:jc w:val="both"/>
        <w:rPr>
          <w:rFonts w:ascii="Times New Roman" w:hAnsi="Times New Roman"/>
        </w:rPr>
      </w:pPr>
      <w:r>
        <w:rPr>
          <w:rFonts w:ascii="Times New Roman" w:hAnsi="Times New Roman"/>
        </w:rPr>
        <w:t>Права та обов’язки малолітніх та неповнолітніх осіб</w:t>
      </w:r>
      <w:r w:rsidR="005329BA">
        <w:rPr>
          <w:rFonts w:ascii="Times New Roman" w:hAnsi="Times New Roman"/>
        </w:rPr>
        <w:t>.</w:t>
      </w:r>
    </w:p>
    <w:p w:rsidR="00901DE0" w:rsidRPr="008B6C49" w:rsidRDefault="00901DE0" w:rsidP="00A9718A">
      <w:pPr>
        <w:numPr>
          <w:ilvl w:val="0"/>
          <w:numId w:val="27"/>
        </w:numPr>
        <w:tabs>
          <w:tab w:val="clear" w:pos="1068"/>
          <w:tab w:val="left" w:pos="993"/>
        </w:tabs>
        <w:ind w:left="0" w:firstLine="567"/>
        <w:jc w:val="both"/>
        <w:rPr>
          <w:rFonts w:ascii="Times New Roman" w:hAnsi="Times New Roman"/>
        </w:rPr>
      </w:pPr>
      <w:r w:rsidRPr="008B6C49">
        <w:rPr>
          <w:rFonts w:ascii="Times New Roman" w:hAnsi="Times New Roman"/>
        </w:rPr>
        <w:t>Визначить особливості правового статусу фізичної особи</w:t>
      </w:r>
      <w:r w:rsidR="00B33445">
        <w:rPr>
          <w:rFonts w:ascii="Times New Roman" w:hAnsi="Times New Roman"/>
        </w:rPr>
        <w:t>-</w:t>
      </w:r>
      <w:r w:rsidRPr="008B6C49">
        <w:rPr>
          <w:rFonts w:ascii="Times New Roman" w:hAnsi="Times New Roman"/>
        </w:rPr>
        <w:t>підприємця.</w:t>
      </w:r>
    </w:p>
    <w:p w:rsidR="00BC2B58" w:rsidRDefault="00BC2B58" w:rsidP="00A9718A">
      <w:pPr>
        <w:pStyle w:val="afe"/>
        <w:numPr>
          <w:ilvl w:val="0"/>
          <w:numId w:val="27"/>
        </w:numPr>
        <w:tabs>
          <w:tab w:val="clear" w:pos="1068"/>
          <w:tab w:val="left" w:pos="993"/>
        </w:tabs>
        <w:ind w:left="0" w:firstLine="567"/>
        <w:jc w:val="both"/>
        <w:rPr>
          <w:rFonts w:ascii="Times New Roman" w:hAnsi="Times New Roman"/>
        </w:rPr>
      </w:pPr>
      <w:r w:rsidRPr="00BC2B58">
        <w:rPr>
          <w:rFonts w:ascii="Times New Roman" w:hAnsi="Times New Roman"/>
        </w:rPr>
        <w:t xml:space="preserve">Порядок та умови державної реєстрації фізичної особи як підприємця. </w:t>
      </w:r>
    </w:p>
    <w:p w:rsidR="00EC23A9" w:rsidRPr="00BC2B58" w:rsidRDefault="00EC23A9" w:rsidP="00A9718A">
      <w:pPr>
        <w:pStyle w:val="afe"/>
        <w:numPr>
          <w:ilvl w:val="0"/>
          <w:numId w:val="27"/>
        </w:numPr>
        <w:tabs>
          <w:tab w:val="clear" w:pos="1068"/>
          <w:tab w:val="left" w:pos="993"/>
        </w:tabs>
        <w:ind w:left="0" w:firstLine="567"/>
        <w:jc w:val="both"/>
        <w:rPr>
          <w:rFonts w:ascii="Times New Roman" w:hAnsi="Times New Roman"/>
        </w:rPr>
      </w:pPr>
      <w:r>
        <w:rPr>
          <w:rFonts w:ascii="Times New Roman" w:hAnsi="Times New Roman"/>
        </w:rPr>
        <w:t>Здійснення підприємницької діяльності особою у віці до 18 років.</w:t>
      </w:r>
    </w:p>
    <w:p w:rsidR="001F0515" w:rsidRDefault="001F0515" w:rsidP="00A9718A">
      <w:pPr>
        <w:pStyle w:val="afe"/>
        <w:numPr>
          <w:ilvl w:val="0"/>
          <w:numId w:val="27"/>
        </w:numPr>
        <w:tabs>
          <w:tab w:val="clear" w:pos="1068"/>
          <w:tab w:val="left" w:pos="993"/>
        </w:tabs>
        <w:ind w:left="0" w:firstLine="567"/>
        <w:jc w:val="both"/>
        <w:rPr>
          <w:rFonts w:ascii="Times New Roman" w:hAnsi="Times New Roman"/>
        </w:rPr>
      </w:pPr>
      <w:r w:rsidRPr="001F0515">
        <w:rPr>
          <w:rFonts w:ascii="Times New Roman" w:hAnsi="Times New Roman"/>
        </w:rPr>
        <w:t xml:space="preserve">Цивільно-правова відповідальність фізичної особи-підприємця. </w:t>
      </w:r>
    </w:p>
    <w:p w:rsidR="00B33445" w:rsidRPr="001F0515" w:rsidRDefault="00B33445" w:rsidP="00A9718A">
      <w:pPr>
        <w:pStyle w:val="afe"/>
        <w:numPr>
          <w:ilvl w:val="0"/>
          <w:numId w:val="27"/>
        </w:numPr>
        <w:tabs>
          <w:tab w:val="clear" w:pos="1068"/>
          <w:tab w:val="left" w:pos="993"/>
        </w:tabs>
        <w:ind w:left="0" w:firstLine="567"/>
        <w:jc w:val="both"/>
        <w:rPr>
          <w:rFonts w:ascii="Times New Roman" w:hAnsi="Times New Roman"/>
        </w:rPr>
      </w:pPr>
      <w:r>
        <w:rPr>
          <w:rFonts w:ascii="Times New Roman" w:hAnsi="Times New Roman"/>
        </w:rPr>
        <w:t>Визнання фізичної особи-підприємця банкрутом.</w:t>
      </w:r>
    </w:p>
    <w:p w:rsidR="00E57E2D" w:rsidRPr="00E57E2D" w:rsidRDefault="00E57E2D" w:rsidP="00A9718A">
      <w:pPr>
        <w:pStyle w:val="afe"/>
        <w:numPr>
          <w:ilvl w:val="0"/>
          <w:numId w:val="27"/>
        </w:numPr>
        <w:tabs>
          <w:tab w:val="clear" w:pos="1068"/>
          <w:tab w:val="left" w:pos="993"/>
        </w:tabs>
        <w:ind w:left="0" w:firstLine="567"/>
        <w:jc w:val="both"/>
        <w:rPr>
          <w:rFonts w:ascii="Times New Roman" w:hAnsi="Times New Roman"/>
        </w:rPr>
      </w:pPr>
      <w:r w:rsidRPr="00E57E2D">
        <w:rPr>
          <w:rFonts w:ascii="Times New Roman" w:hAnsi="Times New Roman"/>
        </w:rPr>
        <w:t>Акти цивільного стану: поняття, види і значення.</w:t>
      </w:r>
    </w:p>
    <w:p w:rsidR="00901DE0" w:rsidRPr="008B6C49" w:rsidRDefault="00901DE0" w:rsidP="00A9718A">
      <w:pPr>
        <w:numPr>
          <w:ilvl w:val="0"/>
          <w:numId w:val="27"/>
        </w:numPr>
        <w:tabs>
          <w:tab w:val="clear" w:pos="1068"/>
          <w:tab w:val="left" w:pos="993"/>
        </w:tabs>
        <w:ind w:left="0" w:firstLine="567"/>
        <w:jc w:val="both"/>
        <w:rPr>
          <w:rFonts w:ascii="Times New Roman" w:hAnsi="Times New Roman"/>
        </w:rPr>
      </w:pPr>
      <w:r w:rsidRPr="008B6C49">
        <w:rPr>
          <w:rFonts w:ascii="Times New Roman" w:hAnsi="Times New Roman"/>
        </w:rPr>
        <w:lastRenderedPageBreak/>
        <w:t>Визначить різницю між опікою і піклуванням по суб’єктному складі, підставах виникнення та припинення, повноваже</w:t>
      </w:r>
      <w:r w:rsidR="00BC2B58">
        <w:rPr>
          <w:rFonts w:ascii="Times New Roman" w:hAnsi="Times New Roman"/>
        </w:rPr>
        <w:t>ннях опікуна та піклувальника.</w:t>
      </w:r>
      <w:r w:rsidRPr="008B6C49">
        <w:rPr>
          <w:rFonts w:ascii="Times New Roman" w:hAnsi="Times New Roman"/>
        </w:rPr>
        <w:t xml:space="preserve">   </w:t>
      </w:r>
    </w:p>
    <w:p w:rsidR="00F311FE" w:rsidRDefault="00F311FE" w:rsidP="00901DE0">
      <w:pPr>
        <w:pStyle w:val="4"/>
        <w:spacing w:line="240" w:lineRule="auto"/>
        <w:ind w:left="0" w:firstLine="540"/>
        <w:jc w:val="left"/>
        <w:rPr>
          <w:sz w:val="28"/>
        </w:rPr>
      </w:pPr>
    </w:p>
    <w:p w:rsidR="00901DE0" w:rsidRPr="00166802" w:rsidRDefault="00901DE0" w:rsidP="00901DE0">
      <w:pPr>
        <w:pStyle w:val="4"/>
        <w:spacing w:line="240" w:lineRule="auto"/>
        <w:ind w:left="0" w:firstLine="540"/>
        <w:jc w:val="left"/>
        <w:rPr>
          <w:sz w:val="28"/>
        </w:rPr>
      </w:pPr>
      <w:r w:rsidRPr="00166802">
        <w:rPr>
          <w:sz w:val="28"/>
        </w:rPr>
        <w:t>Література</w:t>
      </w:r>
    </w:p>
    <w:p w:rsidR="00BA312D" w:rsidRDefault="00BA312D" w:rsidP="00A9718A">
      <w:pPr>
        <w:numPr>
          <w:ilvl w:val="0"/>
          <w:numId w:val="11"/>
        </w:numPr>
        <w:tabs>
          <w:tab w:val="clear" w:pos="360"/>
          <w:tab w:val="num" w:pos="0"/>
          <w:tab w:val="left" w:pos="851"/>
        </w:tabs>
        <w:ind w:left="0" w:firstLine="567"/>
        <w:jc w:val="both"/>
        <w:rPr>
          <w:rFonts w:ascii="Times New Roman" w:hAnsi="Times New Roman"/>
        </w:rPr>
      </w:pPr>
      <w:r>
        <w:rPr>
          <w:rFonts w:ascii="Times New Roman" w:hAnsi="Times New Roman"/>
        </w:rPr>
        <w:t xml:space="preserve">Белов В.А. Гражданское право. </w:t>
      </w:r>
      <w:r>
        <w:rPr>
          <w:rFonts w:ascii="Times New Roman" w:hAnsi="Times New Roman"/>
          <w:lang w:val="ru-RU"/>
        </w:rPr>
        <w:t>Общая часть. Т. 1 Введение в гражданское право : учебник / В.А. Белов. – М. : Издательство Юрайт, 2011.</w:t>
      </w:r>
      <w:r>
        <w:rPr>
          <w:rFonts w:ascii="Times New Roman" w:hAnsi="Times New Roman"/>
        </w:rPr>
        <w:t xml:space="preserve"> </w:t>
      </w:r>
    </w:p>
    <w:p w:rsidR="00901DE0" w:rsidRDefault="00901DE0" w:rsidP="00A9718A">
      <w:pPr>
        <w:numPr>
          <w:ilvl w:val="0"/>
          <w:numId w:val="11"/>
        </w:numPr>
        <w:tabs>
          <w:tab w:val="clear" w:pos="360"/>
          <w:tab w:val="num" w:pos="0"/>
          <w:tab w:val="left" w:pos="851"/>
        </w:tabs>
        <w:ind w:left="0" w:firstLine="567"/>
        <w:jc w:val="both"/>
        <w:rPr>
          <w:rFonts w:ascii="Times New Roman" w:hAnsi="Times New Roman"/>
        </w:rPr>
      </w:pPr>
      <w:r>
        <w:rPr>
          <w:rFonts w:ascii="Times New Roman" w:hAnsi="Times New Roman"/>
        </w:rPr>
        <w:t>Веберс Я.Р. Правосубъектность граждан в советском гражданском и семейном праве.- Рига, 1976.</w:t>
      </w:r>
    </w:p>
    <w:p w:rsidR="00901DE0" w:rsidRDefault="00901DE0" w:rsidP="00A9718A">
      <w:pPr>
        <w:numPr>
          <w:ilvl w:val="0"/>
          <w:numId w:val="11"/>
        </w:numPr>
        <w:shd w:val="clear" w:color="auto" w:fill="FFFFFF"/>
        <w:tabs>
          <w:tab w:val="clear" w:pos="360"/>
          <w:tab w:val="num" w:pos="0"/>
          <w:tab w:val="left" w:pos="851"/>
        </w:tabs>
        <w:autoSpaceDE w:val="0"/>
        <w:ind w:left="0" w:firstLine="567"/>
        <w:jc w:val="both"/>
        <w:rPr>
          <w:rFonts w:ascii="Times New Roman" w:hAnsi="Times New Roman"/>
          <w:color w:val="000000"/>
        </w:rPr>
      </w:pPr>
      <w:r>
        <w:rPr>
          <w:rFonts w:ascii="Times New Roman" w:hAnsi="Times New Roman"/>
          <w:color w:val="000000"/>
        </w:rPr>
        <w:t>Ромовська 3. Цивільна правоздатність громадян // Право України. - 1994.-№10.-С.51-54.</w:t>
      </w:r>
    </w:p>
    <w:p w:rsidR="00901DE0" w:rsidRDefault="00901DE0" w:rsidP="00A9718A">
      <w:pPr>
        <w:numPr>
          <w:ilvl w:val="0"/>
          <w:numId w:val="11"/>
        </w:numPr>
        <w:shd w:val="clear" w:color="auto" w:fill="FFFFFF"/>
        <w:tabs>
          <w:tab w:val="clear" w:pos="360"/>
          <w:tab w:val="num" w:pos="0"/>
          <w:tab w:val="left" w:pos="851"/>
        </w:tabs>
        <w:autoSpaceDE w:val="0"/>
        <w:ind w:left="0" w:firstLine="567"/>
        <w:jc w:val="both"/>
        <w:rPr>
          <w:rFonts w:ascii="Times New Roman" w:hAnsi="Times New Roman"/>
          <w:color w:val="000000"/>
        </w:rPr>
      </w:pPr>
      <w:r>
        <w:rPr>
          <w:rFonts w:ascii="Times New Roman" w:hAnsi="Times New Roman"/>
          <w:color w:val="000000"/>
        </w:rPr>
        <w:t>Ромовська 3. Цивільна дієздатність громадянина ( фізичної особи) // Право України. – 1995. - № 2. – С. 24-26.</w:t>
      </w:r>
    </w:p>
    <w:p w:rsidR="00DB3BEF" w:rsidRDefault="00DB3BEF" w:rsidP="00A9718A">
      <w:pPr>
        <w:numPr>
          <w:ilvl w:val="0"/>
          <w:numId w:val="11"/>
        </w:numPr>
        <w:tabs>
          <w:tab w:val="clear" w:pos="360"/>
          <w:tab w:val="num" w:pos="0"/>
          <w:tab w:val="left" w:pos="851"/>
        </w:tabs>
        <w:ind w:left="0" w:firstLine="567"/>
        <w:jc w:val="both"/>
        <w:rPr>
          <w:rFonts w:ascii="Times New Roman" w:hAnsi="Times New Roman"/>
        </w:rPr>
      </w:pPr>
      <w:r>
        <w:rPr>
          <w:rFonts w:ascii="Times New Roman" w:hAnsi="Times New Roman"/>
        </w:rPr>
        <w:t xml:space="preserve">Субєкти цивільного права. / За заг. ред. Я.М. Шевченко. – Х.: Харків юридичний, 2009. </w:t>
      </w:r>
    </w:p>
    <w:p w:rsidR="001B1522" w:rsidRDefault="00901DE0" w:rsidP="00A9718A">
      <w:pPr>
        <w:numPr>
          <w:ilvl w:val="0"/>
          <w:numId w:val="11"/>
        </w:numPr>
        <w:tabs>
          <w:tab w:val="clear" w:pos="360"/>
          <w:tab w:val="num" w:pos="0"/>
          <w:tab w:val="left" w:pos="851"/>
        </w:tabs>
        <w:ind w:left="0" w:firstLine="567"/>
        <w:jc w:val="both"/>
        <w:rPr>
          <w:rFonts w:ascii="Times New Roman" w:hAnsi="Times New Roman"/>
        </w:rPr>
      </w:pPr>
      <w:r>
        <w:rPr>
          <w:rFonts w:ascii="Times New Roman" w:hAnsi="Times New Roman"/>
        </w:rPr>
        <w:t>Субъекты гражданского права./ Под. редакцией С.Н.Братуся. -  М.,  1984</w:t>
      </w:r>
      <w:r w:rsidR="001B1522">
        <w:rPr>
          <w:rFonts w:ascii="Times New Roman" w:hAnsi="Times New Roman"/>
        </w:rPr>
        <w:t>.</w:t>
      </w:r>
    </w:p>
    <w:p w:rsidR="00901DE0" w:rsidRDefault="001B1522" w:rsidP="00A9718A">
      <w:pPr>
        <w:numPr>
          <w:ilvl w:val="0"/>
          <w:numId w:val="11"/>
        </w:numPr>
        <w:tabs>
          <w:tab w:val="clear" w:pos="360"/>
          <w:tab w:val="num" w:pos="0"/>
          <w:tab w:val="left" w:pos="851"/>
        </w:tabs>
        <w:ind w:left="0" w:firstLine="567"/>
        <w:jc w:val="both"/>
        <w:rPr>
          <w:rFonts w:ascii="Times New Roman" w:hAnsi="Times New Roman"/>
        </w:rPr>
      </w:pPr>
      <w:r>
        <w:rPr>
          <w:rFonts w:ascii="Times New Roman" w:hAnsi="Times New Roman"/>
          <w:lang w:val="ru-RU"/>
        </w:rPr>
        <w:t>Флейшиц Е</w:t>
      </w:r>
      <w:r w:rsidR="00B14070">
        <w:rPr>
          <w:rFonts w:ascii="Times New Roman" w:hAnsi="Times New Roman"/>
          <w:lang w:val="ru-RU"/>
        </w:rPr>
        <w:t>.А. Соотношение правоспособности</w:t>
      </w:r>
      <w:r>
        <w:rPr>
          <w:rFonts w:ascii="Times New Roman" w:hAnsi="Times New Roman"/>
          <w:lang w:val="ru-RU"/>
        </w:rPr>
        <w:t xml:space="preserve"> и субъективных прав</w:t>
      </w:r>
      <w:r w:rsidR="00B14070">
        <w:rPr>
          <w:rFonts w:ascii="Times New Roman" w:hAnsi="Times New Roman"/>
          <w:lang w:val="ru-RU"/>
        </w:rPr>
        <w:t xml:space="preserve">. / </w:t>
      </w:r>
      <w:r w:rsidR="003C54A2">
        <w:rPr>
          <w:rFonts w:ascii="Times New Roman" w:hAnsi="Times New Roman"/>
          <w:lang w:val="ru-RU"/>
        </w:rPr>
        <w:t>В</w:t>
      </w:r>
      <w:r w:rsidR="00B14070">
        <w:rPr>
          <w:rFonts w:ascii="Times New Roman" w:hAnsi="Times New Roman"/>
          <w:lang w:val="ru-RU"/>
        </w:rPr>
        <w:t>опросы об</w:t>
      </w:r>
      <w:r w:rsidR="003C54A2">
        <w:rPr>
          <w:rFonts w:ascii="Times New Roman" w:hAnsi="Times New Roman"/>
          <w:lang w:val="ru-RU"/>
        </w:rPr>
        <w:t>щей теории советского права. М., 1060. – с.263-268.</w:t>
      </w:r>
      <w:r w:rsidR="00901DE0">
        <w:rPr>
          <w:rFonts w:ascii="Times New Roman" w:hAnsi="Times New Roman"/>
        </w:rPr>
        <w:t xml:space="preserve"> </w:t>
      </w:r>
    </w:p>
    <w:p w:rsidR="00901DE0" w:rsidRDefault="00901DE0" w:rsidP="00A9718A">
      <w:pPr>
        <w:numPr>
          <w:ilvl w:val="0"/>
          <w:numId w:val="11"/>
        </w:numPr>
        <w:tabs>
          <w:tab w:val="clear" w:pos="360"/>
          <w:tab w:val="num" w:pos="0"/>
          <w:tab w:val="left" w:pos="851"/>
        </w:tabs>
        <w:ind w:left="0" w:firstLine="567"/>
        <w:jc w:val="both"/>
        <w:rPr>
          <w:rFonts w:ascii="Times New Roman" w:hAnsi="Times New Roman"/>
        </w:rPr>
      </w:pPr>
      <w:r>
        <w:rPr>
          <w:rFonts w:ascii="Times New Roman" w:hAnsi="Times New Roman"/>
        </w:rPr>
        <w:t xml:space="preserve">Юрченко А.К. Безвестное отсутствие по советскому гражданскому праву.- Л., 1954. </w:t>
      </w:r>
    </w:p>
    <w:p w:rsidR="00901DE0" w:rsidRDefault="00901DE0" w:rsidP="00901DE0">
      <w:pPr>
        <w:jc w:val="both"/>
        <w:rPr>
          <w:rFonts w:ascii="Times New Roman" w:hAnsi="Times New Roman"/>
        </w:rPr>
      </w:pPr>
    </w:p>
    <w:p w:rsidR="00C96CDC" w:rsidRDefault="007E072F" w:rsidP="00D053CE">
      <w:pPr>
        <w:pStyle w:val="32"/>
      </w:pPr>
      <w:r>
        <w:t>Тема 6</w:t>
      </w:r>
    </w:p>
    <w:p w:rsidR="00D053CE" w:rsidRDefault="00901DE0" w:rsidP="00D053CE">
      <w:pPr>
        <w:pStyle w:val="32"/>
      </w:pPr>
      <w:r>
        <w:t xml:space="preserve">Юридичні особи </w:t>
      </w:r>
    </w:p>
    <w:p w:rsidR="00901DE0" w:rsidRDefault="00901DE0" w:rsidP="00D053CE">
      <w:pPr>
        <w:pStyle w:val="32"/>
      </w:pPr>
      <w:r>
        <w:t>як суб’єкти цивільних правовідносин (</w:t>
      </w:r>
      <w:r w:rsidR="005A4215">
        <w:t>2</w:t>
      </w:r>
      <w:r>
        <w:t xml:space="preserve"> год.)</w:t>
      </w:r>
    </w:p>
    <w:p w:rsidR="00901DE0" w:rsidRDefault="00901DE0" w:rsidP="00901DE0">
      <w:pPr>
        <w:jc w:val="both"/>
        <w:rPr>
          <w:rFonts w:ascii="Times New Roman" w:hAnsi="Times New Roman"/>
          <w:b/>
        </w:rPr>
      </w:pPr>
      <w:r>
        <w:rPr>
          <w:rFonts w:ascii="Times New Roman" w:hAnsi="Times New Roman"/>
          <w:b/>
        </w:rPr>
        <w:t xml:space="preserve">       </w:t>
      </w:r>
    </w:p>
    <w:p w:rsidR="00C96CDC" w:rsidRPr="00166802" w:rsidRDefault="00901DE0" w:rsidP="00901DE0">
      <w:pPr>
        <w:jc w:val="both"/>
        <w:rPr>
          <w:rFonts w:ascii="Times New Roman" w:hAnsi="Times New Roman"/>
          <w:b/>
        </w:rPr>
      </w:pPr>
      <w:r>
        <w:rPr>
          <w:rFonts w:ascii="Times New Roman" w:hAnsi="Times New Roman"/>
          <w:b/>
        </w:rPr>
        <w:t xml:space="preserve">      </w:t>
      </w:r>
      <w:r w:rsidR="00C96CDC">
        <w:rPr>
          <w:rFonts w:ascii="Times New Roman" w:hAnsi="Times New Roman"/>
          <w:b/>
        </w:rPr>
        <w:tab/>
      </w:r>
      <w:r w:rsidRPr="00166802">
        <w:rPr>
          <w:rFonts w:ascii="Times New Roman" w:hAnsi="Times New Roman"/>
          <w:b/>
        </w:rPr>
        <w:t xml:space="preserve">Лекція </w:t>
      </w:r>
      <w:r w:rsidR="007E072F" w:rsidRPr="00166802">
        <w:rPr>
          <w:rFonts w:ascii="Times New Roman" w:hAnsi="Times New Roman"/>
          <w:b/>
        </w:rPr>
        <w:t>8</w:t>
      </w:r>
      <w:r w:rsidRPr="00166802">
        <w:rPr>
          <w:rFonts w:ascii="Times New Roman" w:hAnsi="Times New Roman"/>
          <w:b/>
        </w:rPr>
        <w:t xml:space="preserve"> </w:t>
      </w:r>
    </w:p>
    <w:p w:rsidR="00901DE0" w:rsidRPr="00166802" w:rsidRDefault="007E072F" w:rsidP="00C96CDC">
      <w:pPr>
        <w:ind w:firstLine="708"/>
        <w:jc w:val="both"/>
        <w:rPr>
          <w:rFonts w:ascii="Times New Roman" w:hAnsi="Times New Roman"/>
          <w:b/>
        </w:rPr>
      </w:pPr>
      <w:r w:rsidRPr="00166802">
        <w:rPr>
          <w:rFonts w:ascii="Times New Roman" w:hAnsi="Times New Roman"/>
          <w:b/>
          <w:szCs w:val="28"/>
        </w:rPr>
        <w:t>Юридичні особи як суб’єкти цивільних правовідносин</w:t>
      </w:r>
      <w:r w:rsidRPr="00166802">
        <w:t xml:space="preserve"> </w:t>
      </w:r>
      <w:r w:rsidR="005A4215" w:rsidRPr="00166802">
        <w:rPr>
          <w:rFonts w:ascii="Times New Roman" w:hAnsi="Times New Roman"/>
          <w:b/>
        </w:rPr>
        <w:t>(2 год.)</w:t>
      </w:r>
      <w:r w:rsidR="00901DE0" w:rsidRPr="00166802">
        <w:rPr>
          <w:rFonts w:ascii="Times New Roman" w:hAnsi="Times New Roman"/>
          <w:b/>
        </w:rPr>
        <w:t xml:space="preserve">     </w:t>
      </w:r>
    </w:p>
    <w:p w:rsidR="00901DE0" w:rsidRDefault="00901DE0" w:rsidP="00901DE0">
      <w:pPr>
        <w:jc w:val="both"/>
        <w:rPr>
          <w:rFonts w:ascii="Times New Roman" w:hAnsi="Times New Roman"/>
        </w:rPr>
      </w:pPr>
      <w:r>
        <w:rPr>
          <w:rFonts w:ascii="Times New Roman" w:hAnsi="Times New Roman"/>
        </w:rPr>
        <w:t xml:space="preserve">      </w:t>
      </w:r>
      <w:r w:rsidR="00917A46">
        <w:rPr>
          <w:rFonts w:ascii="Times New Roman" w:hAnsi="Times New Roman"/>
        </w:rPr>
        <w:t xml:space="preserve">Виникнення поняття «юридична особа». </w:t>
      </w:r>
      <w:r>
        <w:rPr>
          <w:rFonts w:ascii="Times New Roman" w:hAnsi="Times New Roman"/>
        </w:rPr>
        <w:t>Поняття та ознаки юридичної особи. Розвиток вчення про юридичні особи в науці цивільного права.</w:t>
      </w:r>
      <w:r w:rsidR="00CA5239" w:rsidRPr="00CA5239">
        <w:t xml:space="preserve"> </w:t>
      </w:r>
      <w:r w:rsidR="00CA5239" w:rsidRPr="00CA5239">
        <w:rPr>
          <w:rFonts w:ascii="Times New Roman" w:hAnsi="Times New Roman"/>
        </w:rPr>
        <w:t>Цивільна правоздатність та дієздатність фізичної особи.</w:t>
      </w:r>
      <w:r w:rsidR="00CA5239">
        <w:rPr>
          <w:rFonts w:ascii="Times New Roman" w:hAnsi="Times New Roman"/>
        </w:rPr>
        <w:t xml:space="preserve"> </w:t>
      </w:r>
      <w:r w:rsidR="003F4A97">
        <w:rPr>
          <w:rFonts w:ascii="Times New Roman" w:hAnsi="Times New Roman"/>
        </w:rPr>
        <w:t xml:space="preserve">Види юридичних осіб. </w:t>
      </w:r>
      <w:r w:rsidR="00E30E9A" w:rsidRPr="00E30E9A">
        <w:rPr>
          <w:rFonts w:ascii="Times New Roman" w:hAnsi="Times New Roman"/>
        </w:rPr>
        <w:t>Підприємницькі та непідприємницькі товариства</w:t>
      </w:r>
      <w:r w:rsidR="00E30E9A" w:rsidRPr="00927D8A">
        <w:rPr>
          <w:rFonts w:ascii="Times New Roman" w:hAnsi="Times New Roman"/>
        </w:rPr>
        <w:t xml:space="preserve">. </w:t>
      </w:r>
      <w:r w:rsidR="00927D8A" w:rsidRPr="00927D8A">
        <w:rPr>
          <w:rFonts w:ascii="Times New Roman" w:hAnsi="Times New Roman"/>
        </w:rPr>
        <w:t xml:space="preserve">Поняття та види господарських товариств. </w:t>
      </w:r>
      <w:r w:rsidR="00211EBB" w:rsidRPr="00927D8A">
        <w:rPr>
          <w:rFonts w:ascii="Times New Roman" w:hAnsi="Times New Roman"/>
        </w:rPr>
        <w:t>П</w:t>
      </w:r>
      <w:r w:rsidRPr="00927D8A">
        <w:rPr>
          <w:rFonts w:ascii="Times New Roman" w:hAnsi="Times New Roman"/>
        </w:rPr>
        <w:t>равовий с</w:t>
      </w:r>
      <w:r>
        <w:rPr>
          <w:rFonts w:ascii="Times New Roman" w:hAnsi="Times New Roman"/>
        </w:rPr>
        <w:t>татус філій та представництв юридичної особи.</w:t>
      </w:r>
      <w:r w:rsidR="00211EBB">
        <w:rPr>
          <w:rFonts w:ascii="Times New Roman" w:hAnsi="Times New Roman"/>
        </w:rPr>
        <w:t xml:space="preserve"> П</w:t>
      </w:r>
      <w:r w:rsidRPr="00C67BFE">
        <w:rPr>
          <w:rFonts w:ascii="Times New Roman" w:hAnsi="Times New Roman"/>
        </w:rPr>
        <w:t>орядок і способи утворення юридичних осіб. Установчі документи юридичної особи. Державна реєстрація юридичної особи та її правове значення.</w:t>
      </w:r>
      <w:r w:rsidR="00211EBB">
        <w:rPr>
          <w:rFonts w:ascii="Times New Roman" w:hAnsi="Times New Roman"/>
        </w:rPr>
        <w:t xml:space="preserve"> </w:t>
      </w:r>
      <w:r>
        <w:rPr>
          <w:rFonts w:ascii="Times New Roman" w:hAnsi="Times New Roman"/>
        </w:rPr>
        <w:t xml:space="preserve">Припинення діяльності юридичної особи. Порядок ліквідації юридичної особи. </w:t>
      </w:r>
      <w:r w:rsidR="003B26E5">
        <w:rPr>
          <w:rFonts w:ascii="Times New Roman" w:hAnsi="Times New Roman"/>
        </w:rPr>
        <w:t xml:space="preserve">Органи юридичних осіб. </w:t>
      </w:r>
      <w:r>
        <w:rPr>
          <w:rFonts w:ascii="Times New Roman" w:hAnsi="Times New Roman"/>
        </w:rPr>
        <w:t>Неспроможність (банкрутство) юридичної особи - суб'єкта підприємницької діяльності. Реорганізація юридичної особи. Способи реорганізації.</w:t>
      </w:r>
    </w:p>
    <w:p w:rsidR="00EA1A5F" w:rsidRDefault="00EA1A5F" w:rsidP="00901DE0">
      <w:pPr>
        <w:ind w:firstLine="540"/>
        <w:rPr>
          <w:rFonts w:ascii="Times New Roman" w:hAnsi="Times New Roman"/>
          <w:b/>
          <w:i/>
        </w:rPr>
      </w:pPr>
    </w:p>
    <w:p w:rsidR="00901DE0" w:rsidRPr="00927300" w:rsidRDefault="00901DE0" w:rsidP="00927300">
      <w:pPr>
        <w:ind w:firstLine="567"/>
        <w:rPr>
          <w:rFonts w:ascii="Times New Roman" w:hAnsi="Times New Roman"/>
          <w:b/>
        </w:rPr>
      </w:pPr>
      <w:r w:rsidRPr="00927300">
        <w:rPr>
          <w:rFonts w:ascii="Times New Roman" w:hAnsi="Times New Roman"/>
          <w:b/>
        </w:rPr>
        <w:t>Завдання для самостійної роботи (</w:t>
      </w:r>
      <w:r w:rsidR="000974DE" w:rsidRPr="00927300">
        <w:rPr>
          <w:rFonts w:ascii="Times New Roman" w:hAnsi="Times New Roman"/>
          <w:b/>
        </w:rPr>
        <w:t>20</w:t>
      </w:r>
      <w:r w:rsidRPr="00927300">
        <w:rPr>
          <w:rFonts w:ascii="Times New Roman" w:hAnsi="Times New Roman"/>
          <w:b/>
        </w:rPr>
        <w:t xml:space="preserve"> год.)</w:t>
      </w:r>
    </w:p>
    <w:p w:rsidR="00901DE0" w:rsidRPr="00111919" w:rsidRDefault="00901DE0" w:rsidP="00A9718A">
      <w:pPr>
        <w:numPr>
          <w:ilvl w:val="0"/>
          <w:numId w:val="24"/>
        </w:numPr>
        <w:tabs>
          <w:tab w:val="clear" w:pos="1068"/>
          <w:tab w:val="num" w:pos="0"/>
          <w:tab w:val="left" w:pos="851"/>
        </w:tabs>
        <w:ind w:left="0" w:firstLine="567"/>
        <w:jc w:val="both"/>
        <w:rPr>
          <w:rFonts w:ascii="Times New Roman" w:hAnsi="Times New Roman"/>
        </w:rPr>
      </w:pPr>
      <w:r w:rsidRPr="00111919">
        <w:rPr>
          <w:rFonts w:ascii="Times New Roman" w:hAnsi="Times New Roman"/>
        </w:rPr>
        <w:t xml:space="preserve">Вирішення завдань Практикуму. </w:t>
      </w:r>
    </w:p>
    <w:p w:rsidR="00901DE0" w:rsidRPr="00111919" w:rsidRDefault="00901DE0" w:rsidP="00A9718A">
      <w:pPr>
        <w:numPr>
          <w:ilvl w:val="0"/>
          <w:numId w:val="24"/>
        </w:numPr>
        <w:tabs>
          <w:tab w:val="clear" w:pos="1068"/>
          <w:tab w:val="num" w:pos="0"/>
          <w:tab w:val="left" w:pos="851"/>
        </w:tabs>
        <w:ind w:left="0" w:firstLine="567"/>
        <w:jc w:val="both"/>
        <w:rPr>
          <w:rFonts w:ascii="Times New Roman" w:hAnsi="Times New Roman"/>
        </w:rPr>
      </w:pPr>
      <w:r w:rsidRPr="00111919">
        <w:rPr>
          <w:rFonts w:ascii="Times New Roman" w:hAnsi="Times New Roman"/>
        </w:rPr>
        <w:t>Визначіть практичне значення різних  теорій юридичної особи.</w:t>
      </w:r>
    </w:p>
    <w:p w:rsidR="004A71FE" w:rsidRPr="00111919" w:rsidRDefault="004A71FE" w:rsidP="00A9718A">
      <w:pPr>
        <w:numPr>
          <w:ilvl w:val="0"/>
          <w:numId w:val="24"/>
        </w:numPr>
        <w:tabs>
          <w:tab w:val="clear" w:pos="1068"/>
          <w:tab w:val="num" w:pos="0"/>
          <w:tab w:val="left" w:pos="851"/>
        </w:tabs>
        <w:ind w:left="0" w:firstLine="567"/>
        <w:jc w:val="both"/>
        <w:rPr>
          <w:rFonts w:ascii="Times New Roman" w:hAnsi="Times New Roman"/>
        </w:rPr>
      </w:pPr>
      <w:r w:rsidRPr="00111919">
        <w:rPr>
          <w:rFonts w:ascii="Times New Roman" w:hAnsi="Times New Roman"/>
        </w:rPr>
        <w:lastRenderedPageBreak/>
        <w:t xml:space="preserve">Індивідуалізація юридичних осіб, її способи та цивільно-правове значення. </w:t>
      </w:r>
    </w:p>
    <w:p w:rsidR="00111919" w:rsidRPr="00111919" w:rsidRDefault="00111919" w:rsidP="00A9718A">
      <w:pPr>
        <w:numPr>
          <w:ilvl w:val="0"/>
          <w:numId w:val="24"/>
        </w:numPr>
        <w:tabs>
          <w:tab w:val="clear" w:pos="1068"/>
          <w:tab w:val="num" w:pos="0"/>
          <w:tab w:val="left" w:pos="851"/>
        </w:tabs>
        <w:ind w:left="0" w:firstLine="567"/>
        <w:jc w:val="both"/>
        <w:rPr>
          <w:rFonts w:ascii="Times New Roman" w:hAnsi="Times New Roman"/>
        </w:rPr>
      </w:pPr>
      <w:r w:rsidRPr="00111919">
        <w:rPr>
          <w:rFonts w:ascii="Times New Roman" w:hAnsi="Times New Roman"/>
        </w:rPr>
        <w:t>Найменування та місцезнаходження юридичної особи.</w:t>
      </w:r>
    </w:p>
    <w:p w:rsidR="00EA1A5F" w:rsidRDefault="00901DE0" w:rsidP="00A9718A">
      <w:pPr>
        <w:numPr>
          <w:ilvl w:val="0"/>
          <w:numId w:val="24"/>
        </w:numPr>
        <w:tabs>
          <w:tab w:val="clear" w:pos="1068"/>
          <w:tab w:val="num" w:pos="0"/>
          <w:tab w:val="left" w:pos="851"/>
        </w:tabs>
        <w:ind w:left="0" w:firstLine="567"/>
        <w:jc w:val="both"/>
        <w:rPr>
          <w:rFonts w:ascii="Times New Roman" w:hAnsi="Times New Roman"/>
        </w:rPr>
      </w:pPr>
      <w:r w:rsidRPr="00111919">
        <w:rPr>
          <w:rFonts w:ascii="Times New Roman" w:hAnsi="Times New Roman"/>
        </w:rPr>
        <w:t>Визначіть різницю у видах юридичних осіб за Цивільним та Господарським кодексами України.</w:t>
      </w:r>
    </w:p>
    <w:p w:rsidR="00F156E9" w:rsidRDefault="00F156E9" w:rsidP="00A9718A">
      <w:pPr>
        <w:numPr>
          <w:ilvl w:val="0"/>
          <w:numId w:val="24"/>
        </w:numPr>
        <w:tabs>
          <w:tab w:val="clear" w:pos="1068"/>
          <w:tab w:val="num" w:pos="0"/>
          <w:tab w:val="left" w:pos="851"/>
        </w:tabs>
        <w:ind w:left="0" w:firstLine="567"/>
        <w:jc w:val="both"/>
        <w:rPr>
          <w:rFonts w:ascii="Times New Roman" w:hAnsi="Times New Roman"/>
        </w:rPr>
      </w:pPr>
      <w:r>
        <w:rPr>
          <w:rFonts w:ascii="Times New Roman" w:hAnsi="Times New Roman"/>
        </w:rPr>
        <w:t>Поняття окреми</w:t>
      </w:r>
      <w:r w:rsidR="00235118">
        <w:rPr>
          <w:rFonts w:ascii="Times New Roman" w:hAnsi="Times New Roman"/>
        </w:rPr>
        <w:t>х</w:t>
      </w:r>
      <w:r>
        <w:rPr>
          <w:rFonts w:ascii="Times New Roman" w:hAnsi="Times New Roman"/>
        </w:rPr>
        <w:t xml:space="preserve"> видів господарських товариств</w:t>
      </w:r>
      <w:r w:rsidR="00235118">
        <w:rPr>
          <w:rFonts w:ascii="Times New Roman" w:hAnsi="Times New Roman"/>
        </w:rPr>
        <w:t xml:space="preserve">: права та обов’язки учасників, </w:t>
      </w:r>
      <w:r w:rsidR="00B82EAB">
        <w:rPr>
          <w:rFonts w:ascii="Times New Roman" w:hAnsi="Times New Roman"/>
        </w:rPr>
        <w:t xml:space="preserve">управління, </w:t>
      </w:r>
      <w:r w:rsidR="00235118">
        <w:rPr>
          <w:rFonts w:ascii="Times New Roman" w:hAnsi="Times New Roman"/>
        </w:rPr>
        <w:t>особливості створення та припинення</w:t>
      </w:r>
      <w:r w:rsidR="00B82EAB">
        <w:rPr>
          <w:rFonts w:ascii="Times New Roman" w:hAnsi="Times New Roman"/>
        </w:rPr>
        <w:t>, відповідальність товариства та його учасників.</w:t>
      </w:r>
    </w:p>
    <w:p w:rsidR="00901DE0" w:rsidRPr="00111919" w:rsidRDefault="00EA1A5F" w:rsidP="00A9718A">
      <w:pPr>
        <w:numPr>
          <w:ilvl w:val="0"/>
          <w:numId w:val="24"/>
        </w:numPr>
        <w:tabs>
          <w:tab w:val="clear" w:pos="1068"/>
          <w:tab w:val="num" w:pos="0"/>
          <w:tab w:val="left" w:pos="851"/>
        </w:tabs>
        <w:ind w:left="0" w:firstLine="567"/>
        <w:jc w:val="both"/>
        <w:rPr>
          <w:rFonts w:ascii="Times New Roman" w:hAnsi="Times New Roman"/>
        </w:rPr>
      </w:pPr>
      <w:r>
        <w:rPr>
          <w:rFonts w:ascii="Times New Roman" w:hAnsi="Times New Roman"/>
        </w:rPr>
        <w:t>Банкрутство юридичної особи – суб’єкта підприємницької діяльності. Реорганізація юридичної особи. Способи реорганізації.</w:t>
      </w:r>
      <w:r w:rsidR="00901DE0" w:rsidRPr="00111919">
        <w:rPr>
          <w:rFonts w:ascii="Times New Roman" w:hAnsi="Times New Roman"/>
        </w:rPr>
        <w:t xml:space="preserve">  </w:t>
      </w:r>
    </w:p>
    <w:p w:rsidR="00901DE0" w:rsidRPr="00111919" w:rsidRDefault="00901DE0" w:rsidP="00927300">
      <w:pPr>
        <w:tabs>
          <w:tab w:val="num" w:pos="0"/>
          <w:tab w:val="left" w:pos="851"/>
        </w:tabs>
        <w:ind w:firstLine="567"/>
        <w:jc w:val="both"/>
        <w:rPr>
          <w:rFonts w:ascii="Times New Roman" w:hAnsi="Times New Roman"/>
          <w:b/>
        </w:rPr>
      </w:pPr>
    </w:p>
    <w:p w:rsidR="00901DE0" w:rsidRPr="00927300" w:rsidRDefault="00901DE0" w:rsidP="00901DE0">
      <w:pPr>
        <w:ind w:firstLine="540"/>
        <w:jc w:val="both"/>
        <w:rPr>
          <w:rFonts w:ascii="Times New Roman" w:hAnsi="Times New Roman"/>
          <w:b/>
        </w:rPr>
      </w:pPr>
      <w:r w:rsidRPr="00927300">
        <w:rPr>
          <w:rFonts w:ascii="Times New Roman" w:hAnsi="Times New Roman"/>
          <w:b/>
        </w:rPr>
        <w:t>Література</w:t>
      </w:r>
    </w:p>
    <w:p w:rsidR="003E44F2" w:rsidRPr="00DD399C" w:rsidRDefault="003E44F2" w:rsidP="00A9718A">
      <w:pPr>
        <w:pStyle w:val="afe"/>
        <w:numPr>
          <w:ilvl w:val="0"/>
          <w:numId w:val="28"/>
        </w:numPr>
        <w:tabs>
          <w:tab w:val="clear" w:pos="928"/>
          <w:tab w:val="num" w:pos="0"/>
          <w:tab w:val="left" w:pos="851"/>
        </w:tabs>
        <w:ind w:left="0" w:firstLine="567"/>
        <w:jc w:val="both"/>
        <w:rPr>
          <w:rFonts w:ascii="Times New Roman" w:hAnsi="Times New Roman"/>
          <w:szCs w:val="28"/>
        </w:rPr>
      </w:pPr>
      <w:r w:rsidRPr="00DD399C">
        <w:rPr>
          <w:rFonts w:ascii="Times New Roman" w:hAnsi="Times New Roman"/>
          <w:szCs w:val="28"/>
        </w:rPr>
        <w:t xml:space="preserve">Безклубий І. Банк як суб’єкт цивільного права. // Часопис Київського університету права. – 2004. – № 4. – с. 70-77.  </w:t>
      </w:r>
    </w:p>
    <w:p w:rsidR="00A74C43" w:rsidRDefault="00A74C43" w:rsidP="00A9718A">
      <w:pPr>
        <w:numPr>
          <w:ilvl w:val="0"/>
          <w:numId w:val="28"/>
        </w:numPr>
        <w:tabs>
          <w:tab w:val="num" w:pos="0"/>
          <w:tab w:val="left" w:pos="993"/>
        </w:tabs>
        <w:ind w:left="0" w:firstLine="567"/>
        <w:jc w:val="both"/>
        <w:rPr>
          <w:rFonts w:ascii="Times New Roman" w:hAnsi="Times New Roman"/>
        </w:rPr>
      </w:pPr>
      <w:r>
        <w:rPr>
          <w:rFonts w:ascii="Times New Roman" w:hAnsi="Times New Roman"/>
        </w:rPr>
        <w:t xml:space="preserve">Белов В.А. Гражданское право. </w:t>
      </w:r>
      <w:r>
        <w:rPr>
          <w:rFonts w:ascii="Times New Roman" w:hAnsi="Times New Roman"/>
          <w:lang w:val="ru-RU"/>
        </w:rPr>
        <w:t>Общая часть. Т. 1 Введение в гражданское право : учебник / В.А. Белов. – М. : Издательство Юрайт, 2011.</w:t>
      </w:r>
      <w:r>
        <w:rPr>
          <w:rFonts w:ascii="Times New Roman" w:hAnsi="Times New Roman"/>
        </w:rPr>
        <w:t xml:space="preserve"> </w:t>
      </w:r>
    </w:p>
    <w:p w:rsidR="00901DE0" w:rsidRDefault="00901DE0" w:rsidP="00A9718A">
      <w:pPr>
        <w:numPr>
          <w:ilvl w:val="0"/>
          <w:numId w:val="28"/>
        </w:numPr>
        <w:tabs>
          <w:tab w:val="num" w:pos="0"/>
          <w:tab w:val="left" w:pos="993"/>
        </w:tabs>
        <w:ind w:left="0" w:firstLine="567"/>
        <w:jc w:val="both"/>
        <w:rPr>
          <w:rFonts w:ascii="Times New Roman" w:hAnsi="Times New Roman"/>
        </w:rPr>
      </w:pPr>
      <w:r>
        <w:rPr>
          <w:rFonts w:ascii="Times New Roman" w:hAnsi="Times New Roman"/>
        </w:rPr>
        <w:t>Вінник О. М. Господарські товариства і виробничі кооперативи, К., 1998.</w:t>
      </w:r>
    </w:p>
    <w:p w:rsidR="0054096E" w:rsidRDefault="0054096E" w:rsidP="00A9718A">
      <w:pPr>
        <w:numPr>
          <w:ilvl w:val="0"/>
          <w:numId w:val="28"/>
        </w:numPr>
        <w:shd w:val="clear" w:color="auto" w:fill="FFFFFF"/>
        <w:tabs>
          <w:tab w:val="num" w:pos="0"/>
          <w:tab w:val="left" w:pos="993"/>
        </w:tabs>
        <w:autoSpaceDE w:val="0"/>
        <w:ind w:left="0" w:firstLine="567"/>
        <w:jc w:val="both"/>
        <w:rPr>
          <w:rFonts w:ascii="Times New Roman" w:hAnsi="Times New Roman"/>
          <w:color w:val="000000"/>
        </w:rPr>
      </w:pPr>
      <w:r>
        <w:rPr>
          <w:rFonts w:ascii="Times New Roman" w:hAnsi="Times New Roman"/>
          <w:color w:val="000000"/>
        </w:rPr>
        <w:t xml:space="preserve">Вінник О.М. Науково-практичний коментар Закону України «Про акціонерні товариства» / О.М. Вінник. – К. : Юрінком Інтер, 2009, - </w:t>
      </w:r>
      <w:r w:rsidR="00BD1BA9">
        <w:rPr>
          <w:rFonts w:ascii="Times New Roman" w:hAnsi="Times New Roman"/>
          <w:color w:val="000000"/>
        </w:rPr>
        <w:t>312 с.</w:t>
      </w:r>
      <w:r>
        <w:rPr>
          <w:rFonts w:ascii="Times New Roman" w:hAnsi="Times New Roman"/>
          <w:color w:val="000000"/>
        </w:rPr>
        <w:t xml:space="preserve"> </w:t>
      </w:r>
    </w:p>
    <w:p w:rsidR="00901DE0" w:rsidRDefault="00901DE0" w:rsidP="00A9718A">
      <w:pPr>
        <w:numPr>
          <w:ilvl w:val="0"/>
          <w:numId w:val="28"/>
        </w:numPr>
        <w:tabs>
          <w:tab w:val="num" w:pos="0"/>
          <w:tab w:val="left" w:pos="993"/>
        </w:tabs>
        <w:ind w:left="0" w:firstLine="567"/>
        <w:jc w:val="both"/>
        <w:rPr>
          <w:rFonts w:ascii="Times New Roman" w:hAnsi="Times New Roman"/>
        </w:rPr>
      </w:pPr>
      <w:r>
        <w:rPr>
          <w:rFonts w:ascii="Times New Roman" w:hAnsi="Times New Roman"/>
        </w:rPr>
        <w:t>Грибанов В. П. Юридические лица. – М., 1961.</w:t>
      </w:r>
    </w:p>
    <w:p w:rsidR="00901DE0" w:rsidRDefault="00901DE0" w:rsidP="00A9718A">
      <w:pPr>
        <w:numPr>
          <w:ilvl w:val="0"/>
          <w:numId w:val="28"/>
        </w:numPr>
        <w:tabs>
          <w:tab w:val="num" w:pos="0"/>
          <w:tab w:val="left" w:pos="993"/>
        </w:tabs>
        <w:ind w:left="0" w:firstLine="567"/>
        <w:jc w:val="both"/>
        <w:rPr>
          <w:rFonts w:ascii="Times New Roman" w:hAnsi="Times New Roman"/>
          <w:color w:val="000000"/>
        </w:rPr>
      </w:pPr>
      <w:r>
        <w:rPr>
          <w:rFonts w:ascii="Times New Roman" w:hAnsi="Times New Roman"/>
          <w:color w:val="000000"/>
        </w:rPr>
        <w:t>Грудницька С. Напрямки розвитку законодавства про господарські об’єднання // Право України. - 1998. - №5. - С.60-63</w:t>
      </w:r>
    </w:p>
    <w:p w:rsidR="00901DE0" w:rsidRDefault="00901DE0" w:rsidP="00A9718A">
      <w:pPr>
        <w:numPr>
          <w:ilvl w:val="0"/>
          <w:numId w:val="28"/>
        </w:numPr>
        <w:shd w:val="clear" w:color="auto" w:fill="FFFFFF"/>
        <w:tabs>
          <w:tab w:val="num" w:pos="0"/>
          <w:tab w:val="left" w:pos="993"/>
        </w:tabs>
        <w:autoSpaceDE w:val="0"/>
        <w:ind w:left="0" w:firstLine="567"/>
        <w:jc w:val="both"/>
        <w:rPr>
          <w:rFonts w:ascii="Times New Roman" w:hAnsi="Times New Roman"/>
        </w:rPr>
      </w:pPr>
      <w:r>
        <w:rPr>
          <w:rFonts w:ascii="Times New Roman" w:hAnsi="Times New Roman"/>
        </w:rPr>
        <w:t>Кашанина Т. В. Хозяйственные товарищества  и общества. - М., 1995.</w:t>
      </w:r>
    </w:p>
    <w:p w:rsidR="00901DE0" w:rsidRDefault="00901DE0" w:rsidP="00A9718A">
      <w:pPr>
        <w:numPr>
          <w:ilvl w:val="0"/>
          <w:numId w:val="28"/>
        </w:numPr>
        <w:shd w:val="clear" w:color="auto" w:fill="FFFFFF"/>
        <w:tabs>
          <w:tab w:val="num" w:pos="0"/>
          <w:tab w:val="left" w:pos="993"/>
        </w:tabs>
        <w:autoSpaceDE w:val="0"/>
        <w:ind w:left="0" w:firstLine="567"/>
        <w:jc w:val="both"/>
        <w:rPr>
          <w:rFonts w:ascii="Times New Roman" w:hAnsi="Times New Roman"/>
          <w:color w:val="000000"/>
        </w:rPr>
      </w:pPr>
      <w:r>
        <w:rPr>
          <w:rFonts w:ascii="Times New Roman" w:hAnsi="Times New Roman"/>
          <w:color w:val="000000"/>
        </w:rPr>
        <w:t>Коссак В. Здійснення спільної підприємницької діяльності, пов’язаної зі створенням юридичної особи // Право України. - 1996.- № 11.</w:t>
      </w:r>
    </w:p>
    <w:p w:rsidR="00901DE0" w:rsidRDefault="00901DE0" w:rsidP="00A9718A">
      <w:pPr>
        <w:numPr>
          <w:ilvl w:val="0"/>
          <w:numId w:val="28"/>
        </w:numPr>
        <w:shd w:val="clear" w:color="auto" w:fill="FFFFFF"/>
        <w:tabs>
          <w:tab w:val="num" w:pos="0"/>
          <w:tab w:val="left" w:pos="993"/>
        </w:tabs>
        <w:autoSpaceDE w:val="0"/>
        <w:ind w:left="0" w:firstLine="567"/>
        <w:jc w:val="both"/>
        <w:rPr>
          <w:rFonts w:ascii="Times New Roman" w:hAnsi="Times New Roman"/>
          <w:color w:val="000000"/>
        </w:rPr>
      </w:pPr>
      <w:r>
        <w:rPr>
          <w:rFonts w:ascii="Times New Roman" w:hAnsi="Times New Roman"/>
          <w:color w:val="000000"/>
        </w:rPr>
        <w:t xml:space="preserve">Козлова Н.В. Понятие и сущность юридического лица. Очерк истории и теории: Учебное пособие. – М.: «Статут», 2003. – 318 с. </w:t>
      </w:r>
    </w:p>
    <w:p w:rsidR="005E11C4" w:rsidRDefault="005E11C4" w:rsidP="00A9718A">
      <w:pPr>
        <w:numPr>
          <w:ilvl w:val="0"/>
          <w:numId w:val="28"/>
        </w:numPr>
        <w:shd w:val="clear" w:color="auto" w:fill="FFFFFF"/>
        <w:tabs>
          <w:tab w:val="num" w:pos="0"/>
          <w:tab w:val="left" w:pos="993"/>
        </w:tabs>
        <w:autoSpaceDE w:val="0"/>
        <w:ind w:left="0" w:firstLine="567"/>
        <w:jc w:val="both"/>
        <w:rPr>
          <w:rFonts w:ascii="Times New Roman" w:hAnsi="Times New Roman"/>
          <w:color w:val="000000"/>
        </w:rPr>
      </w:pPr>
      <w:r>
        <w:rPr>
          <w:rFonts w:ascii="Times New Roman" w:hAnsi="Times New Roman"/>
          <w:color w:val="000000"/>
        </w:rPr>
        <w:t>Козлова Н.В. Правосуб</w:t>
      </w:r>
      <w:r>
        <w:rPr>
          <w:rFonts w:ascii="Times New Roman" w:hAnsi="Times New Roman"/>
          <w:color w:val="000000"/>
          <w:lang w:val="ru-RU"/>
        </w:rPr>
        <w:t>ъе</w:t>
      </w:r>
      <w:r>
        <w:rPr>
          <w:rFonts w:ascii="Times New Roman" w:hAnsi="Times New Roman"/>
          <w:color w:val="000000"/>
        </w:rPr>
        <w:t>ктность</w:t>
      </w:r>
      <w:r>
        <w:rPr>
          <w:rFonts w:ascii="Times New Roman" w:hAnsi="Times New Roman"/>
          <w:color w:val="000000"/>
          <w:lang w:val="ru-RU"/>
        </w:rPr>
        <w:t xml:space="preserve"> юридического лица</w:t>
      </w:r>
      <w:r w:rsidR="005B0D36">
        <w:rPr>
          <w:rFonts w:ascii="Times New Roman" w:hAnsi="Times New Roman"/>
          <w:color w:val="000000"/>
          <w:lang w:val="ru-RU"/>
        </w:rPr>
        <w:t xml:space="preserve"> – М.: Статут, 2005. – 208 с.</w:t>
      </w:r>
    </w:p>
    <w:p w:rsidR="00901DE0" w:rsidRDefault="00901DE0" w:rsidP="00A9718A">
      <w:pPr>
        <w:numPr>
          <w:ilvl w:val="0"/>
          <w:numId w:val="28"/>
        </w:numPr>
        <w:shd w:val="clear" w:color="auto" w:fill="FFFFFF"/>
        <w:tabs>
          <w:tab w:val="num" w:pos="0"/>
          <w:tab w:val="left" w:pos="993"/>
        </w:tabs>
        <w:autoSpaceDE w:val="0"/>
        <w:ind w:left="0" w:firstLine="567"/>
        <w:jc w:val="both"/>
        <w:rPr>
          <w:rFonts w:ascii="Times New Roman" w:hAnsi="Times New Roman"/>
          <w:color w:val="000000"/>
        </w:rPr>
      </w:pPr>
      <w:r>
        <w:rPr>
          <w:rFonts w:ascii="Times New Roman" w:hAnsi="Times New Roman"/>
          <w:color w:val="000000"/>
        </w:rPr>
        <w:t>Ніколаєв В. Про інститут юридичної особи // Право України. - 1999. - № 7.</w:t>
      </w:r>
    </w:p>
    <w:p w:rsidR="00562284" w:rsidRDefault="006C7A99" w:rsidP="00A9718A">
      <w:pPr>
        <w:numPr>
          <w:ilvl w:val="0"/>
          <w:numId w:val="28"/>
        </w:numPr>
        <w:tabs>
          <w:tab w:val="num" w:pos="0"/>
          <w:tab w:val="left" w:pos="993"/>
        </w:tabs>
        <w:ind w:left="0" w:firstLine="567"/>
        <w:jc w:val="both"/>
        <w:rPr>
          <w:rFonts w:ascii="Times New Roman" w:hAnsi="Times New Roman"/>
        </w:rPr>
      </w:pPr>
      <w:r>
        <w:rPr>
          <w:rFonts w:ascii="Times New Roman" w:hAnsi="Times New Roman"/>
        </w:rPr>
        <w:t>Субєкти цивільного права. / За заг. ред. Я.М. Шевченко</w:t>
      </w:r>
      <w:r w:rsidR="00903B40">
        <w:rPr>
          <w:rFonts w:ascii="Times New Roman" w:hAnsi="Times New Roman"/>
        </w:rPr>
        <w:t>. – Х.</w:t>
      </w:r>
      <w:r w:rsidR="00562284">
        <w:rPr>
          <w:rFonts w:ascii="Times New Roman" w:hAnsi="Times New Roman"/>
        </w:rPr>
        <w:t xml:space="preserve">: Харків юридичний, 2009. </w:t>
      </w:r>
    </w:p>
    <w:p w:rsidR="00901DE0" w:rsidRDefault="00901DE0" w:rsidP="00A9718A">
      <w:pPr>
        <w:numPr>
          <w:ilvl w:val="0"/>
          <w:numId w:val="28"/>
        </w:numPr>
        <w:tabs>
          <w:tab w:val="num" w:pos="0"/>
          <w:tab w:val="left" w:pos="993"/>
        </w:tabs>
        <w:ind w:left="0" w:firstLine="567"/>
        <w:jc w:val="both"/>
        <w:rPr>
          <w:rFonts w:ascii="Times New Roman" w:hAnsi="Times New Roman"/>
        </w:rPr>
      </w:pPr>
      <w:r>
        <w:rPr>
          <w:rFonts w:ascii="Times New Roman" w:hAnsi="Times New Roman"/>
        </w:rPr>
        <w:t>Субъекты гражданского права./ Под. редакцией С.Н.Братуся. - М.,  1984.</w:t>
      </w:r>
    </w:p>
    <w:p w:rsidR="00901DE0" w:rsidRDefault="00901DE0" w:rsidP="00A9718A">
      <w:pPr>
        <w:numPr>
          <w:ilvl w:val="0"/>
          <w:numId w:val="28"/>
        </w:numPr>
        <w:tabs>
          <w:tab w:val="num" w:pos="0"/>
          <w:tab w:val="left" w:pos="993"/>
        </w:tabs>
        <w:ind w:left="0" w:firstLine="567"/>
        <w:jc w:val="both"/>
        <w:rPr>
          <w:rFonts w:ascii="Times New Roman" w:hAnsi="Times New Roman"/>
          <w:color w:val="000000"/>
        </w:rPr>
      </w:pPr>
      <w:r>
        <w:rPr>
          <w:rFonts w:ascii="Times New Roman" w:hAnsi="Times New Roman"/>
          <w:color w:val="000000"/>
        </w:rPr>
        <w:t>Суханов Е.А. Система юридических лиц // Советское государство и право.-1991.- №11.- С. 42-50.</w:t>
      </w:r>
    </w:p>
    <w:p w:rsidR="00901DE0" w:rsidRDefault="00901DE0" w:rsidP="00A9718A">
      <w:pPr>
        <w:numPr>
          <w:ilvl w:val="0"/>
          <w:numId w:val="28"/>
        </w:numPr>
        <w:tabs>
          <w:tab w:val="num" w:pos="0"/>
          <w:tab w:val="left" w:pos="993"/>
        </w:tabs>
        <w:ind w:left="0" w:firstLine="567"/>
        <w:jc w:val="both"/>
        <w:rPr>
          <w:rFonts w:ascii="Times New Roman" w:hAnsi="Times New Roman"/>
        </w:rPr>
      </w:pPr>
      <w:r>
        <w:rPr>
          <w:rFonts w:ascii="Times New Roman" w:hAnsi="Times New Roman"/>
        </w:rPr>
        <w:t>Хохлов Е. Б., Бородин В. В. Понятие юридического лица: история и современная трактовка // Государство и право. -–1993. - № 9.</w:t>
      </w:r>
    </w:p>
    <w:p w:rsidR="00901DE0" w:rsidRDefault="00901DE0" w:rsidP="003E0647">
      <w:pPr>
        <w:tabs>
          <w:tab w:val="num" w:pos="0"/>
          <w:tab w:val="left" w:pos="993"/>
        </w:tabs>
        <w:ind w:firstLine="567"/>
        <w:jc w:val="both"/>
        <w:rPr>
          <w:rFonts w:ascii="Times New Roman" w:hAnsi="Times New Roman"/>
          <w:i/>
        </w:rPr>
      </w:pPr>
    </w:p>
    <w:p w:rsidR="007C4FD7" w:rsidRDefault="007C4FD7" w:rsidP="00100BEE">
      <w:pPr>
        <w:pStyle w:val="32"/>
      </w:pPr>
    </w:p>
    <w:p w:rsidR="0050621E" w:rsidRDefault="00901DE0" w:rsidP="00100BEE">
      <w:pPr>
        <w:pStyle w:val="32"/>
      </w:pPr>
      <w:r>
        <w:lastRenderedPageBreak/>
        <w:t xml:space="preserve">Тема </w:t>
      </w:r>
      <w:r w:rsidR="00171789">
        <w:t>7</w:t>
      </w:r>
    </w:p>
    <w:p w:rsidR="00D053CE" w:rsidRDefault="00901DE0" w:rsidP="00100BEE">
      <w:pPr>
        <w:pStyle w:val="32"/>
      </w:pPr>
      <w:r>
        <w:t xml:space="preserve">Держава та публічно-правові утворення </w:t>
      </w:r>
    </w:p>
    <w:p w:rsidR="00901DE0" w:rsidRDefault="00901DE0" w:rsidP="00100BEE">
      <w:pPr>
        <w:pStyle w:val="32"/>
      </w:pPr>
      <w:r>
        <w:t>як суб’єкти цивільних правовідносин (</w:t>
      </w:r>
      <w:r w:rsidR="006D4B9D">
        <w:t>2</w:t>
      </w:r>
      <w:r>
        <w:t xml:space="preserve"> год.)</w:t>
      </w:r>
    </w:p>
    <w:p w:rsidR="00901DE0" w:rsidRDefault="00901DE0" w:rsidP="00901DE0">
      <w:pPr>
        <w:pStyle w:val="32"/>
      </w:pPr>
    </w:p>
    <w:p w:rsidR="0050621E" w:rsidRDefault="00901DE0" w:rsidP="00901DE0">
      <w:pPr>
        <w:pStyle w:val="32"/>
        <w:ind w:firstLine="540"/>
        <w:jc w:val="left"/>
      </w:pPr>
      <w:r w:rsidRPr="0050621E">
        <w:t xml:space="preserve">Лекція </w:t>
      </w:r>
      <w:r w:rsidR="00171789" w:rsidRPr="0050621E">
        <w:t>9</w:t>
      </w:r>
      <w:r w:rsidRPr="0050621E">
        <w:t xml:space="preserve"> </w:t>
      </w:r>
    </w:p>
    <w:p w:rsidR="00901DE0" w:rsidRPr="0050621E" w:rsidRDefault="00901DE0" w:rsidP="002E7D9F">
      <w:pPr>
        <w:pStyle w:val="32"/>
        <w:ind w:firstLine="540"/>
        <w:jc w:val="both"/>
      </w:pPr>
      <w:r w:rsidRPr="0050621E">
        <w:t>Держава та публічно-правові утворення як суб’єкти цивільних правовідносин</w:t>
      </w:r>
      <w:r w:rsidR="006D4B9D" w:rsidRPr="0050621E">
        <w:t xml:space="preserve"> (2 год.)</w:t>
      </w:r>
    </w:p>
    <w:p w:rsidR="00901DE0" w:rsidRDefault="00901DE0" w:rsidP="00901DE0">
      <w:pPr>
        <w:jc w:val="both"/>
        <w:rPr>
          <w:rFonts w:ascii="Times New Roman" w:hAnsi="Times New Roman"/>
        </w:rPr>
      </w:pPr>
      <w:r>
        <w:rPr>
          <w:rFonts w:ascii="Times New Roman" w:hAnsi="Times New Roman"/>
        </w:rPr>
        <w:t xml:space="preserve">      Поняття, зміст та особливості цивільної правосуб'єктності держави</w:t>
      </w:r>
      <w:r w:rsidR="005A5DE9">
        <w:rPr>
          <w:rFonts w:ascii="Times New Roman" w:hAnsi="Times New Roman"/>
        </w:rPr>
        <w:t xml:space="preserve"> та публічно-правових утворень</w:t>
      </w:r>
      <w:r>
        <w:rPr>
          <w:rFonts w:ascii="Times New Roman" w:hAnsi="Times New Roman"/>
        </w:rPr>
        <w:t xml:space="preserve">. </w:t>
      </w:r>
      <w:r w:rsidR="00C53E8E">
        <w:rPr>
          <w:rFonts w:ascii="Times New Roman" w:hAnsi="Times New Roman"/>
        </w:rPr>
        <w:t>Умови та порядок участі</w:t>
      </w:r>
      <w:r>
        <w:rPr>
          <w:rFonts w:ascii="Times New Roman" w:hAnsi="Times New Roman"/>
        </w:rPr>
        <w:t xml:space="preserve"> держави </w:t>
      </w:r>
      <w:r w:rsidR="0053551D">
        <w:rPr>
          <w:rFonts w:ascii="Times New Roman" w:hAnsi="Times New Roman"/>
        </w:rPr>
        <w:t xml:space="preserve">та інших публічно-правових утворень </w:t>
      </w:r>
      <w:r>
        <w:rPr>
          <w:rFonts w:ascii="Times New Roman" w:hAnsi="Times New Roman"/>
        </w:rPr>
        <w:t>в цивільних правовідносинах.</w:t>
      </w:r>
      <w:r w:rsidR="00323772">
        <w:rPr>
          <w:rFonts w:ascii="Times New Roman" w:hAnsi="Times New Roman"/>
        </w:rPr>
        <w:t xml:space="preserve"> </w:t>
      </w:r>
      <w:r w:rsidR="00527D4C">
        <w:rPr>
          <w:rFonts w:ascii="Times New Roman" w:hAnsi="Times New Roman"/>
        </w:rPr>
        <w:t xml:space="preserve">Участь </w:t>
      </w:r>
      <w:r w:rsidR="00323772">
        <w:rPr>
          <w:rFonts w:ascii="Times New Roman" w:hAnsi="Times New Roman"/>
        </w:rPr>
        <w:t>Іноземн</w:t>
      </w:r>
      <w:r w:rsidR="00527D4C">
        <w:rPr>
          <w:rFonts w:ascii="Times New Roman" w:hAnsi="Times New Roman"/>
        </w:rPr>
        <w:t>их</w:t>
      </w:r>
      <w:r w:rsidR="00323772">
        <w:rPr>
          <w:rFonts w:ascii="Times New Roman" w:hAnsi="Times New Roman"/>
        </w:rPr>
        <w:t xml:space="preserve"> держав та інш</w:t>
      </w:r>
      <w:r w:rsidR="00527D4C">
        <w:rPr>
          <w:rFonts w:ascii="Times New Roman" w:hAnsi="Times New Roman"/>
        </w:rPr>
        <w:t>их</w:t>
      </w:r>
      <w:r w:rsidR="00323772">
        <w:rPr>
          <w:rFonts w:ascii="Times New Roman" w:hAnsi="Times New Roman"/>
        </w:rPr>
        <w:t xml:space="preserve"> суб’єкт</w:t>
      </w:r>
      <w:r w:rsidR="00527D4C">
        <w:rPr>
          <w:rFonts w:ascii="Times New Roman" w:hAnsi="Times New Roman"/>
        </w:rPr>
        <w:t>ів</w:t>
      </w:r>
      <w:r w:rsidR="00323772">
        <w:rPr>
          <w:rFonts w:ascii="Times New Roman" w:hAnsi="Times New Roman"/>
        </w:rPr>
        <w:t xml:space="preserve"> публічного права</w:t>
      </w:r>
      <w:r w:rsidR="00527D4C">
        <w:rPr>
          <w:rFonts w:ascii="Times New Roman" w:hAnsi="Times New Roman"/>
        </w:rPr>
        <w:t xml:space="preserve"> в цивільних відносинах.</w:t>
      </w:r>
    </w:p>
    <w:p w:rsidR="00795539" w:rsidRDefault="00795539" w:rsidP="00901DE0">
      <w:pPr>
        <w:jc w:val="both"/>
        <w:rPr>
          <w:rFonts w:ascii="Times New Roman" w:hAnsi="Times New Roman"/>
        </w:rPr>
      </w:pPr>
    </w:p>
    <w:p w:rsidR="00901DE0" w:rsidRPr="0082506A" w:rsidRDefault="00901DE0" w:rsidP="0082506A">
      <w:pPr>
        <w:ind w:firstLine="567"/>
        <w:rPr>
          <w:rFonts w:ascii="Times New Roman" w:hAnsi="Times New Roman"/>
          <w:b/>
        </w:rPr>
      </w:pPr>
      <w:r w:rsidRPr="0082506A">
        <w:rPr>
          <w:rFonts w:ascii="Times New Roman" w:hAnsi="Times New Roman"/>
          <w:b/>
        </w:rPr>
        <w:t>Завдання для самостійної роботи (</w:t>
      </w:r>
      <w:r w:rsidR="00B67F04" w:rsidRPr="0082506A">
        <w:rPr>
          <w:rFonts w:ascii="Times New Roman" w:hAnsi="Times New Roman"/>
          <w:b/>
        </w:rPr>
        <w:t>18</w:t>
      </w:r>
      <w:r w:rsidRPr="0082506A">
        <w:rPr>
          <w:rFonts w:ascii="Times New Roman" w:hAnsi="Times New Roman"/>
          <w:b/>
        </w:rPr>
        <w:t xml:space="preserve"> год.)</w:t>
      </w:r>
    </w:p>
    <w:p w:rsidR="00901DE0" w:rsidRPr="0013035E" w:rsidRDefault="00901DE0" w:rsidP="00A9718A">
      <w:pPr>
        <w:pStyle w:val="afe"/>
        <w:numPr>
          <w:ilvl w:val="0"/>
          <w:numId w:val="56"/>
        </w:numPr>
        <w:tabs>
          <w:tab w:val="clear" w:pos="1068"/>
          <w:tab w:val="num" w:pos="0"/>
          <w:tab w:val="left" w:pos="993"/>
        </w:tabs>
        <w:ind w:left="0" w:firstLine="567"/>
        <w:jc w:val="both"/>
        <w:rPr>
          <w:rFonts w:ascii="Times New Roman" w:hAnsi="Times New Roman"/>
        </w:rPr>
      </w:pPr>
      <w:r w:rsidRPr="0013035E">
        <w:rPr>
          <w:rFonts w:ascii="Times New Roman" w:hAnsi="Times New Roman"/>
        </w:rPr>
        <w:t>Вирішення завдань Практикуму.</w:t>
      </w:r>
    </w:p>
    <w:p w:rsidR="00901DE0" w:rsidRPr="0013035E" w:rsidRDefault="00901DE0" w:rsidP="00A9718A">
      <w:pPr>
        <w:pStyle w:val="afe"/>
        <w:numPr>
          <w:ilvl w:val="0"/>
          <w:numId w:val="56"/>
        </w:numPr>
        <w:tabs>
          <w:tab w:val="clear" w:pos="1068"/>
          <w:tab w:val="num" w:pos="0"/>
          <w:tab w:val="left" w:pos="993"/>
        </w:tabs>
        <w:ind w:left="0" w:firstLine="567"/>
        <w:jc w:val="both"/>
        <w:rPr>
          <w:rFonts w:ascii="Times New Roman" w:hAnsi="Times New Roman"/>
        </w:rPr>
      </w:pPr>
      <w:r w:rsidRPr="0013035E">
        <w:rPr>
          <w:rFonts w:ascii="Times New Roman" w:hAnsi="Times New Roman"/>
        </w:rPr>
        <w:t>Особливості правового положення держави як суб’єкта цивільно-правових відносин;</w:t>
      </w:r>
    </w:p>
    <w:p w:rsidR="00901DE0" w:rsidRPr="0013035E" w:rsidRDefault="00901DE0" w:rsidP="00A9718A">
      <w:pPr>
        <w:pStyle w:val="afe"/>
        <w:numPr>
          <w:ilvl w:val="0"/>
          <w:numId w:val="56"/>
        </w:numPr>
        <w:tabs>
          <w:tab w:val="clear" w:pos="1068"/>
          <w:tab w:val="num" w:pos="0"/>
          <w:tab w:val="left" w:pos="993"/>
        </w:tabs>
        <w:ind w:left="0" w:firstLine="567"/>
        <w:jc w:val="both"/>
        <w:rPr>
          <w:rFonts w:ascii="Times New Roman" w:hAnsi="Times New Roman"/>
        </w:rPr>
      </w:pPr>
      <w:r w:rsidRPr="0013035E">
        <w:rPr>
          <w:rFonts w:ascii="Times New Roman" w:hAnsi="Times New Roman"/>
        </w:rPr>
        <w:t>Територіальні громади сіл, селищ, міст як учасники цивільних відносин;</w:t>
      </w:r>
    </w:p>
    <w:p w:rsidR="00901DE0" w:rsidRPr="0013035E" w:rsidRDefault="00901DE0" w:rsidP="00A9718A">
      <w:pPr>
        <w:pStyle w:val="afe"/>
        <w:numPr>
          <w:ilvl w:val="0"/>
          <w:numId w:val="56"/>
        </w:numPr>
        <w:tabs>
          <w:tab w:val="clear" w:pos="1068"/>
          <w:tab w:val="num" w:pos="0"/>
          <w:tab w:val="left" w:pos="993"/>
        </w:tabs>
        <w:ind w:left="0" w:firstLine="567"/>
        <w:jc w:val="both"/>
        <w:rPr>
          <w:rFonts w:ascii="Times New Roman" w:hAnsi="Times New Roman"/>
        </w:rPr>
      </w:pPr>
      <w:r w:rsidRPr="0013035E">
        <w:rPr>
          <w:rFonts w:ascii="Times New Roman" w:hAnsi="Times New Roman"/>
        </w:rPr>
        <w:t>Іноземні держави як учасники цивільних відносин;</w:t>
      </w:r>
    </w:p>
    <w:p w:rsidR="00901DE0" w:rsidRPr="0013035E" w:rsidRDefault="00901DE0" w:rsidP="00A9718A">
      <w:pPr>
        <w:pStyle w:val="afe"/>
        <w:numPr>
          <w:ilvl w:val="0"/>
          <w:numId w:val="56"/>
        </w:numPr>
        <w:tabs>
          <w:tab w:val="clear" w:pos="1068"/>
          <w:tab w:val="num" w:pos="0"/>
          <w:tab w:val="left" w:pos="993"/>
        </w:tabs>
        <w:ind w:left="0" w:firstLine="567"/>
        <w:jc w:val="both"/>
        <w:rPr>
          <w:rFonts w:ascii="Times New Roman" w:hAnsi="Times New Roman"/>
        </w:rPr>
      </w:pPr>
      <w:r w:rsidRPr="0013035E">
        <w:rPr>
          <w:rFonts w:ascii="Times New Roman" w:hAnsi="Times New Roman"/>
        </w:rPr>
        <w:t>Автономн</w:t>
      </w:r>
      <w:r w:rsidR="007852B7" w:rsidRPr="0013035E">
        <w:rPr>
          <w:rFonts w:ascii="Times New Roman" w:hAnsi="Times New Roman"/>
        </w:rPr>
        <w:t>а Республіка</w:t>
      </w:r>
      <w:r w:rsidRPr="0013035E">
        <w:rPr>
          <w:rFonts w:ascii="Times New Roman" w:hAnsi="Times New Roman"/>
        </w:rPr>
        <w:t xml:space="preserve"> Крим</w:t>
      </w:r>
      <w:r w:rsidR="007852B7" w:rsidRPr="0013035E">
        <w:rPr>
          <w:rFonts w:ascii="Times New Roman" w:hAnsi="Times New Roman"/>
        </w:rPr>
        <w:t>у</w:t>
      </w:r>
      <w:r w:rsidR="007D2A03" w:rsidRPr="0013035E">
        <w:rPr>
          <w:rFonts w:ascii="Times New Roman" w:hAnsi="Times New Roman"/>
        </w:rPr>
        <w:t xml:space="preserve"> як суб’єкт цивільних правовідносин</w:t>
      </w:r>
      <w:r w:rsidRPr="0013035E">
        <w:rPr>
          <w:rFonts w:ascii="Times New Roman" w:hAnsi="Times New Roman"/>
        </w:rPr>
        <w:t>.</w:t>
      </w:r>
    </w:p>
    <w:p w:rsidR="00901DE0" w:rsidRPr="0013035E" w:rsidRDefault="00901DE0" w:rsidP="0013035E">
      <w:pPr>
        <w:tabs>
          <w:tab w:val="num" w:pos="0"/>
          <w:tab w:val="left" w:pos="993"/>
        </w:tabs>
        <w:ind w:firstLine="567"/>
        <w:jc w:val="both"/>
        <w:rPr>
          <w:rFonts w:ascii="Times New Roman" w:hAnsi="Times New Roman"/>
          <w:b/>
        </w:rPr>
      </w:pPr>
    </w:p>
    <w:p w:rsidR="00901DE0" w:rsidRPr="0013035E" w:rsidRDefault="00901DE0" w:rsidP="0013035E">
      <w:pPr>
        <w:pStyle w:val="8"/>
        <w:ind w:left="1440" w:hanging="873"/>
      </w:pPr>
      <w:r w:rsidRPr="0013035E">
        <w:t>Література</w:t>
      </w:r>
    </w:p>
    <w:p w:rsidR="00F52755" w:rsidRPr="00F52755" w:rsidRDefault="00227C70" w:rsidP="00A9718A">
      <w:pPr>
        <w:pStyle w:val="afe"/>
        <w:numPr>
          <w:ilvl w:val="0"/>
          <w:numId w:val="55"/>
        </w:numPr>
        <w:tabs>
          <w:tab w:val="left" w:pos="851"/>
        </w:tabs>
        <w:ind w:left="0" w:firstLine="567"/>
        <w:jc w:val="both"/>
        <w:rPr>
          <w:rFonts w:ascii="Times New Roman" w:hAnsi="Times New Roman"/>
          <w:lang w:val="ru-RU"/>
        </w:rPr>
      </w:pPr>
      <w:r w:rsidRPr="00F52755">
        <w:rPr>
          <w:rFonts w:ascii="Times New Roman" w:hAnsi="Times New Roman"/>
        </w:rPr>
        <w:t xml:space="preserve">Белов В.А. Гражданское право. </w:t>
      </w:r>
      <w:r w:rsidRPr="00F52755">
        <w:rPr>
          <w:rFonts w:ascii="Times New Roman" w:hAnsi="Times New Roman"/>
          <w:lang w:val="ru-RU"/>
        </w:rPr>
        <w:t>Общая часть. Т. 1 Введение в гражданское право : учебник / В.А. Белов. – М. : Издательство Юрайт</w:t>
      </w:r>
      <w:r w:rsidR="0013035E">
        <w:rPr>
          <w:rFonts w:ascii="Times New Roman" w:hAnsi="Times New Roman"/>
          <w:lang w:val="ru-RU"/>
        </w:rPr>
        <w:t>, 2011</w:t>
      </w:r>
      <w:r w:rsidRPr="00F52755">
        <w:rPr>
          <w:rFonts w:ascii="Times New Roman" w:hAnsi="Times New Roman"/>
          <w:lang w:val="ru-RU"/>
        </w:rPr>
        <w:t>.</w:t>
      </w:r>
    </w:p>
    <w:p w:rsidR="00574AE1" w:rsidRPr="00F52755" w:rsidRDefault="0078541D" w:rsidP="00A9718A">
      <w:pPr>
        <w:pStyle w:val="afe"/>
        <w:numPr>
          <w:ilvl w:val="0"/>
          <w:numId w:val="55"/>
        </w:numPr>
        <w:tabs>
          <w:tab w:val="left" w:pos="851"/>
        </w:tabs>
        <w:ind w:left="0" w:firstLine="567"/>
        <w:jc w:val="both"/>
        <w:rPr>
          <w:rFonts w:ascii="Times New Roman" w:hAnsi="Times New Roman"/>
        </w:rPr>
      </w:pPr>
      <w:r w:rsidRPr="00F52755">
        <w:rPr>
          <w:rFonts w:ascii="Times New Roman" w:hAnsi="Times New Roman"/>
          <w:lang w:val="ru-RU"/>
        </w:rPr>
        <w:t xml:space="preserve">Боднар Т.В. Органы государственной власти и органы местного самоуправления как субъекти </w:t>
      </w:r>
      <w:r w:rsidR="00345EC7" w:rsidRPr="00F52755">
        <w:rPr>
          <w:rFonts w:ascii="Times New Roman" w:hAnsi="Times New Roman"/>
          <w:lang w:val="ru-RU"/>
        </w:rPr>
        <w:t>договорных отношений в сфере предпр</w:t>
      </w:r>
      <w:r w:rsidR="0031549D" w:rsidRPr="00F52755">
        <w:rPr>
          <w:rFonts w:ascii="Times New Roman" w:hAnsi="Times New Roman"/>
          <w:lang w:val="ru-RU"/>
        </w:rPr>
        <w:t xml:space="preserve">инимательства </w:t>
      </w:r>
      <w:r w:rsidR="008673C6" w:rsidRPr="00F52755">
        <w:rPr>
          <w:rFonts w:ascii="Times New Roman" w:hAnsi="Times New Roman"/>
        </w:rPr>
        <w:t>–</w:t>
      </w:r>
      <w:r w:rsidR="00574AE1" w:rsidRPr="00F52755">
        <w:rPr>
          <w:rFonts w:ascii="Times New Roman" w:hAnsi="Times New Roman"/>
          <w:lang w:val="ru-RU"/>
        </w:rPr>
        <w:t xml:space="preserve"> </w:t>
      </w:r>
      <w:r w:rsidR="0031549D" w:rsidRPr="00F52755">
        <w:rPr>
          <w:rFonts w:ascii="Times New Roman" w:hAnsi="Times New Roman"/>
          <w:lang w:val="ru-RU"/>
        </w:rPr>
        <w:t xml:space="preserve">с.181-201. </w:t>
      </w:r>
      <w:r w:rsidR="008673C6" w:rsidRPr="00F52755">
        <w:rPr>
          <w:rFonts w:ascii="Times New Roman" w:hAnsi="Times New Roman"/>
          <w:lang w:val="ru-RU"/>
        </w:rPr>
        <w:t xml:space="preserve">// Альманах цивилистики: Сборник статей. Вип. 4 / Под ред. Р.А. Майданника. К.: Алерта ; ЦУЛ, 2011. </w:t>
      </w:r>
    </w:p>
    <w:p w:rsidR="00900682" w:rsidRPr="00F52755" w:rsidRDefault="0031549D" w:rsidP="00A9718A">
      <w:pPr>
        <w:pStyle w:val="afe"/>
        <w:numPr>
          <w:ilvl w:val="0"/>
          <w:numId w:val="55"/>
        </w:numPr>
        <w:tabs>
          <w:tab w:val="left" w:pos="851"/>
        </w:tabs>
        <w:ind w:left="0" w:firstLine="567"/>
        <w:jc w:val="both"/>
        <w:rPr>
          <w:rFonts w:ascii="Times New Roman" w:hAnsi="Times New Roman"/>
        </w:rPr>
      </w:pPr>
      <w:r w:rsidRPr="00F52755">
        <w:rPr>
          <w:rFonts w:ascii="Times New Roman" w:hAnsi="Times New Roman"/>
          <w:lang w:val="ru-RU"/>
        </w:rPr>
        <w:t>Браг</w:t>
      </w:r>
      <w:r w:rsidR="00901DE0" w:rsidRPr="00F52755">
        <w:rPr>
          <w:rFonts w:ascii="Times New Roman" w:hAnsi="Times New Roman"/>
        </w:rPr>
        <w:t>инский</w:t>
      </w:r>
      <w:r w:rsidR="00367199">
        <w:t xml:space="preserve"> </w:t>
      </w:r>
      <w:r w:rsidR="00900682" w:rsidRPr="00F52755">
        <w:rPr>
          <w:rFonts w:ascii="Times New Roman" w:hAnsi="Times New Roman"/>
        </w:rPr>
        <w:t xml:space="preserve">М.И. Участие Советского государства в гражданских правоотношениях. – М., 1981. </w:t>
      </w:r>
      <w:r w:rsidR="00367199">
        <w:t xml:space="preserve">                                                                                                                                                                                                                             </w:t>
      </w:r>
      <w:r w:rsidR="00283C98">
        <w:t xml:space="preserve">                         </w:t>
      </w:r>
      <w:r w:rsidR="00901DE0" w:rsidRPr="00F52755">
        <w:rPr>
          <w:rFonts w:ascii="Times New Roman" w:hAnsi="Times New Roman"/>
        </w:rPr>
        <w:t xml:space="preserve"> </w:t>
      </w:r>
    </w:p>
    <w:p w:rsidR="00901DE0" w:rsidRPr="00F52755" w:rsidRDefault="00901DE0" w:rsidP="00A9718A">
      <w:pPr>
        <w:pStyle w:val="afe"/>
        <w:numPr>
          <w:ilvl w:val="0"/>
          <w:numId w:val="55"/>
        </w:numPr>
        <w:tabs>
          <w:tab w:val="left" w:pos="851"/>
        </w:tabs>
        <w:ind w:left="0" w:firstLine="567"/>
        <w:jc w:val="both"/>
        <w:rPr>
          <w:rFonts w:ascii="Times New Roman" w:hAnsi="Times New Roman"/>
        </w:rPr>
      </w:pPr>
      <w:r w:rsidRPr="00F52755">
        <w:rPr>
          <w:rFonts w:ascii="Times New Roman" w:hAnsi="Times New Roman"/>
        </w:rPr>
        <w:t xml:space="preserve">Первомайський О.О. Окремі питання участі територіальних громад у цивільних правовідносинах // Вісник Хмельницького інституту регіонального управління та права. – 2002. - № 2. – С. 69-71. </w:t>
      </w:r>
    </w:p>
    <w:p w:rsidR="00DB6241" w:rsidRDefault="00D91B47" w:rsidP="00A9718A">
      <w:pPr>
        <w:pStyle w:val="afe"/>
        <w:numPr>
          <w:ilvl w:val="0"/>
          <w:numId w:val="55"/>
        </w:numPr>
        <w:tabs>
          <w:tab w:val="left" w:pos="851"/>
        </w:tabs>
        <w:ind w:left="0" w:firstLine="567"/>
        <w:jc w:val="both"/>
        <w:rPr>
          <w:rFonts w:ascii="Times New Roman" w:hAnsi="Times New Roman"/>
        </w:rPr>
      </w:pPr>
      <w:r>
        <w:rPr>
          <w:rFonts w:ascii="Times New Roman" w:hAnsi="Times New Roman"/>
        </w:rPr>
        <w:t>Погрібний Д.І. Корпоративні права держави</w:t>
      </w:r>
      <w:r w:rsidR="004C0A5A">
        <w:rPr>
          <w:rFonts w:ascii="Times New Roman" w:hAnsi="Times New Roman"/>
        </w:rPr>
        <w:t>: поняття, підстави виникнення, механізм реалізації. – Х., Видавництво «Ф</w:t>
      </w:r>
      <w:r w:rsidR="00DB6241">
        <w:rPr>
          <w:rFonts w:ascii="Times New Roman" w:hAnsi="Times New Roman"/>
        </w:rPr>
        <w:t>ІНН», 2009. – 168 с.</w:t>
      </w:r>
    </w:p>
    <w:p w:rsidR="00901DE0" w:rsidRPr="00F52755" w:rsidRDefault="00901DE0" w:rsidP="00A9718A">
      <w:pPr>
        <w:pStyle w:val="afe"/>
        <w:numPr>
          <w:ilvl w:val="0"/>
          <w:numId w:val="55"/>
        </w:numPr>
        <w:tabs>
          <w:tab w:val="left" w:pos="851"/>
        </w:tabs>
        <w:ind w:left="0" w:firstLine="567"/>
        <w:jc w:val="both"/>
        <w:rPr>
          <w:rFonts w:ascii="Times New Roman" w:hAnsi="Times New Roman"/>
        </w:rPr>
      </w:pPr>
      <w:r w:rsidRPr="00F52755">
        <w:rPr>
          <w:rFonts w:ascii="Times New Roman" w:hAnsi="Times New Roman"/>
        </w:rPr>
        <w:t>Ушаков Н.А. Юрисдикционные иммунитеты государств и их собственности. – М., 1993.</w:t>
      </w:r>
    </w:p>
    <w:p w:rsidR="00901DE0" w:rsidRDefault="00901DE0" w:rsidP="00A9718A">
      <w:pPr>
        <w:pStyle w:val="af"/>
        <w:numPr>
          <w:ilvl w:val="0"/>
          <w:numId w:val="55"/>
        </w:numPr>
        <w:tabs>
          <w:tab w:val="left" w:pos="851"/>
        </w:tabs>
        <w:ind w:left="0" w:firstLine="567"/>
      </w:pPr>
      <w:r>
        <w:t xml:space="preserve">Цивільний кодекс України: Науково-практичний коментар / За ред. розробників проекту Цивільного кодексу України. – К.: Істина, 2004. </w:t>
      </w:r>
    </w:p>
    <w:p w:rsidR="00901DE0" w:rsidRPr="00F52755" w:rsidRDefault="00901DE0" w:rsidP="00A9718A">
      <w:pPr>
        <w:pStyle w:val="afe"/>
        <w:numPr>
          <w:ilvl w:val="0"/>
          <w:numId w:val="55"/>
        </w:numPr>
        <w:tabs>
          <w:tab w:val="left" w:pos="851"/>
        </w:tabs>
        <w:ind w:left="0" w:firstLine="567"/>
        <w:jc w:val="both"/>
        <w:rPr>
          <w:rFonts w:ascii="Times New Roman" w:hAnsi="Times New Roman"/>
        </w:rPr>
      </w:pPr>
      <w:r w:rsidRPr="00F52755">
        <w:rPr>
          <w:rFonts w:ascii="Times New Roman" w:hAnsi="Times New Roman"/>
        </w:rPr>
        <w:t>Цивільний кодекс України: Науково-практичний коментар: У 2 ч. / За заг ред. Я.М. Шевченко. – К.: Концерн “Видавничий Дім “Ін Юре”, 2004.</w:t>
      </w:r>
    </w:p>
    <w:p w:rsidR="00901DE0" w:rsidRDefault="00901DE0" w:rsidP="00901DE0">
      <w:pPr>
        <w:jc w:val="both"/>
        <w:rPr>
          <w:rFonts w:ascii="Times New Roman" w:hAnsi="Times New Roman"/>
          <w:b/>
        </w:rPr>
      </w:pPr>
    </w:p>
    <w:p w:rsidR="003B7426" w:rsidRDefault="00901DE0" w:rsidP="00100BEE">
      <w:pPr>
        <w:pStyle w:val="32"/>
        <w:tabs>
          <w:tab w:val="left" w:pos="567"/>
        </w:tabs>
      </w:pPr>
      <w:r>
        <w:lastRenderedPageBreak/>
        <w:t xml:space="preserve">Тема </w:t>
      </w:r>
      <w:r w:rsidR="00403DD6">
        <w:t>8</w:t>
      </w:r>
    </w:p>
    <w:p w:rsidR="00901DE0" w:rsidRDefault="00901DE0" w:rsidP="00100BEE">
      <w:pPr>
        <w:pStyle w:val="32"/>
        <w:tabs>
          <w:tab w:val="left" w:pos="567"/>
        </w:tabs>
      </w:pPr>
      <w:r>
        <w:t>Об`єкти цивільних правовідносин (</w:t>
      </w:r>
      <w:r w:rsidR="001B0664">
        <w:t>2</w:t>
      </w:r>
      <w:r>
        <w:t xml:space="preserve"> год.)</w:t>
      </w:r>
    </w:p>
    <w:p w:rsidR="00901DE0" w:rsidRDefault="00901DE0" w:rsidP="00901DE0">
      <w:pPr>
        <w:jc w:val="both"/>
        <w:rPr>
          <w:rFonts w:ascii="Times New Roman" w:hAnsi="Times New Roman"/>
          <w:b/>
        </w:rPr>
      </w:pPr>
    </w:p>
    <w:p w:rsidR="00550DF9" w:rsidRPr="00D132C8" w:rsidRDefault="00122AD8" w:rsidP="00D132C8">
      <w:pPr>
        <w:pStyle w:val="32"/>
        <w:tabs>
          <w:tab w:val="center" w:pos="567"/>
        </w:tabs>
        <w:ind w:firstLine="567"/>
        <w:jc w:val="both"/>
      </w:pPr>
      <w:r>
        <w:rPr>
          <w:i/>
        </w:rPr>
        <w:tab/>
      </w:r>
      <w:r w:rsidR="00901DE0" w:rsidRPr="00D132C8">
        <w:t>Лекція 1</w:t>
      </w:r>
      <w:r w:rsidR="00403DD6" w:rsidRPr="00D132C8">
        <w:t>0</w:t>
      </w:r>
      <w:r w:rsidR="00901DE0" w:rsidRPr="00D132C8">
        <w:t xml:space="preserve"> </w:t>
      </w:r>
    </w:p>
    <w:p w:rsidR="001B0664" w:rsidRPr="00D132C8" w:rsidRDefault="00550DF9" w:rsidP="00D132C8">
      <w:pPr>
        <w:pStyle w:val="32"/>
        <w:tabs>
          <w:tab w:val="center" w:pos="567"/>
        </w:tabs>
        <w:ind w:firstLine="567"/>
        <w:jc w:val="both"/>
      </w:pPr>
      <w:r w:rsidRPr="00D132C8">
        <w:tab/>
      </w:r>
      <w:r w:rsidR="001B0664" w:rsidRPr="00D132C8">
        <w:t>Об`єкти цивільних правовідносин (2 год.)</w:t>
      </w:r>
    </w:p>
    <w:p w:rsidR="00FB1EE1" w:rsidRDefault="00B90484" w:rsidP="00FB1EE1">
      <w:pPr>
        <w:pStyle w:val="af"/>
        <w:ind w:firstLine="540"/>
      </w:pPr>
      <w:r>
        <w:t xml:space="preserve">  </w:t>
      </w:r>
      <w:r w:rsidR="00901DE0">
        <w:t xml:space="preserve">Поняття і види об'єктів цивільних правовідносин. Оборотоздатність об'єктів цивільних правовідносин. </w:t>
      </w:r>
      <w:r w:rsidR="00B279DD">
        <w:t>Поняття та види речей</w:t>
      </w:r>
      <w:r w:rsidR="00901DE0">
        <w:t>. Поняття майна.</w:t>
      </w:r>
      <w:r w:rsidR="00E95E55">
        <w:t xml:space="preserve"> </w:t>
      </w:r>
      <w:r w:rsidR="00FE225C">
        <w:t xml:space="preserve">Тварини. </w:t>
      </w:r>
      <w:r w:rsidR="00901DE0">
        <w:t>Гроші та валютні цінності як об'єкти цивільних правовідносин. Поняття та особливості цивільно-правового режиму валютних цінностей.</w:t>
      </w:r>
      <w:r w:rsidR="00E95E55">
        <w:t xml:space="preserve"> </w:t>
      </w:r>
      <w:r w:rsidR="00901DE0" w:rsidRPr="004825D8">
        <w:t>Поняття та основні види цінних паперів.</w:t>
      </w:r>
      <w:r w:rsidR="004825D8">
        <w:t xml:space="preserve"> </w:t>
      </w:r>
      <w:r w:rsidR="00901DE0">
        <w:t>Єдиний майновий комплекс підприємства як об’єкт правовідносин. Послуги та інші дії як об'єкти цивільних правовідносин.</w:t>
      </w:r>
      <w:r w:rsidR="00B10CA3">
        <w:t xml:space="preserve"> </w:t>
      </w:r>
      <w:r w:rsidR="00901DE0">
        <w:t>Результати творчої діяльності як об'єкти цивільних правовідносин. Інформація як об'єкт цивільних правовідносин.</w:t>
      </w:r>
      <w:r w:rsidR="00B10CA3">
        <w:t xml:space="preserve"> </w:t>
      </w:r>
      <w:r w:rsidR="00901DE0">
        <w:t>Особисті немайнові блага</w:t>
      </w:r>
      <w:r w:rsidR="00FB1EE1">
        <w:t xml:space="preserve"> фізичної особи</w:t>
      </w:r>
      <w:r w:rsidR="00901DE0">
        <w:t xml:space="preserve">. </w:t>
      </w:r>
      <w:r w:rsidR="00FB1EE1">
        <w:t>Немайнові блага юридичної особи.</w:t>
      </w:r>
    </w:p>
    <w:p w:rsidR="000E0B5D" w:rsidRDefault="000E0B5D" w:rsidP="000E0B5D">
      <w:pPr>
        <w:pStyle w:val="af"/>
      </w:pPr>
    </w:p>
    <w:p w:rsidR="00901DE0" w:rsidRDefault="00901DE0" w:rsidP="00901DE0">
      <w:pPr>
        <w:ind w:firstLine="708"/>
        <w:rPr>
          <w:rFonts w:ascii="Times New Roman" w:hAnsi="Times New Roman"/>
          <w:b/>
          <w:i/>
        </w:rPr>
      </w:pPr>
      <w:r w:rsidRPr="00B90484">
        <w:rPr>
          <w:rFonts w:ascii="Times New Roman" w:hAnsi="Times New Roman"/>
          <w:b/>
        </w:rPr>
        <w:t>Завдання для самостійної роботи (</w:t>
      </w:r>
      <w:r w:rsidR="00550DF9" w:rsidRPr="00B90484">
        <w:rPr>
          <w:rFonts w:ascii="Times New Roman" w:hAnsi="Times New Roman"/>
          <w:b/>
        </w:rPr>
        <w:t>20</w:t>
      </w:r>
      <w:r w:rsidRPr="00B90484">
        <w:rPr>
          <w:rFonts w:ascii="Times New Roman" w:hAnsi="Times New Roman"/>
          <w:b/>
        </w:rPr>
        <w:t xml:space="preserve">  год</w:t>
      </w:r>
      <w:r>
        <w:rPr>
          <w:rFonts w:ascii="Times New Roman" w:hAnsi="Times New Roman"/>
          <w:b/>
          <w:i/>
        </w:rPr>
        <w:t>.)</w:t>
      </w:r>
    </w:p>
    <w:p w:rsidR="00901DE0" w:rsidRPr="00BC2F22" w:rsidRDefault="00901DE0" w:rsidP="00A9718A">
      <w:pPr>
        <w:numPr>
          <w:ilvl w:val="0"/>
          <w:numId w:val="31"/>
        </w:numPr>
        <w:tabs>
          <w:tab w:val="clear" w:pos="1068"/>
          <w:tab w:val="num" w:pos="0"/>
          <w:tab w:val="left" w:pos="993"/>
        </w:tabs>
        <w:ind w:left="0" w:firstLine="708"/>
        <w:jc w:val="both"/>
        <w:rPr>
          <w:rFonts w:ascii="Times New Roman" w:hAnsi="Times New Roman"/>
        </w:rPr>
      </w:pPr>
      <w:r w:rsidRPr="00BC2F22">
        <w:rPr>
          <w:rFonts w:ascii="Times New Roman" w:hAnsi="Times New Roman"/>
        </w:rPr>
        <w:t>Вирішення завдань Практикуму</w:t>
      </w:r>
    </w:p>
    <w:p w:rsidR="00EE4D38" w:rsidRDefault="00EE4D38" w:rsidP="00A9718A">
      <w:pPr>
        <w:numPr>
          <w:ilvl w:val="0"/>
          <w:numId w:val="31"/>
        </w:numPr>
        <w:tabs>
          <w:tab w:val="clear" w:pos="1068"/>
          <w:tab w:val="num" w:pos="0"/>
          <w:tab w:val="left" w:pos="993"/>
        </w:tabs>
        <w:ind w:left="0" w:firstLine="708"/>
        <w:jc w:val="both"/>
        <w:rPr>
          <w:rFonts w:ascii="Times New Roman" w:hAnsi="Times New Roman"/>
        </w:rPr>
      </w:pPr>
      <w:r>
        <w:rPr>
          <w:rFonts w:ascii="Times New Roman" w:hAnsi="Times New Roman"/>
        </w:rPr>
        <w:t>Тварини як об’єкти цивільних прав.</w:t>
      </w:r>
    </w:p>
    <w:p w:rsidR="00901DE0" w:rsidRPr="00BC2F22" w:rsidRDefault="00901DE0" w:rsidP="00A9718A">
      <w:pPr>
        <w:numPr>
          <w:ilvl w:val="0"/>
          <w:numId w:val="31"/>
        </w:numPr>
        <w:tabs>
          <w:tab w:val="clear" w:pos="1068"/>
          <w:tab w:val="num" w:pos="0"/>
          <w:tab w:val="left" w:pos="993"/>
        </w:tabs>
        <w:ind w:left="0" w:firstLine="708"/>
        <w:jc w:val="both"/>
        <w:rPr>
          <w:rFonts w:ascii="Times New Roman" w:hAnsi="Times New Roman"/>
        </w:rPr>
      </w:pPr>
      <w:r w:rsidRPr="00BC2F22">
        <w:rPr>
          <w:rFonts w:ascii="Times New Roman" w:hAnsi="Times New Roman"/>
        </w:rPr>
        <w:t>Визначте види та групи цінних паперів за законодавством України.</w:t>
      </w:r>
    </w:p>
    <w:p w:rsidR="00FB1EE1" w:rsidRPr="00FB1EE1" w:rsidRDefault="00FB1EE1" w:rsidP="00A9718A">
      <w:pPr>
        <w:pStyle w:val="afe"/>
        <w:numPr>
          <w:ilvl w:val="0"/>
          <w:numId w:val="31"/>
        </w:numPr>
        <w:tabs>
          <w:tab w:val="clear" w:pos="1068"/>
          <w:tab w:val="num" w:pos="0"/>
          <w:tab w:val="left" w:pos="993"/>
        </w:tabs>
        <w:ind w:left="0" w:firstLine="708"/>
        <w:jc w:val="both"/>
        <w:rPr>
          <w:rFonts w:ascii="Times New Roman" w:hAnsi="Times New Roman"/>
        </w:rPr>
      </w:pPr>
      <w:r w:rsidRPr="00FB1EE1">
        <w:rPr>
          <w:rFonts w:ascii="Times New Roman" w:hAnsi="Times New Roman"/>
        </w:rPr>
        <w:t>Ім'я, честь, гідність, ділова репутація громадянина, найменування юридичної особи як об'єкти цивільних правовідносин.</w:t>
      </w:r>
    </w:p>
    <w:p w:rsidR="00901DE0" w:rsidRPr="00BC2F22" w:rsidRDefault="00901DE0" w:rsidP="00A9718A">
      <w:pPr>
        <w:numPr>
          <w:ilvl w:val="0"/>
          <w:numId w:val="31"/>
        </w:numPr>
        <w:tabs>
          <w:tab w:val="clear" w:pos="1068"/>
          <w:tab w:val="num" w:pos="0"/>
          <w:tab w:val="left" w:pos="993"/>
        </w:tabs>
        <w:ind w:left="0" w:firstLine="708"/>
        <w:jc w:val="both"/>
        <w:rPr>
          <w:rFonts w:ascii="Times New Roman" w:hAnsi="Times New Roman"/>
        </w:rPr>
      </w:pPr>
      <w:r w:rsidRPr="00BC2F22">
        <w:rPr>
          <w:rFonts w:ascii="Times New Roman" w:hAnsi="Times New Roman"/>
        </w:rPr>
        <w:t xml:space="preserve">Визначте правовий режим підприємства як єдиного майнового комплексу.  </w:t>
      </w:r>
    </w:p>
    <w:p w:rsidR="00901DE0" w:rsidRDefault="00901DE0" w:rsidP="00901DE0">
      <w:pPr>
        <w:rPr>
          <w:rFonts w:ascii="Times New Roman" w:hAnsi="Times New Roman"/>
          <w:i/>
        </w:rPr>
      </w:pPr>
    </w:p>
    <w:p w:rsidR="00901DE0" w:rsidRPr="00C40E36" w:rsidRDefault="00901DE0" w:rsidP="00901DE0">
      <w:pPr>
        <w:ind w:firstLine="540"/>
        <w:rPr>
          <w:rFonts w:ascii="Times New Roman" w:hAnsi="Times New Roman"/>
          <w:b/>
        </w:rPr>
      </w:pPr>
      <w:r w:rsidRPr="00C40E36">
        <w:rPr>
          <w:rFonts w:ascii="Times New Roman" w:hAnsi="Times New Roman"/>
          <w:b/>
        </w:rPr>
        <w:t>Література</w:t>
      </w:r>
    </w:p>
    <w:p w:rsidR="00901DE0" w:rsidRDefault="00901DE0" w:rsidP="00A9718A">
      <w:pPr>
        <w:numPr>
          <w:ilvl w:val="0"/>
          <w:numId w:val="23"/>
        </w:numPr>
        <w:shd w:val="clear" w:color="auto" w:fill="FFFFFF"/>
        <w:tabs>
          <w:tab w:val="clear" w:pos="360"/>
          <w:tab w:val="num" w:pos="0"/>
          <w:tab w:val="left" w:pos="851"/>
        </w:tabs>
        <w:ind w:left="0" w:firstLine="567"/>
        <w:jc w:val="both"/>
        <w:rPr>
          <w:rFonts w:ascii="Times New Roman" w:hAnsi="Times New Roman"/>
          <w:color w:val="000000"/>
        </w:rPr>
      </w:pPr>
      <w:r>
        <w:rPr>
          <w:rFonts w:ascii="Times New Roman" w:hAnsi="Times New Roman"/>
          <w:color w:val="000000"/>
        </w:rPr>
        <w:t>Агарков М.М. Учение о ценных бумагах. Научное исследование. Издание 2-е - М.: БЕК.</w:t>
      </w:r>
    </w:p>
    <w:p w:rsidR="00901DE0" w:rsidRDefault="00901DE0" w:rsidP="00A9718A">
      <w:pPr>
        <w:numPr>
          <w:ilvl w:val="0"/>
          <w:numId w:val="23"/>
        </w:numPr>
        <w:shd w:val="clear" w:color="auto" w:fill="FFFFFF"/>
        <w:tabs>
          <w:tab w:val="clear" w:pos="360"/>
          <w:tab w:val="num" w:pos="0"/>
          <w:tab w:val="left" w:pos="851"/>
        </w:tabs>
        <w:ind w:left="0" w:firstLine="567"/>
        <w:jc w:val="both"/>
        <w:rPr>
          <w:rFonts w:ascii="Times New Roman" w:hAnsi="Times New Roman"/>
        </w:rPr>
      </w:pPr>
      <w:r>
        <w:rPr>
          <w:rFonts w:ascii="Times New Roman" w:hAnsi="Times New Roman"/>
        </w:rPr>
        <w:t>Безклубий І.А. Банківські правочини: цивільно-правові поблеми: Мнографія. – К.: Видавничо-поліграфічний центр “Київський університет”, 2005. – 378 с.</w:t>
      </w:r>
    </w:p>
    <w:p w:rsidR="00576D76" w:rsidRPr="00576D76" w:rsidRDefault="00901DE0" w:rsidP="00A9718A">
      <w:pPr>
        <w:numPr>
          <w:ilvl w:val="0"/>
          <w:numId w:val="23"/>
        </w:numPr>
        <w:tabs>
          <w:tab w:val="clear" w:pos="360"/>
          <w:tab w:val="num" w:pos="0"/>
          <w:tab w:val="left" w:pos="851"/>
        </w:tabs>
        <w:ind w:left="0" w:firstLine="567"/>
        <w:jc w:val="both"/>
        <w:rPr>
          <w:rFonts w:ascii="Times New Roman" w:hAnsi="Times New Roman"/>
          <w:color w:val="000000"/>
        </w:rPr>
      </w:pPr>
      <w:r>
        <w:rPr>
          <w:rFonts w:ascii="Times New Roman" w:hAnsi="Times New Roman"/>
          <w:color w:val="000000"/>
        </w:rPr>
        <w:t>Безклубий І.А. Цінні папери: поняття, зміст, юридичні характеристики. Право України, 2001. № 9. С. 33 - 39.</w:t>
      </w:r>
      <w:r w:rsidR="00576D76" w:rsidRPr="00576D76">
        <w:rPr>
          <w:szCs w:val="28"/>
        </w:rPr>
        <w:t xml:space="preserve"> </w:t>
      </w:r>
    </w:p>
    <w:p w:rsidR="00901DE0" w:rsidRPr="00576D76" w:rsidRDefault="00576D76" w:rsidP="00A9718A">
      <w:pPr>
        <w:numPr>
          <w:ilvl w:val="0"/>
          <w:numId w:val="23"/>
        </w:numPr>
        <w:tabs>
          <w:tab w:val="clear" w:pos="360"/>
          <w:tab w:val="num" w:pos="0"/>
          <w:tab w:val="left" w:pos="851"/>
        </w:tabs>
        <w:ind w:left="0" w:firstLine="567"/>
        <w:jc w:val="both"/>
        <w:rPr>
          <w:rFonts w:ascii="Times New Roman" w:hAnsi="Times New Roman"/>
          <w:color w:val="000000"/>
        </w:rPr>
      </w:pPr>
      <w:r w:rsidRPr="00576D76">
        <w:rPr>
          <w:rFonts w:ascii="Times New Roman" w:hAnsi="Times New Roman"/>
          <w:szCs w:val="28"/>
        </w:rPr>
        <w:t>Безклубий І.А. Юридична природа грошей. // Вісник Академії праці і соціальних відносин Федерації профспілок України. - 2002. - № 3 (16) – с. 21-39</w:t>
      </w:r>
      <w:r>
        <w:rPr>
          <w:rFonts w:ascii="Times New Roman" w:hAnsi="Times New Roman"/>
          <w:szCs w:val="28"/>
        </w:rPr>
        <w:t>.</w:t>
      </w:r>
    </w:p>
    <w:p w:rsidR="00901DE0" w:rsidRDefault="00901DE0" w:rsidP="00A9718A">
      <w:pPr>
        <w:numPr>
          <w:ilvl w:val="0"/>
          <w:numId w:val="23"/>
        </w:numPr>
        <w:tabs>
          <w:tab w:val="clear" w:pos="360"/>
          <w:tab w:val="num" w:pos="0"/>
          <w:tab w:val="left" w:pos="851"/>
        </w:tabs>
        <w:ind w:left="0" w:firstLine="567"/>
        <w:jc w:val="both"/>
        <w:rPr>
          <w:rFonts w:ascii="Times New Roman" w:hAnsi="Times New Roman"/>
        </w:rPr>
      </w:pPr>
      <w:r>
        <w:rPr>
          <w:rFonts w:ascii="Times New Roman" w:hAnsi="Times New Roman"/>
        </w:rPr>
        <w:t xml:space="preserve">Иоффе О. С. Правоотношение по советскому гражданскому праву. – Л.: издательство Ленинградского университета им. А. А. Жданова, 1949. </w:t>
      </w:r>
    </w:p>
    <w:p w:rsidR="00901DE0" w:rsidRDefault="00901DE0" w:rsidP="00A9718A">
      <w:pPr>
        <w:pStyle w:val="32"/>
        <w:numPr>
          <w:ilvl w:val="0"/>
          <w:numId w:val="23"/>
        </w:numPr>
        <w:tabs>
          <w:tab w:val="clear" w:pos="360"/>
          <w:tab w:val="num" w:pos="0"/>
          <w:tab w:val="left" w:pos="851"/>
        </w:tabs>
        <w:ind w:left="0" w:firstLine="567"/>
        <w:jc w:val="both"/>
        <w:rPr>
          <w:b w:val="0"/>
        </w:rPr>
      </w:pPr>
      <w:r>
        <w:rPr>
          <w:b w:val="0"/>
        </w:rPr>
        <w:t>Кузнєцова Н.С., Назарчук І.Р. Ринок цінних паперів в Україні. – К., 1998.</w:t>
      </w:r>
    </w:p>
    <w:p w:rsidR="00901DE0" w:rsidRDefault="00901DE0" w:rsidP="00A9718A">
      <w:pPr>
        <w:pStyle w:val="32"/>
        <w:numPr>
          <w:ilvl w:val="0"/>
          <w:numId w:val="23"/>
        </w:numPr>
        <w:tabs>
          <w:tab w:val="clear" w:pos="360"/>
          <w:tab w:val="num" w:pos="0"/>
          <w:tab w:val="left" w:pos="851"/>
        </w:tabs>
        <w:ind w:left="0" w:firstLine="567"/>
        <w:jc w:val="both"/>
        <w:rPr>
          <w:b w:val="0"/>
          <w:color w:val="000000"/>
        </w:rPr>
      </w:pPr>
      <w:r>
        <w:rPr>
          <w:b w:val="0"/>
          <w:color w:val="000000"/>
        </w:rPr>
        <w:t>Мозговой О.Н. Фондовый ринок Украины. – К., УАННП “Феникс”, 1997. – 276 с.</w:t>
      </w:r>
    </w:p>
    <w:p w:rsidR="00901DE0" w:rsidRDefault="00901DE0" w:rsidP="00A9718A">
      <w:pPr>
        <w:numPr>
          <w:ilvl w:val="0"/>
          <w:numId w:val="23"/>
        </w:numPr>
        <w:tabs>
          <w:tab w:val="clear" w:pos="360"/>
          <w:tab w:val="num" w:pos="0"/>
          <w:tab w:val="left" w:pos="851"/>
        </w:tabs>
        <w:ind w:left="0" w:firstLine="567"/>
        <w:jc w:val="both"/>
        <w:rPr>
          <w:rFonts w:ascii="Times New Roman" w:hAnsi="Times New Roman"/>
        </w:rPr>
      </w:pPr>
      <w:r>
        <w:rPr>
          <w:rFonts w:ascii="Times New Roman" w:hAnsi="Times New Roman"/>
        </w:rPr>
        <w:lastRenderedPageBreak/>
        <w:t>Халфина Р.О. Общее учение о правоотношении. – М.: Юридическая литература, 1974. – 351 с.</w:t>
      </w:r>
    </w:p>
    <w:p w:rsidR="00901DE0" w:rsidRDefault="00901DE0" w:rsidP="00901DE0">
      <w:pPr>
        <w:pStyle w:val="32"/>
      </w:pPr>
    </w:p>
    <w:p w:rsidR="0081098E" w:rsidRDefault="0081098E" w:rsidP="00E54608">
      <w:pPr>
        <w:pStyle w:val="af"/>
        <w:widowControl w:val="0"/>
        <w:ind w:firstLine="0"/>
        <w:jc w:val="center"/>
        <w:rPr>
          <w:b/>
        </w:rPr>
      </w:pPr>
      <w:r>
        <w:rPr>
          <w:b/>
        </w:rPr>
        <w:t>КОНТРОЛЬНІ ЗАПИТАННЯ</w:t>
      </w:r>
    </w:p>
    <w:p w:rsidR="0081098E" w:rsidRDefault="0081098E" w:rsidP="00E54608">
      <w:pPr>
        <w:pStyle w:val="af"/>
        <w:widowControl w:val="0"/>
        <w:ind w:firstLine="0"/>
        <w:jc w:val="center"/>
        <w:rPr>
          <w:b/>
        </w:rPr>
      </w:pPr>
      <w:r>
        <w:rPr>
          <w:b/>
        </w:rPr>
        <w:t>ДО ЗМІСТОВОГО МОДУЛЯ І</w:t>
      </w:r>
    </w:p>
    <w:p w:rsidR="0081098E" w:rsidRDefault="0081098E" w:rsidP="0081098E">
      <w:pPr>
        <w:pStyle w:val="af"/>
        <w:widowControl w:val="0"/>
        <w:jc w:val="center"/>
        <w:rPr>
          <w:b/>
          <w:i/>
        </w:rPr>
      </w:pPr>
    </w:p>
    <w:p w:rsidR="0081098E" w:rsidRDefault="0081098E" w:rsidP="00A9718A">
      <w:pPr>
        <w:numPr>
          <w:ilvl w:val="0"/>
          <w:numId w:val="18"/>
        </w:numPr>
        <w:rPr>
          <w:rFonts w:ascii="Times New Roman" w:hAnsi="Times New Roman"/>
        </w:rPr>
      </w:pPr>
      <w:r>
        <w:rPr>
          <w:rFonts w:ascii="Times New Roman" w:hAnsi="Times New Roman"/>
        </w:rPr>
        <w:t>Предмет та метод цивільно-правового регулювання.</w:t>
      </w:r>
    </w:p>
    <w:p w:rsidR="0081098E" w:rsidRDefault="0081098E" w:rsidP="00A9718A">
      <w:pPr>
        <w:numPr>
          <w:ilvl w:val="0"/>
          <w:numId w:val="18"/>
        </w:numPr>
        <w:rPr>
          <w:rFonts w:ascii="Times New Roman" w:hAnsi="Times New Roman"/>
        </w:rPr>
      </w:pPr>
      <w:r>
        <w:rPr>
          <w:rFonts w:ascii="Times New Roman" w:hAnsi="Times New Roman"/>
        </w:rPr>
        <w:t>Цивільне право як галузь права.</w:t>
      </w:r>
    </w:p>
    <w:p w:rsidR="0081098E" w:rsidRDefault="0081098E" w:rsidP="00A9718A">
      <w:pPr>
        <w:numPr>
          <w:ilvl w:val="0"/>
          <w:numId w:val="18"/>
        </w:numPr>
        <w:rPr>
          <w:rFonts w:ascii="Times New Roman" w:hAnsi="Times New Roman"/>
        </w:rPr>
      </w:pPr>
      <w:r>
        <w:rPr>
          <w:rFonts w:ascii="Times New Roman" w:hAnsi="Times New Roman"/>
        </w:rPr>
        <w:t>Аналогія в цивільному праві.</w:t>
      </w:r>
    </w:p>
    <w:p w:rsidR="0081098E" w:rsidRDefault="0081098E" w:rsidP="00A9718A">
      <w:pPr>
        <w:pStyle w:val="aa"/>
        <w:numPr>
          <w:ilvl w:val="0"/>
          <w:numId w:val="18"/>
        </w:numPr>
        <w:rPr>
          <w:sz w:val="28"/>
        </w:rPr>
      </w:pPr>
      <w:r>
        <w:rPr>
          <w:sz w:val="28"/>
        </w:rPr>
        <w:t>Поняття та джерела цивільного права.</w:t>
      </w:r>
    </w:p>
    <w:p w:rsidR="0081098E" w:rsidRDefault="0081098E" w:rsidP="00A9718A">
      <w:pPr>
        <w:numPr>
          <w:ilvl w:val="0"/>
          <w:numId w:val="18"/>
        </w:numPr>
        <w:rPr>
          <w:rFonts w:ascii="Times New Roman" w:hAnsi="Times New Roman"/>
        </w:rPr>
      </w:pPr>
      <w:r>
        <w:rPr>
          <w:rFonts w:ascii="Times New Roman" w:hAnsi="Times New Roman"/>
        </w:rPr>
        <w:t xml:space="preserve">Співвідношення публічного та приватного права. </w:t>
      </w:r>
    </w:p>
    <w:p w:rsidR="0081098E" w:rsidRDefault="0081098E" w:rsidP="00A9718A">
      <w:pPr>
        <w:numPr>
          <w:ilvl w:val="0"/>
          <w:numId w:val="18"/>
        </w:numPr>
        <w:rPr>
          <w:rFonts w:ascii="Times New Roman" w:hAnsi="Times New Roman"/>
        </w:rPr>
      </w:pPr>
      <w:r>
        <w:rPr>
          <w:rFonts w:ascii="Times New Roman" w:hAnsi="Times New Roman"/>
        </w:rPr>
        <w:t xml:space="preserve">Цивільне право, як приватне право. </w:t>
      </w:r>
    </w:p>
    <w:p w:rsidR="0081098E" w:rsidRDefault="0081098E" w:rsidP="00A9718A">
      <w:pPr>
        <w:numPr>
          <w:ilvl w:val="0"/>
          <w:numId w:val="18"/>
        </w:numPr>
        <w:jc w:val="both"/>
        <w:rPr>
          <w:rFonts w:ascii="Times New Roman" w:hAnsi="Times New Roman"/>
        </w:rPr>
      </w:pPr>
      <w:r>
        <w:rPr>
          <w:rFonts w:ascii="Times New Roman" w:hAnsi="Times New Roman"/>
        </w:rPr>
        <w:t xml:space="preserve">Предмет цивільно-правового регулювання. </w:t>
      </w:r>
    </w:p>
    <w:p w:rsidR="0081098E" w:rsidRDefault="0081098E" w:rsidP="00A9718A">
      <w:pPr>
        <w:numPr>
          <w:ilvl w:val="0"/>
          <w:numId w:val="18"/>
        </w:numPr>
        <w:rPr>
          <w:rFonts w:ascii="Times New Roman" w:hAnsi="Times New Roman"/>
        </w:rPr>
      </w:pPr>
      <w:r>
        <w:rPr>
          <w:rFonts w:ascii="Times New Roman" w:hAnsi="Times New Roman"/>
        </w:rPr>
        <w:t>Цивільно-правові методи регулювання суспільних відносин.</w:t>
      </w:r>
    </w:p>
    <w:p w:rsidR="0081098E" w:rsidRDefault="0081098E" w:rsidP="00A9718A">
      <w:pPr>
        <w:numPr>
          <w:ilvl w:val="0"/>
          <w:numId w:val="18"/>
        </w:numPr>
        <w:rPr>
          <w:rFonts w:ascii="Times New Roman" w:hAnsi="Times New Roman"/>
        </w:rPr>
      </w:pPr>
      <w:r>
        <w:rPr>
          <w:rFonts w:ascii="Times New Roman" w:hAnsi="Times New Roman"/>
        </w:rPr>
        <w:t>Система цивільного права як галузі права.</w:t>
      </w:r>
      <w:r>
        <w:rPr>
          <w:rFonts w:ascii="Times New Roman" w:hAnsi="Times New Roman"/>
        </w:rPr>
        <w:br/>
        <w:t>Функції цивільного права.</w:t>
      </w:r>
    </w:p>
    <w:p w:rsidR="0081098E" w:rsidRDefault="0081098E" w:rsidP="00A9718A">
      <w:pPr>
        <w:numPr>
          <w:ilvl w:val="0"/>
          <w:numId w:val="18"/>
        </w:numPr>
        <w:rPr>
          <w:rFonts w:ascii="Times New Roman" w:hAnsi="Times New Roman"/>
        </w:rPr>
      </w:pPr>
      <w:r>
        <w:rPr>
          <w:rFonts w:ascii="Times New Roman" w:hAnsi="Times New Roman"/>
        </w:rPr>
        <w:t xml:space="preserve">Основні принципи цивільного права </w:t>
      </w:r>
    </w:p>
    <w:p w:rsidR="0081098E" w:rsidRDefault="0081098E" w:rsidP="00A9718A">
      <w:pPr>
        <w:numPr>
          <w:ilvl w:val="0"/>
          <w:numId w:val="18"/>
        </w:numPr>
        <w:rPr>
          <w:rFonts w:ascii="Times New Roman" w:hAnsi="Times New Roman"/>
        </w:rPr>
      </w:pPr>
      <w:r>
        <w:rPr>
          <w:rFonts w:ascii="Times New Roman" w:hAnsi="Times New Roman"/>
        </w:rPr>
        <w:t xml:space="preserve">Місце цивільного права в системі галузей права. </w:t>
      </w:r>
    </w:p>
    <w:p w:rsidR="0081098E" w:rsidRDefault="0081098E" w:rsidP="00A9718A">
      <w:pPr>
        <w:numPr>
          <w:ilvl w:val="0"/>
          <w:numId w:val="18"/>
        </w:numPr>
        <w:rPr>
          <w:rFonts w:ascii="Times New Roman" w:hAnsi="Times New Roman"/>
        </w:rPr>
      </w:pPr>
      <w:r>
        <w:rPr>
          <w:rFonts w:ascii="Times New Roman" w:hAnsi="Times New Roman"/>
        </w:rPr>
        <w:t>Відмежування цивільного права від інших галузей права.</w:t>
      </w:r>
    </w:p>
    <w:p w:rsidR="0081098E" w:rsidRDefault="0081098E" w:rsidP="00A9718A">
      <w:pPr>
        <w:numPr>
          <w:ilvl w:val="0"/>
          <w:numId w:val="18"/>
        </w:numPr>
        <w:rPr>
          <w:rFonts w:ascii="Times New Roman" w:hAnsi="Times New Roman"/>
        </w:rPr>
      </w:pPr>
      <w:r>
        <w:rPr>
          <w:rFonts w:ascii="Times New Roman" w:hAnsi="Times New Roman"/>
        </w:rPr>
        <w:t>Система цивільного права як галузі права.</w:t>
      </w:r>
    </w:p>
    <w:p w:rsidR="0081098E" w:rsidRDefault="0081098E" w:rsidP="00A9718A">
      <w:pPr>
        <w:numPr>
          <w:ilvl w:val="0"/>
          <w:numId w:val="18"/>
        </w:numPr>
        <w:jc w:val="both"/>
        <w:rPr>
          <w:rFonts w:ascii="Times New Roman" w:hAnsi="Times New Roman"/>
        </w:rPr>
      </w:pPr>
      <w:r>
        <w:rPr>
          <w:rFonts w:ascii="Times New Roman" w:hAnsi="Times New Roman"/>
        </w:rPr>
        <w:t>Співвідношення цивільного права і цивільного законодавства.</w:t>
      </w:r>
    </w:p>
    <w:p w:rsidR="0081098E" w:rsidRDefault="0081098E" w:rsidP="00A9718A">
      <w:pPr>
        <w:pStyle w:val="aa"/>
        <w:numPr>
          <w:ilvl w:val="0"/>
          <w:numId w:val="18"/>
        </w:numPr>
        <w:rPr>
          <w:sz w:val="28"/>
        </w:rPr>
      </w:pPr>
      <w:r>
        <w:rPr>
          <w:sz w:val="28"/>
        </w:rPr>
        <w:t>Система цивільного законодавства.</w:t>
      </w:r>
    </w:p>
    <w:p w:rsidR="0081098E" w:rsidRDefault="0081098E" w:rsidP="00A9718A">
      <w:pPr>
        <w:numPr>
          <w:ilvl w:val="0"/>
          <w:numId w:val="18"/>
        </w:numPr>
        <w:jc w:val="both"/>
        <w:rPr>
          <w:rFonts w:ascii="Times New Roman" w:hAnsi="Times New Roman"/>
        </w:rPr>
      </w:pPr>
      <w:r>
        <w:rPr>
          <w:rFonts w:ascii="Times New Roman" w:hAnsi="Times New Roman"/>
        </w:rPr>
        <w:t>Порядок і значення офіційного опублікування нормативних актів.</w:t>
      </w:r>
    </w:p>
    <w:p w:rsidR="0081098E" w:rsidRDefault="0081098E" w:rsidP="00A9718A">
      <w:pPr>
        <w:numPr>
          <w:ilvl w:val="0"/>
          <w:numId w:val="18"/>
        </w:numPr>
        <w:jc w:val="both"/>
        <w:rPr>
          <w:rFonts w:ascii="Times New Roman" w:hAnsi="Times New Roman"/>
        </w:rPr>
      </w:pPr>
      <w:r>
        <w:rPr>
          <w:rFonts w:ascii="Times New Roman" w:hAnsi="Times New Roman"/>
        </w:rPr>
        <w:t>Роль звичаїв ділового обороту в регулюванні цивільних правовідносин.</w:t>
      </w:r>
    </w:p>
    <w:p w:rsidR="0081098E" w:rsidRDefault="0081098E" w:rsidP="00A9718A">
      <w:pPr>
        <w:numPr>
          <w:ilvl w:val="0"/>
          <w:numId w:val="18"/>
        </w:numPr>
        <w:jc w:val="both"/>
        <w:rPr>
          <w:rFonts w:ascii="Times New Roman" w:hAnsi="Times New Roman"/>
        </w:rPr>
      </w:pPr>
      <w:r>
        <w:rPr>
          <w:rFonts w:ascii="Times New Roman" w:hAnsi="Times New Roman"/>
        </w:rPr>
        <w:t>Юридичне значення рішень і висновків Конституційного Суду України, постанов Пленуму Верховного Суду України і Вищого Господарського Суду.</w:t>
      </w:r>
    </w:p>
    <w:p w:rsidR="0081098E" w:rsidRDefault="0081098E" w:rsidP="00A9718A">
      <w:pPr>
        <w:numPr>
          <w:ilvl w:val="0"/>
          <w:numId w:val="18"/>
        </w:numPr>
        <w:jc w:val="both"/>
        <w:rPr>
          <w:rFonts w:ascii="Times New Roman" w:hAnsi="Times New Roman"/>
        </w:rPr>
      </w:pPr>
      <w:r>
        <w:rPr>
          <w:rFonts w:ascii="Times New Roman" w:hAnsi="Times New Roman"/>
        </w:rPr>
        <w:t>Кодифікація та інші форми систематизації цивільного законодавства.</w:t>
      </w:r>
    </w:p>
    <w:p w:rsidR="0081098E" w:rsidRDefault="0081098E" w:rsidP="00A9718A">
      <w:pPr>
        <w:numPr>
          <w:ilvl w:val="0"/>
          <w:numId w:val="18"/>
        </w:numPr>
        <w:jc w:val="both"/>
        <w:rPr>
          <w:rFonts w:ascii="Times New Roman" w:hAnsi="Times New Roman"/>
        </w:rPr>
      </w:pPr>
      <w:r>
        <w:rPr>
          <w:rFonts w:ascii="Times New Roman" w:hAnsi="Times New Roman"/>
        </w:rPr>
        <w:t xml:space="preserve">Дія цивільного законодавства у часі. Зворотня сила цивільного закону. Дія цивільного законодавства у просторі та по колу осіб. </w:t>
      </w:r>
    </w:p>
    <w:p w:rsidR="0081098E" w:rsidRDefault="0081098E" w:rsidP="00A9718A">
      <w:pPr>
        <w:numPr>
          <w:ilvl w:val="0"/>
          <w:numId w:val="18"/>
        </w:numPr>
        <w:jc w:val="both"/>
        <w:rPr>
          <w:rFonts w:ascii="Times New Roman" w:hAnsi="Times New Roman"/>
        </w:rPr>
      </w:pPr>
      <w:r>
        <w:rPr>
          <w:rFonts w:ascii="Times New Roman" w:hAnsi="Times New Roman"/>
        </w:rPr>
        <w:t>Тлумачення цивільно-правових норм. Застосування цивільного законодавства по аналогії.</w:t>
      </w:r>
    </w:p>
    <w:p w:rsidR="0081098E" w:rsidRDefault="0081098E" w:rsidP="00A9718A">
      <w:pPr>
        <w:numPr>
          <w:ilvl w:val="0"/>
          <w:numId w:val="18"/>
        </w:numPr>
        <w:jc w:val="both"/>
        <w:rPr>
          <w:rFonts w:ascii="Times New Roman" w:hAnsi="Times New Roman"/>
        </w:rPr>
      </w:pPr>
      <w:r>
        <w:rPr>
          <w:rFonts w:ascii="Times New Roman" w:hAnsi="Times New Roman"/>
        </w:rPr>
        <w:t>Взаємозв’язок і диференціація цивільного та господарського законодавства.</w:t>
      </w:r>
    </w:p>
    <w:p w:rsidR="0081098E" w:rsidRDefault="0081098E" w:rsidP="00A9718A">
      <w:pPr>
        <w:pStyle w:val="aa"/>
        <w:numPr>
          <w:ilvl w:val="0"/>
          <w:numId w:val="18"/>
        </w:numPr>
        <w:rPr>
          <w:sz w:val="28"/>
        </w:rPr>
      </w:pPr>
      <w:r>
        <w:rPr>
          <w:sz w:val="28"/>
        </w:rPr>
        <w:t xml:space="preserve">Поняття і предмет науки цивільного права. </w:t>
      </w:r>
    </w:p>
    <w:p w:rsidR="0081098E" w:rsidRDefault="0081098E" w:rsidP="00A9718A">
      <w:pPr>
        <w:pStyle w:val="aa"/>
        <w:numPr>
          <w:ilvl w:val="0"/>
          <w:numId w:val="18"/>
        </w:numPr>
        <w:rPr>
          <w:sz w:val="28"/>
        </w:rPr>
      </w:pPr>
      <w:r>
        <w:rPr>
          <w:sz w:val="28"/>
        </w:rPr>
        <w:t xml:space="preserve">Функції та завдання науки цивільного права. </w:t>
      </w:r>
    </w:p>
    <w:p w:rsidR="0081098E" w:rsidRDefault="0081098E" w:rsidP="00A9718A">
      <w:pPr>
        <w:pStyle w:val="aa"/>
        <w:numPr>
          <w:ilvl w:val="0"/>
          <w:numId w:val="18"/>
        </w:numPr>
        <w:rPr>
          <w:sz w:val="28"/>
        </w:rPr>
      </w:pPr>
      <w:r>
        <w:rPr>
          <w:sz w:val="28"/>
        </w:rPr>
        <w:t>Методи дослідження цивільно-правових інститутів.</w:t>
      </w:r>
    </w:p>
    <w:p w:rsidR="0081098E" w:rsidRDefault="0081098E" w:rsidP="00A9718A">
      <w:pPr>
        <w:numPr>
          <w:ilvl w:val="0"/>
          <w:numId w:val="18"/>
        </w:numPr>
        <w:jc w:val="both"/>
        <w:rPr>
          <w:rFonts w:ascii="Times New Roman" w:hAnsi="Times New Roman"/>
        </w:rPr>
      </w:pPr>
      <w:r>
        <w:rPr>
          <w:rFonts w:ascii="Times New Roman" w:hAnsi="Times New Roman"/>
        </w:rPr>
        <w:t xml:space="preserve">Взаємодія науки цивільного права з іншими галузями юридичної науки. </w:t>
      </w:r>
    </w:p>
    <w:p w:rsidR="0081098E" w:rsidRDefault="0081098E" w:rsidP="00A9718A">
      <w:pPr>
        <w:numPr>
          <w:ilvl w:val="0"/>
          <w:numId w:val="18"/>
        </w:numPr>
        <w:jc w:val="both"/>
        <w:rPr>
          <w:rFonts w:ascii="Times New Roman" w:hAnsi="Times New Roman"/>
        </w:rPr>
      </w:pPr>
      <w:r>
        <w:rPr>
          <w:rFonts w:ascii="Times New Roman" w:hAnsi="Times New Roman"/>
        </w:rPr>
        <w:t xml:space="preserve">Наукові персоналії. </w:t>
      </w:r>
    </w:p>
    <w:p w:rsidR="0081098E" w:rsidRDefault="0081098E" w:rsidP="00A9718A">
      <w:pPr>
        <w:numPr>
          <w:ilvl w:val="0"/>
          <w:numId w:val="18"/>
        </w:numPr>
        <w:jc w:val="both"/>
        <w:rPr>
          <w:rFonts w:ascii="Times New Roman" w:hAnsi="Times New Roman"/>
        </w:rPr>
      </w:pPr>
      <w:r>
        <w:rPr>
          <w:rFonts w:ascii="Times New Roman" w:hAnsi="Times New Roman"/>
        </w:rPr>
        <w:t>Сучасні тенденції розвитку цивільно-правової науки в Україні.</w:t>
      </w:r>
    </w:p>
    <w:p w:rsidR="0081098E" w:rsidRDefault="0081098E" w:rsidP="00A9718A">
      <w:pPr>
        <w:numPr>
          <w:ilvl w:val="0"/>
          <w:numId w:val="18"/>
        </w:numPr>
        <w:jc w:val="both"/>
        <w:rPr>
          <w:rFonts w:ascii="Times New Roman" w:hAnsi="Times New Roman"/>
        </w:rPr>
      </w:pPr>
      <w:r>
        <w:rPr>
          <w:rFonts w:ascii="Times New Roman" w:hAnsi="Times New Roman"/>
        </w:rPr>
        <w:t>Предмет і система цивільного та торгового права зарубіжних країн.</w:t>
      </w:r>
    </w:p>
    <w:p w:rsidR="0081098E" w:rsidRDefault="0081098E" w:rsidP="00A9718A">
      <w:pPr>
        <w:numPr>
          <w:ilvl w:val="0"/>
          <w:numId w:val="18"/>
        </w:numPr>
        <w:jc w:val="both"/>
        <w:rPr>
          <w:rFonts w:ascii="Times New Roman" w:hAnsi="Times New Roman"/>
        </w:rPr>
      </w:pPr>
      <w:r>
        <w:rPr>
          <w:rFonts w:ascii="Times New Roman" w:hAnsi="Times New Roman"/>
        </w:rPr>
        <w:lastRenderedPageBreak/>
        <w:t>Монізм та дуалізм у регулюванні приватно-правових відносин.</w:t>
      </w:r>
    </w:p>
    <w:p w:rsidR="0081098E" w:rsidRDefault="0081098E" w:rsidP="00A9718A">
      <w:pPr>
        <w:numPr>
          <w:ilvl w:val="0"/>
          <w:numId w:val="18"/>
        </w:numPr>
        <w:jc w:val="both"/>
        <w:rPr>
          <w:rFonts w:ascii="Times New Roman" w:hAnsi="Times New Roman"/>
        </w:rPr>
      </w:pPr>
      <w:r>
        <w:rPr>
          <w:rFonts w:ascii="Times New Roman" w:hAnsi="Times New Roman"/>
        </w:rPr>
        <w:t xml:space="preserve">Джерела цивільного права зарубіжних країн. </w:t>
      </w:r>
    </w:p>
    <w:p w:rsidR="0081098E" w:rsidRDefault="0081098E" w:rsidP="00A9718A">
      <w:pPr>
        <w:numPr>
          <w:ilvl w:val="0"/>
          <w:numId w:val="18"/>
        </w:numPr>
        <w:jc w:val="both"/>
        <w:rPr>
          <w:rFonts w:ascii="Times New Roman" w:hAnsi="Times New Roman"/>
        </w:rPr>
      </w:pPr>
      <w:r>
        <w:rPr>
          <w:rFonts w:ascii="Times New Roman" w:hAnsi="Times New Roman"/>
        </w:rPr>
        <w:t>Джерела цивільного права країн континентальної та англо-американської системи права.</w:t>
      </w:r>
    </w:p>
    <w:p w:rsidR="0081098E" w:rsidRDefault="0081098E" w:rsidP="00A9718A">
      <w:pPr>
        <w:numPr>
          <w:ilvl w:val="0"/>
          <w:numId w:val="18"/>
        </w:numPr>
        <w:jc w:val="both"/>
        <w:rPr>
          <w:rFonts w:ascii="Times New Roman" w:hAnsi="Times New Roman"/>
        </w:rPr>
      </w:pPr>
      <w:r>
        <w:rPr>
          <w:rFonts w:ascii="Times New Roman" w:hAnsi="Times New Roman"/>
        </w:rPr>
        <w:t>Основні інститути цивільного права зарубіжних країн.</w:t>
      </w:r>
    </w:p>
    <w:p w:rsidR="0081098E" w:rsidRDefault="0081098E" w:rsidP="00A9718A">
      <w:pPr>
        <w:pStyle w:val="aa"/>
        <w:numPr>
          <w:ilvl w:val="0"/>
          <w:numId w:val="18"/>
        </w:numPr>
        <w:rPr>
          <w:sz w:val="28"/>
        </w:rPr>
      </w:pPr>
      <w:r>
        <w:t xml:space="preserve"> </w:t>
      </w:r>
      <w:r>
        <w:rPr>
          <w:sz w:val="28"/>
        </w:rPr>
        <w:t xml:space="preserve">Поняття та види цивільного правовідношення.  </w:t>
      </w:r>
    </w:p>
    <w:p w:rsidR="0081098E" w:rsidRDefault="0081098E" w:rsidP="00A9718A">
      <w:pPr>
        <w:pStyle w:val="aa"/>
        <w:numPr>
          <w:ilvl w:val="0"/>
          <w:numId w:val="18"/>
        </w:numPr>
        <w:rPr>
          <w:sz w:val="28"/>
        </w:rPr>
      </w:pPr>
      <w:r>
        <w:rPr>
          <w:sz w:val="28"/>
        </w:rPr>
        <w:t>Елементи цивільних правовідносин.</w:t>
      </w:r>
    </w:p>
    <w:p w:rsidR="003E5896" w:rsidRDefault="0063683F" w:rsidP="00A9718A">
      <w:pPr>
        <w:pStyle w:val="aa"/>
        <w:numPr>
          <w:ilvl w:val="0"/>
          <w:numId w:val="18"/>
        </w:numPr>
        <w:jc w:val="both"/>
        <w:rPr>
          <w:sz w:val="28"/>
          <w:szCs w:val="28"/>
        </w:rPr>
      </w:pPr>
      <w:r w:rsidRPr="00B92CEB">
        <w:rPr>
          <w:sz w:val="28"/>
          <w:szCs w:val="28"/>
        </w:rPr>
        <w:t>Співвідношення понять «людина», «особа», «суб'кт права».</w:t>
      </w:r>
    </w:p>
    <w:p w:rsidR="009C3216" w:rsidRDefault="0063683F" w:rsidP="00A9718A">
      <w:pPr>
        <w:pStyle w:val="aa"/>
        <w:numPr>
          <w:ilvl w:val="0"/>
          <w:numId w:val="18"/>
        </w:numPr>
        <w:jc w:val="both"/>
        <w:rPr>
          <w:sz w:val="28"/>
          <w:szCs w:val="28"/>
        </w:rPr>
      </w:pPr>
      <w:r w:rsidRPr="00B92CEB">
        <w:rPr>
          <w:sz w:val="28"/>
          <w:szCs w:val="28"/>
        </w:rPr>
        <w:t xml:space="preserve"> Поняття та обсяг цивільної правоздатності. </w:t>
      </w:r>
    </w:p>
    <w:p w:rsidR="009C3216" w:rsidRDefault="009C3216" w:rsidP="00A9718A">
      <w:pPr>
        <w:pStyle w:val="aa"/>
        <w:numPr>
          <w:ilvl w:val="0"/>
          <w:numId w:val="18"/>
        </w:numPr>
        <w:jc w:val="both"/>
        <w:rPr>
          <w:sz w:val="28"/>
          <w:szCs w:val="28"/>
        </w:rPr>
      </w:pPr>
      <w:r>
        <w:rPr>
          <w:sz w:val="28"/>
          <w:szCs w:val="28"/>
        </w:rPr>
        <w:t>Поняття</w:t>
      </w:r>
      <w:r w:rsidR="0063683F" w:rsidRPr="00B92CEB">
        <w:rPr>
          <w:sz w:val="28"/>
          <w:szCs w:val="28"/>
        </w:rPr>
        <w:t xml:space="preserve"> цивільної дієздатності. </w:t>
      </w:r>
    </w:p>
    <w:p w:rsidR="009C3216" w:rsidRPr="009C3216" w:rsidRDefault="0063683F" w:rsidP="00A9718A">
      <w:pPr>
        <w:pStyle w:val="aa"/>
        <w:numPr>
          <w:ilvl w:val="0"/>
          <w:numId w:val="18"/>
        </w:numPr>
        <w:jc w:val="both"/>
        <w:rPr>
          <w:sz w:val="28"/>
          <w:szCs w:val="28"/>
        </w:rPr>
      </w:pPr>
      <w:r w:rsidRPr="00B92CEB">
        <w:rPr>
          <w:sz w:val="28"/>
          <w:szCs w:val="28"/>
        </w:rPr>
        <w:t>Визнання громадянина недієздатним.</w:t>
      </w:r>
      <w:r w:rsidRPr="00894C96">
        <w:t xml:space="preserve"> </w:t>
      </w:r>
    </w:p>
    <w:p w:rsidR="009C3216" w:rsidRDefault="0063683F" w:rsidP="00A9718A">
      <w:pPr>
        <w:pStyle w:val="aa"/>
        <w:numPr>
          <w:ilvl w:val="0"/>
          <w:numId w:val="18"/>
        </w:numPr>
        <w:jc w:val="both"/>
        <w:rPr>
          <w:sz w:val="28"/>
          <w:szCs w:val="28"/>
        </w:rPr>
      </w:pPr>
      <w:r w:rsidRPr="009C3216">
        <w:rPr>
          <w:sz w:val="28"/>
          <w:szCs w:val="28"/>
        </w:rPr>
        <w:t>Правове положення фізичної осіби-підприємця.</w:t>
      </w:r>
      <w:r w:rsidR="009C3216" w:rsidRPr="009C3216">
        <w:rPr>
          <w:sz w:val="28"/>
          <w:szCs w:val="28"/>
        </w:rPr>
        <w:t xml:space="preserve"> </w:t>
      </w:r>
    </w:p>
    <w:p w:rsidR="00D16C61" w:rsidRDefault="0063683F" w:rsidP="00A9718A">
      <w:pPr>
        <w:pStyle w:val="aa"/>
        <w:numPr>
          <w:ilvl w:val="0"/>
          <w:numId w:val="18"/>
        </w:numPr>
        <w:jc w:val="both"/>
        <w:rPr>
          <w:sz w:val="28"/>
          <w:szCs w:val="28"/>
        </w:rPr>
      </w:pPr>
      <w:r w:rsidRPr="009C3216">
        <w:rPr>
          <w:sz w:val="28"/>
          <w:szCs w:val="28"/>
        </w:rPr>
        <w:t xml:space="preserve">Ім'я та місце проживання фізичної особи. </w:t>
      </w:r>
    </w:p>
    <w:p w:rsidR="00D16C61" w:rsidRDefault="0063683F" w:rsidP="00A9718A">
      <w:pPr>
        <w:pStyle w:val="aa"/>
        <w:numPr>
          <w:ilvl w:val="0"/>
          <w:numId w:val="18"/>
        </w:numPr>
        <w:jc w:val="both"/>
        <w:rPr>
          <w:sz w:val="28"/>
          <w:szCs w:val="28"/>
        </w:rPr>
      </w:pPr>
      <w:r w:rsidRPr="009C3216">
        <w:rPr>
          <w:sz w:val="28"/>
          <w:szCs w:val="28"/>
        </w:rPr>
        <w:t>Підстави та порядок визнання особи безвісно відсутньою.</w:t>
      </w:r>
    </w:p>
    <w:p w:rsidR="00D16C61" w:rsidRDefault="0063683F" w:rsidP="00A9718A">
      <w:pPr>
        <w:pStyle w:val="aa"/>
        <w:numPr>
          <w:ilvl w:val="0"/>
          <w:numId w:val="18"/>
        </w:numPr>
        <w:jc w:val="both"/>
        <w:rPr>
          <w:sz w:val="28"/>
          <w:szCs w:val="28"/>
        </w:rPr>
      </w:pPr>
      <w:r w:rsidRPr="009C3216">
        <w:rPr>
          <w:sz w:val="28"/>
          <w:szCs w:val="28"/>
        </w:rPr>
        <w:t xml:space="preserve"> Оголошення фізичної особи померлою. </w:t>
      </w:r>
    </w:p>
    <w:p w:rsidR="00D16C61" w:rsidRDefault="0063683F" w:rsidP="00A9718A">
      <w:pPr>
        <w:pStyle w:val="aa"/>
        <w:numPr>
          <w:ilvl w:val="0"/>
          <w:numId w:val="18"/>
        </w:numPr>
        <w:jc w:val="both"/>
        <w:rPr>
          <w:sz w:val="28"/>
          <w:szCs w:val="28"/>
        </w:rPr>
      </w:pPr>
      <w:r w:rsidRPr="009C3216">
        <w:rPr>
          <w:sz w:val="28"/>
          <w:szCs w:val="28"/>
        </w:rPr>
        <w:t xml:space="preserve">Поняття та основні завдання опіки і піклування. </w:t>
      </w:r>
    </w:p>
    <w:p w:rsidR="00A81325" w:rsidRDefault="0063683F" w:rsidP="00A9718A">
      <w:pPr>
        <w:pStyle w:val="aa"/>
        <w:numPr>
          <w:ilvl w:val="0"/>
          <w:numId w:val="18"/>
        </w:numPr>
        <w:jc w:val="both"/>
        <w:rPr>
          <w:sz w:val="28"/>
          <w:szCs w:val="28"/>
        </w:rPr>
      </w:pPr>
      <w:r w:rsidRPr="00DB685A">
        <w:rPr>
          <w:sz w:val="28"/>
          <w:szCs w:val="28"/>
        </w:rPr>
        <w:t xml:space="preserve">Акти цивільного стану. Правовий статус органів опіки та піклування. </w:t>
      </w:r>
    </w:p>
    <w:p w:rsidR="00820A9A" w:rsidRDefault="0063683F" w:rsidP="00A9718A">
      <w:pPr>
        <w:pStyle w:val="aa"/>
        <w:numPr>
          <w:ilvl w:val="0"/>
          <w:numId w:val="18"/>
        </w:numPr>
        <w:jc w:val="both"/>
        <w:rPr>
          <w:sz w:val="28"/>
          <w:szCs w:val="28"/>
        </w:rPr>
      </w:pPr>
      <w:r w:rsidRPr="00DB685A">
        <w:rPr>
          <w:sz w:val="28"/>
          <w:szCs w:val="28"/>
        </w:rPr>
        <w:t xml:space="preserve"> Поняття та ознаки юридичної особи. </w:t>
      </w:r>
    </w:p>
    <w:p w:rsidR="00820A9A" w:rsidRDefault="0063683F" w:rsidP="00A9718A">
      <w:pPr>
        <w:pStyle w:val="aa"/>
        <w:numPr>
          <w:ilvl w:val="0"/>
          <w:numId w:val="18"/>
        </w:numPr>
        <w:jc w:val="both"/>
        <w:rPr>
          <w:sz w:val="28"/>
          <w:szCs w:val="28"/>
        </w:rPr>
      </w:pPr>
      <w:r w:rsidRPr="00DB685A">
        <w:rPr>
          <w:sz w:val="28"/>
          <w:szCs w:val="28"/>
        </w:rPr>
        <w:t xml:space="preserve">Цивільна правоздатність та дієздатність фізичної особи. </w:t>
      </w:r>
    </w:p>
    <w:p w:rsidR="00820A9A" w:rsidRDefault="0063683F" w:rsidP="00A9718A">
      <w:pPr>
        <w:pStyle w:val="aa"/>
        <w:numPr>
          <w:ilvl w:val="0"/>
          <w:numId w:val="18"/>
        </w:numPr>
        <w:jc w:val="both"/>
        <w:rPr>
          <w:sz w:val="28"/>
          <w:szCs w:val="28"/>
        </w:rPr>
      </w:pPr>
      <w:r w:rsidRPr="00DB685A">
        <w:rPr>
          <w:sz w:val="28"/>
          <w:szCs w:val="28"/>
        </w:rPr>
        <w:t xml:space="preserve">Види юридичних осіб. </w:t>
      </w:r>
    </w:p>
    <w:p w:rsidR="00820A9A" w:rsidRDefault="0063683F" w:rsidP="00A9718A">
      <w:pPr>
        <w:pStyle w:val="aa"/>
        <w:numPr>
          <w:ilvl w:val="0"/>
          <w:numId w:val="18"/>
        </w:numPr>
        <w:jc w:val="both"/>
        <w:rPr>
          <w:sz w:val="28"/>
          <w:szCs w:val="28"/>
        </w:rPr>
      </w:pPr>
      <w:r w:rsidRPr="00DB685A">
        <w:rPr>
          <w:sz w:val="28"/>
          <w:szCs w:val="28"/>
        </w:rPr>
        <w:t xml:space="preserve">Поняття та види господарських товариств. </w:t>
      </w:r>
    </w:p>
    <w:p w:rsidR="00820A9A" w:rsidRDefault="0063683F" w:rsidP="00A9718A">
      <w:pPr>
        <w:pStyle w:val="aa"/>
        <w:numPr>
          <w:ilvl w:val="0"/>
          <w:numId w:val="18"/>
        </w:numPr>
        <w:jc w:val="both"/>
        <w:rPr>
          <w:sz w:val="28"/>
          <w:szCs w:val="28"/>
        </w:rPr>
      </w:pPr>
      <w:r w:rsidRPr="00DB685A">
        <w:rPr>
          <w:sz w:val="28"/>
          <w:szCs w:val="28"/>
        </w:rPr>
        <w:t>Правовий статус філій та представництв юридичної особи.</w:t>
      </w:r>
    </w:p>
    <w:p w:rsidR="006E4142" w:rsidRDefault="0063683F" w:rsidP="00A9718A">
      <w:pPr>
        <w:pStyle w:val="aa"/>
        <w:numPr>
          <w:ilvl w:val="0"/>
          <w:numId w:val="18"/>
        </w:numPr>
        <w:jc w:val="both"/>
        <w:rPr>
          <w:sz w:val="28"/>
          <w:szCs w:val="28"/>
        </w:rPr>
      </w:pPr>
      <w:r w:rsidRPr="00DB685A">
        <w:rPr>
          <w:sz w:val="28"/>
          <w:szCs w:val="28"/>
        </w:rPr>
        <w:t xml:space="preserve"> Порядок і способи утворення юридичних осіб. </w:t>
      </w:r>
    </w:p>
    <w:p w:rsidR="006E4142" w:rsidRDefault="0063683F" w:rsidP="00A9718A">
      <w:pPr>
        <w:pStyle w:val="aa"/>
        <w:numPr>
          <w:ilvl w:val="0"/>
          <w:numId w:val="18"/>
        </w:numPr>
        <w:jc w:val="both"/>
        <w:rPr>
          <w:sz w:val="28"/>
          <w:szCs w:val="28"/>
        </w:rPr>
      </w:pPr>
      <w:r w:rsidRPr="00DB685A">
        <w:rPr>
          <w:sz w:val="28"/>
          <w:szCs w:val="28"/>
        </w:rPr>
        <w:t xml:space="preserve">Установчі документи юридичної особи. </w:t>
      </w:r>
    </w:p>
    <w:p w:rsidR="006E4142" w:rsidRDefault="0063683F" w:rsidP="00A9718A">
      <w:pPr>
        <w:pStyle w:val="aa"/>
        <w:numPr>
          <w:ilvl w:val="0"/>
          <w:numId w:val="18"/>
        </w:numPr>
        <w:jc w:val="both"/>
        <w:rPr>
          <w:sz w:val="28"/>
          <w:szCs w:val="28"/>
        </w:rPr>
      </w:pPr>
      <w:r w:rsidRPr="00DB685A">
        <w:rPr>
          <w:sz w:val="28"/>
          <w:szCs w:val="28"/>
        </w:rPr>
        <w:t xml:space="preserve">Припинення діяльності юридичної особи. </w:t>
      </w:r>
    </w:p>
    <w:p w:rsidR="006E4142" w:rsidRDefault="0063683F" w:rsidP="00A9718A">
      <w:pPr>
        <w:pStyle w:val="aa"/>
        <w:numPr>
          <w:ilvl w:val="0"/>
          <w:numId w:val="18"/>
        </w:numPr>
        <w:jc w:val="both"/>
        <w:rPr>
          <w:sz w:val="28"/>
          <w:szCs w:val="28"/>
        </w:rPr>
      </w:pPr>
      <w:r w:rsidRPr="00DB685A">
        <w:rPr>
          <w:sz w:val="28"/>
          <w:szCs w:val="28"/>
        </w:rPr>
        <w:t xml:space="preserve">Порядок ліквідації юридичної особи. </w:t>
      </w:r>
    </w:p>
    <w:p w:rsidR="006E4142" w:rsidRDefault="0063683F" w:rsidP="00A9718A">
      <w:pPr>
        <w:pStyle w:val="aa"/>
        <w:numPr>
          <w:ilvl w:val="0"/>
          <w:numId w:val="18"/>
        </w:numPr>
        <w:jc w:val="both"/>
        <w:rPr>
          <w:sz w:val="28"/>
          <w:szCs w:val="28"/>
        </w:rPr>
      </w:pPr>
      <w:r w:rsidRPr="00DB685A">
        <w:rPr>
          <w:sz w:val="28"/>
          <w:szCs w:val="28"/>
        </w:rPr>
        <w:t xml:space="preserve">Органи юридичних осіб. </w:t>
      </w:r>
    </w:p>
    <w:p w:rsidR="00BF085D" w:rsidRDefault="006E4142" w:rsidP="00A9718A">
      <w:pPr>
        <w:pStyle w:val="aa"/>
        <w:numPr>
          <w:ilvl w:val="0"/>
          <w:numId w:val="18"/>
        </w:numPr>
        <w:ind w:left="993" w:hanging="426"/>
        <w:jc w:val="both"/>
        <w:rPr>
          <w:sz w:val="28"/>
          <w:szCs w:val="28"/>
        </w:rPr>
      </w:pPr>
      <w:r w:rsidRPr="00EE6C35">
        <w:rPr>
          <w:sz w:val="28"/>
          <w:szCs w:val="28"/>
        </w:rPr>
        <w:t>Поняття</w:t>
      </w:r>
      <w:r w:rsidR="000C6ABF" w:rsidRPr="00EE6C35">
        <w:rPr>
          <w:sz w:val="28"/>
          <w:szCs w:val="28"/>
        </w:rPr>
        <w:t xml:space="preserve"> та с</w:t>
      </w:r>
      <w:r w:rsidR="0063683F" w:rsidRPr="00EE6C35">
        <w:rPr>
          <w:sz w:val="28"/>
          <w:szCs w:val="28"/>
        </w:rPr>
        <w:t>пособи реорганізації</w:t>
      </w:r>
      <w:r w:rsidR="000C6ABF" w:rsidRPr="00EE6C35">
        <w:rPr>
          <w:sz w:val="28"/>
          <w:szCs w:val="28"/>
        </w:rPr>
        <w:t xml:space="preserve"> юридичної особи</w:t>
      </w:r>
      <w:r w:rsidR="0063683F" w:rsidRPr="00EE6C35">
        <w:rPr>
          <w:sz w:val="28"/>
          <w:szCs w:val="28"/>
        </w:rPr>
        <w:t>.</w:t>
      </w:r>
      <w:r w:rsidR="00025178" w:rsidRPr="00EE6C35">
        <w:rPr>
          <w:sz w:val="28"/>
          <w:szCs w:val="28"/>
        </w:rPr>
        <w:t xml:space="preserve"> </w:t>
      </w:r>
    </w:p>
    <w:p w:rsidR="00BF085D" w:rsidRPr="00BF085D" w:rsidRDefault="00440D7F" w:rsidP="00A9718A">
      <w:pPr>
        <w:pStyle w:val="aa"/>
        <w:numPr>
          <w:ilvl w:val="0"/>
          <w:numId w:val="18"/>
        </w:numPr>
        <w:ind w:left="993" w:hanging="426"/>
        <w:jc w:val="both"/>
        <w:rPr>
          <w:sz w:val="28"/>
          <w:szCs w:val="28"/>
        </w:rPr>
      </w:pPr>
      <w:r w:rsidRPr="00EE6C35">
        <w:rPr>
          <w:sz w:val="28"/>
          <w:szCs w:val="28"/>
        </w:rPr>
        <w:t>Поняття, зміст та особливості цивільної правосуб'єктності держави та публічно-правових утворень.</w:t>
      </w:r>
      <w:r w:rsidRPr="00EE6C35">
        <w:rPr>
          <w:szCs w:val="28"/>
        </w:rPr>
        <w:t xml:space="preserve"> </w:t>
      </w:r>
    </w:p>
    <w:p w:rsidR="00BF085D" w:rsidRDefault="00440D7F" w:rsidP="00A9718A">
      <w:pPr>
        <w:pStyle w:val="aa"/>
        <w:numPr>
          <w:ilvl w:val="0"/>
          <w:numId w:val="18"/>
        </w:numPr>
        <w:ind w:left="993" w:hanging="426"/>
        <w:jc w:val="both"/>
        <w:rPr>
          <w:sz w:val="28"/>
          <w:szCs w:val="28"/>
        </w:rPr>
      </w:pPr>
      <w:r w:rsidRPr="00EE6C35">
        <w:rPr>
          <w:sz w:val="28"/>
          <w:szCs w:val="28"/>
        </w:rPr>
        <w:t xml:space="preserve">Поняття і види об'єктів цивільних правовідносин. </w:t>
      </w:r>
    </w:p>
    <w:p w:rsidR="00BF085D" w:rsidRDefault="00440D7F" w:rsidP="00A9718A">
      <w:pPr>
        <w:pStyle w:val="aa"/>
        <w:numPr>
          <w:ilvl w:val="0"/>
          <w:numId w:val="18"/>
        </w:numPr>
        <w:ind w:left="993" w:hanging="426"/>
        <w:jc w:val="both"/>
        <w:rPr>
          <w:sz w:val="28"/>
          <w:szCs w:val="28"/>
        </w:rPr>
      </w:pPr>
      <w:r w:rsidRPr="00EE6C35">
        <w:rPr>
          <w:sz w:val="28"/>
          <w:szCs w:val="28"/>
        </w:rPr>
        <w:t xml:space="preserve">Поняття та види речей. </w:t>
      </w:r>
    </w:p>
    <w:p w:rsidR="005E6E54" w:rsidRDefault="00440D7F" w:rsidP="00A9718A">
      <w:pPr>
        <w:pStyle w:val="aa"/>
        <w:numPr>
          <w:ilvl w:val="0"/>
          <w:numId w:val="18"/>
        </w:numPr>
        <w:ind w:left="993" w:hanging="426"/>
        <w:jc w:val="both"/>
        <w:rPr>
          <w:sz w:val="28"/>
          <w:szCs w:val="28"/>
        </w:rPr>
      </w:pPr>
      <w:r w:rsidRPr="00EE6C35">
        <w:rPr>
          <w:sz w:val="28"/>
          <w:szCs w:val="28"/>
        </w:rPr>
        <w:t xml:space="preserve">Поняття майна. </w:t>
      </w:r>
    </w:p>
    <w:p w:rsidR="005E6E54" w:rsidRDefault="005E6E54" w:rsidP="00A9718A">
      <w:pPr>
        <w:pStyle w:val="aa"/>
        <w:numPr>
          <w:ilvl w:val="0"/>
          <w:numId w:val="18"/>
        </w:numPr>
        <w:ind w:left="993" w:hanging="426"/>
        <w:jc w:val="both"/>
        <w:rPr>
          <w:sz w:val="28"/>
          <w:szCs w:val="28"/>
        </w:rPr>
      </w:pPr>
      <w:r>
        <w:rPr>
          <w:sz w:val="28"/>
          <w:szCs w:val="28"/>
        </w:rPr>
        <w:t>Тварина як об’єкт цивільних правовідносин</w:t>
      </w:r>
      <w:r w:rsidR="00440D7F" w:rsidRPr="00EE6C35">
        <w:rPr>
          <w:sz w:val="28"/>
          <w:szCs w:val="28"/>
        </w:rPr>
        <w:t xml:space="preserve">. </w:t>
      </w:r>
    </w:p>
    <w:p w:rsidR="005E6E54" w:rsidRDefault="00440D7F" w:rsidP="00A9718A">
      <w:pPr>
        <w:pStyle w:val="aa"/>
        <w:numPr>
          <w:ilvl w:val="0"/>
          <w:numId w:val="18"/>
        </w:numPr>
        <w:ind w:left="993" w:hanging="426"/>
        <w:jc w:val="both"/>
        <w:rPr>
          <w:sz w:val="28"/>
          <w:szCs w:val="28"/>
        </w:rPr>
      </w:pPr>
      <w:r w:rsidRPr="00EE6C35">
        <w:rPr>
          <w:sz w:val="28"/>
          <w:szCs w:val="28"/>
        </w:rPr>
        <w:t>Гроші та валютні цінності як об'єкти цивільних правовідносин.</w:t>
      </w:r>
    </w:p>
    <w:p w:rsidR="005E6E54" w:rsidRDefault="00440D7F" w:rsidP="00A9718A">
      <w:pPr>
        <w:pStyle w:val="aa"/>
        <w:numPr>
          <w:ilvl w:val="0"/>
          <w:numId w:val="18"/>
        </w:numPr>
        <w:ind w:left="993" w:hanging="426"/>
        <w:jc w:val="both"/>
        <w:rPr>
          <w:sz w:val="28"/>
          <w:szCs w:val="28"/>
        </w:rPr>
      </w:pPr>
      <w:r w:rsidRPr="00EE6C35">
        <w:rPr>
          <w:sz w:val="28"/>
          <w:szCs w:val="28"/>
        </w:rPr>
        <w:t xml:space="preserve"> Поняття та основні види цінних паперів. </w:t>
      </w:r>
    </w:p>
    <w:p w:rsidR="001F3A01" w:rsidRDefault="00440D7F" w:rsidP="00A9718A">
      <w:pPr>
        <w:pStyle w:val="aa"/>
        <w:numPr>
          <w:ilvl w:val="0"/>
          <w:numId w:val="18"/>
        </w:numPr>
        <w:ind w:left="993" w:hanging="426"/>
        <w:jc w:val="both"/>
        <w:rPr>
          <w:sz w:val="28"/>
          <w:szCs w:val="28"/>
        </w:rPr>
      </w:pPr>
      <w:r w:rsidRPr="00EE6C35">
        <w:rPr>
          <w:sz w:val="28"/>
          <w:szCs w:val="28"/>
        </w:rPr>
        <w:t xml:space="preserve">Єдиний майновий комплекс підприємства як об’єкт правовідносин. </w:t>
      </w:r>
    </w:p>
    <w:p w:rsidR="001F3A01" w:rsidRDefault="00440D7F" w:rsidP="00A9718A">
      <w:pPr>
        <w:pStyle w:val="aa"/>
        <w:numPr>
          <w:ilvl w:val="0"/>
          <w:numId w:val="18"/>
        </w:numPr>
        <w:ind w:left="993" w:hanging="426"/>
        <w:jc w:val="both"/>
        <w:rPr>
          <w:sz w:val="28"/>
          <w:szCs w:val="28"/>
        </w:rPr>
      </w:pPr>
      <w:r w:rsidRPr="00EE6C35">
        <w:rPr>
          <w:sz w:val="28"/>
          <w:szCs w:val="28"/>
        </w:rPr>
        <w:t>Послуги та інші дії як об'єкти цивільних правовідносин.</w:t>
      </w:r>
    </w:p>
    <w:p w:rsidR="001F3A01" w:rsidRDefault="00440D7F" w:rsidP="00A9718A">
      <w:pPr>
        <w:pStyle w:val="aa"/>
        <w:numPr>
          <w:ilvl w:val="0"/>
          <w:numId w:val="18"/>
        </w:numPr>
        <w:ind w:left="993" w:hanging="426"/>
        <w:jc w:val="both"/>
        <w:rPr>
          <w:sz w:val="28"/>
          <w:szCs w:val="28"/>
        </w:rPr>
      </w:pPr>
      <w:r w:rsidRPr="00EE6C35">
        <w:rPr>
          <w:sz w:val="28"/>
          <w:szCs w:val="28"/>
        </w:rPr>
        <w:t xml:space="preserve">Результати творчої діяльності як об'єкти цивільних правовідносин. </w:t>
      </w:r>
    </w:p>
    <w:p w:rsidR="001F3A01" w:rsidRDefault="00440D7F" w:rsidP="00A9718A">
      <w:pPr>
        <w:pStyle w:val="aa"/>
        <w:numPr>
          <w:ilvl w:val="0"/>
          <w:numId w:val="18"/>
        </w:numPr>
        <w:ind w:left="993" w:hanging="426"/>
        <w:jc w:val="both"/>
        <w:rPr>
          <w:sz w:val="28"/>
          <w:szCs w:val="28"/>
        </w:rPr>
      </w:pPr>
      <w:r w:rsidRPr="00EE6C35">
        <w:rPr>
          <w:sz w:val="28"/>
          <w:szCs w:val="28"/>
        </w:rPr>
        <w:t xml:space="preserve">Інформація як об'єкт цивільних правовідносин. </w:t>
      </w:r>
    </w:p>
    <w:p w:rsidR="001F3A01" w:rsidRDefault="00440D7F" w:rsidP="00A9718A">
      <w:pPr>
        <w:pStyle w:val="aa"/>
        <w:numPr>
          <w:ilvl w:val="0"/>
          <w:numId w:val="18"/>
        </w:numPr>
        <w:ind w:left="993" w:hanging="426"/>
        <w:jc w:val="both"/>
        <w:rPr>
          <w:sz w:val="28"/>
          <w:szCs w:val="28"/>
        </w:rPr>
      </w:pPr>
      <w:r w:rsidRPr="00EE6C35">
        <w:rPr>
          <w:sz w:val="28"/>
          <w:szCs w:val="28"/>
        </w:rPr>
        <w:t xml:space="preserve">Особисті немайнові блага фізичної особи. </w:t>
      </w:r>
    </w:p>
    <w:p w:rsidR="00440D7F" w:rsidRPr="00EE6C35" w:rsidRDefault="00440D7F" w:rsidP="00A9718A">
      <w:pPr>
        <w:pStyle w:val="aa"/>
        <w:numPr>
          <w:ilvl w:val="0"/>
          <w:numId w:val="18"/>
        </w:numPr>
        <w:ind w:left="993" w:hanging="426"/>
        <w:jc w:val="both"/>
        <w:rPr>
          <w:sz w:val="28"/>
          <w:szCs w:val="28"/>
        </w:rPr>
      </w:pPr>
      <w:r w:rsidRPr="00EE6C35">
        <w:rPr>
          <w:sz w:val="28"/>
          <w:szCs w:val="28"/>
        </w:rPr>
        <w:t>Немайнові блага юридичної особи.</w:t>
      </w:r>
    </w:p>
    <w:p w:rsidR="0081098E" w:rsidRDefault="0081098E" w:rsidP="0081098E">
      <w:pPr>
        <w:ind w:left="540"/>
        <w:jc w:val="both"/>
        <w:rPr>
          <w:rFonts w:ascii="Times New Roman" w:hAnsi="Times New Roman"/>
        </w:rPr>
      </w:pPr>
    </w:p>
    <w:p w:rsidR="0081098E" w:rsidRDefault="0081098E" w:rsidP="0081098E">
      <w:pPr>
        <w:pStyle w:val="9"/>
      </w:pPr>
      <w:r>
        <w:lastRenderedPageBreak/>
        <w:t>Змістовий модуль ІІ</w:t>
      </w:r>
    </w:p>
    <w:p w:rsidR="009607E3" w:rsidRDefault="009607E3" w:rsidP="009607E3">
      <w:pPr>
        <w:tabs>
          <w:tab w:val="left" w:pos="1008"/>
          <w:tab w:val="center" w:pos="4638"/>
        </w:tabs>
        <w:jc w:val="center"/>
        <w:rPr>
          <w:rFonts w:ascii="Times New Roman" w:hAnsi="Times New Roman"/>
          <w:b/>
        </w:rPr>
      </w:pPr>
      <w:r>
        <w:rPr>
          <w:rFonts w:ascii="Times New Roman" w:hAnsi="Times New Roman"/>
          <w:b/>
        </w:rPr>
        <w:t>ПРЕДСТАВНИЦТВО, ПРАВОЧИНИ, СТРОКИ,</w:t>
      </w:r>
    </w:p>
    <w:p w:rsidR="009607E3" w:rsidRDefault="009607E3" w:rsidP="009607E3">
      <w:pPr>
        <w:tabs>
          <w:tab w:val="left" w:pos="1008"/>
          <w:tab w:val="center" w:pos="4638"/>
        </w:tabs>
        <w:jc w:val="center"/>
        <w:rPr>
          <w:rFonts w:ascii="Times New Roman" w:hAnsi="Times New Roman"/>
          <w:b/>
        </w:rPr>
      </w:pPr>
      <w:r w:rsidRPr="0081784D">
        <w:rPr>
          <w:rFonts w:ascii="Times New Roman" w:hAnsi="Times New Roman"/>
          <w:b/>
        </w:rPr>
        <w:t>ОСОБИСТІ НЕМАЙНОВІ ПРАВА ФІЗИЧНОЇ ОСОБИ</w:t>
      </w:r>
      <w:r>
        <w:rPr>
          <w:rFonts w:ascii="Times New Roman" w:hAnsi="Times New Roman"/>
          <w:b/>
        </w:rPr>
        <w:t>,</w:t>
      </w:r>
    </w:p>
    <w:p w:rsidR="0081098E" w:rsidRDefault="009607E3" w:rsidP="009607E3">
      <w:pPr>
        <w:jc w:val="center"/>
        <w:rPr>
          <w:rFonts w:ascii="Times New Roman" w:hAnsi="Times New Roman"/>
          <w:b/>
        </w:rPr>
      </w:pPr>
      <w:r>
        <w:rPr>
          <w:rFonts w:ascii="Times New Roman" w:hAnsi="Times New Roman"/>
          <w:b/>
        </w:rPr>
        <w:t xml:space="preserve">РЕЧОВІ ПРАВА ТА  ПРАВО ІНТЕЛЕКТУАЛЬНОЇ ВЛАСНОСТІ </w:t>
      </w:r>
    </w:p>
    <w:p w:rsidR="0081098E" w:rsidRDefault="0081098E" w:rsidP="0081098E">
      <w:pPr>
        <w:pStyle w:val="32"/>
      </w:pPr>
    </w:p>
    <w:p w:rsidR="00643DEB" w:rsidRDefault="0081098E" w:rsidP="00E54608">
      <w:pPr>
        <w:pStyle w:val="32"/>
      </w:pPr>
      <w:r>
        <w:t xml:space="preserve">Тема </w:t>
      </w:r>
      <w:r w:rsidR="00235DD7">
        <w:t>9</w:t>
      </w:r>
    </w:p>
    <w:p w:rsidR="0081098E" w:rsidRDefault="0081098E" w:rsidP="00E54608">
      <w:pPr>
        <w:pStyle w:val="32"/>
      </w:pPr>
      <w:r>
        <w:t>Правочини (</w:t>
      </w:r>
      <w:r w:rsidR="009607E3">
        <w:t>4</w:t>
      </w:r>
      <w:r>
        <w:t xml:space="preserve"> год.)</w:t>
      </w:r>
    </w:p>
    <w:p w:rsidR="0081098E" w:rsidRDefault="0081098E" w:rsidP="0081098E">
      <w:pPr>
        <w:jc w:val="both"/>
        <w:rPr>
          <w:rFonts w:ascii="Times New Roman" w:hAnsi="Times New Roman"/>
          <w:b/>
        </w:rPr>
      </w:pPr>
    </w:p>
    <w:p w:rsidR="00DF2AB8" w:rsidRPr="006B2E80" w:rsidRDefault="0081098E" w:rsidP="0081098E">
      <w:pPr>
        <w:ind w:firstLine="540"/>
        <w:jc w:val="both"/>
        <w:rPr>
          <w:rFonts w:ascii="Times New Roman" w:hAnsi="Times New Roman"/>
          <w:b/>
        </w:rPr>
      </w:pPr>
      <w:r w:rsidRPr="006B2E80">
        <w:rPr>
          <w:rFonts w:ascii="Times New Roman" w:hAnsi="Times New Roman"/>
          <w:b/>
        </w:rPr>
        <w:t>Лекція 1</w:t>
      </w:r>
      <w:r w:rsidR="00235DD7" w:rsidRPr="006B2E80">
        <w:rPr>
          <w:rFonts w:ascii="Times New Roman" w:hAnsi="Times New Roman"/>
          <w:b/>
        </w:rPr>
        <w:t>1</w:t>
      </w:r>
      <w:r w:rsidR="000E0158" w:rsidRPr="006B2E80">
        <w:rPr>
          <w:rFonts w:ascii="Times New Roman" w:hAnsi="Times New Roman"/>
          <w:b/>
        </w:rPr>
        <w:t xml:space="preserve"> </w:t>
      </w:r>
    </w:p>
    <w:p w:rsidR="0081098E" w:rsidRPr="006B2E80" w:rsidRDefault="000E0158" w:rsidP="0081098E">
      <w:pPr>
        <w:ind w:firstLine="540"/>
        <w:jc w:val="both"/>
        <w:rPr>
          <w:rFonts w:ascii="Times New Roman" w:hAnsi="Times New Roman"/>
          <w:b/>
        </w:rPr>
      </w:pPr>
      <w:r w:rsidRPr="006B2E80">
        <w:rPr>
          <w:rFonts w:ascii="Times New Roman" w:hAnsi="Times New Roman"/>
          <w:b/>
        </w:rPr>
        <w:t>Загальні положення про п</w:t>
      </w:r>
      <w:r w:rsidR="0081098E" w:rsidRPr="006B2E80">
        <w:rPr>
          <w:rFonts w:ascii="Times New Roman" w:hAnsi="Times New Roman"/>
          <w:b/>
        </w:rPr>
        <w:t>равочин</w:t>
      </w:r>
      <w:r w:rsidR="00C966D6" w:rsidRPr="006B2E80">
        <w:rPr>
          <w:rFonts w:ascii="Times New Roman" w:hAnsi="Times New Roman"/>
          <w:b/>
        </w:rPr>
        <w:t xml:space="preserve"> (2 год.)</w:t>
      </w:r>
    </w:p>
    <w:p w:rsidR="004C7189" w:rsidRPr="00B00DAB" w:rsidRDefault="0081098E" w:rsidP="006B2E80">
      <w:pPr>
        <w:ind w:firstLine="567"/>
        <w:jc w:val="both"/>
        <w:rPr>
          <w:rFonts w:ascii="Times New Roman" w:hAnsi="Times New Roman"/>
        </w:rPr>
      </w:pPr>
      <w:r>
        <w:rPr>
          <w:rFonts w:ascii="Times New Roman" w:hAnsi="Times New Roman"/>
        </w:rPr>
        <w:t>Поняття і види правочинів. Односторонні, двосторонні та багатостронні правочини. Оплатні і безоплатні правочини. Реальні і консенсуальні правочини. Умовні правочини</w:t>
      </w:r>
      <w:r w:rsidRPr="00B00DAB">
        <w:rPr>
          <w:rFonts w:ascii="Times New Roman" w:hAnsi="Times New Roman"/>
        </w:rPr>
        <w:t>.</w:t>
      </w:r>
      <w:r w:rsidR="00B00DAB" w:rsidRPr="00B00DAB">
        <w:rPr>
          <w:rFonts w:ascii="Times New Roman" w:hAnsi="Times New Roman"/>
        </w:rPr>
        <w:t xml:space="preserve"> Тлумачення змісту правочину.</w:t>
      </w:r>
    </w:p>
    <w:p w:rsidR="004C7189" w:rsidRDefault="004C7189" w:rsidP="004C7189">
      <w:pPr>
        <w:ind w:firstLine="540"/>
        <w:jc w:val="both"/>
        <w:rPr>
          <w:rFonts w:ascii="Times New Roman" w:hAnsi="Times New Roman"/>
        </w:rPr>
      </w:pPr>
    </w:p>
    <w:p w:rsidR="00DF2AB8" w:rsidRPr="006B2E80" w:rsidRDefault="000E0158" w:rsidP="004C7189">
      <w:pPr>
        <w:ind w:firstLine="540"/>
        <w:jc w:val="both"/>
        <w:rPr>
          <w:rFonts w:ascii="Times New Roman" w:hAnsi="Times New Roman"/>
          <w:b/>
        </w:rPr>
      </w:pPr>
      <w:r w:rsidRPr="006B2E80">
        <w:rPr>
          <w:rFonts w:ascii="Times New Roman" w:hAnsi="Times New Roman"/>
          <w:b/>
        </w:rPr>
        <w:t>Лекція 1</w:t>
      </w:r>
      <w:r w:rsidR="0097075C" w:rsidRPr="006B2E80">
        <w:rPr>
          <w:rFonts w:ascii="Times New Roman" w:hAnsi="Times New Roman"/>
          <w:b/>
        </w:rPr>
        <w:t>2</w:t>
      </w:r>
      <w:r w:rsidRPr="006B2E80">
        <w:rPr>
          <w:rFonts w:ascii="Times New Roman" w:hAnsi="Times New Roman"/>
          <w:b/>
        </w:rPr>
        <w:t xml:space="preserve"> </w:t>
      </w:r>
    </w:p>
    <w:p w:rsidR="000E0158" w:rsidRPr="006B2E80" w:rsidRDefault="0084457F" w:rsidP="004C7189">
      <w:pPr>
        <w:ind w:firstLine="540"/>
        <w:jc w:val="both"/>
        <w:rPr>
          <w:rFonts w:ascii="Times New Roman" w:hAnsi="Times New Roman"/>
        </w:rPr>
      </w:pPr>
      <w:r w:rsidRPr="006B2E80">
        <w:rPr>
          <w:rFonts w:ascii="Times New Roman" w:hAnsi="Times New Roman"/>
          <w:b/>
        </w:rPr>
        <w:t xml:space="preserve">Дійсні та недійсні </w:t>
      </w:r>
      <w:r w:rsidR="000E0158" w:rsidRPr="006B2E80">
        <w:rPr>
          <w:rFonts w:ascii="Times New Roman" w:hAnsi="Times New Roman"/>
          <w:b/>
        </w:rPr>
        <w:t>правочин</w:t>
      </w:r>
      <w:r w:rsidRPr="006B2E80">
        <w:rPr>
          <w:rFonts w:ascii="Times New Roman" w:hAnsi="Times New Roman"/>
          <w:b/>
        </w:rPr>
        <w:t>и</w:t>
      </w:r>
      <w:r w:rsidR="00C966D6" w:rsidRPr="006B2E80">
        <w:rPr>
          <w:rFonts w:ascii="Times New Roman" w:hAnsi="Times New Roman"/>
          <w:b/>
        </w:rPr>
        <w:t xml:space="preserve"> (2 год.)</w:t>
      </w:r>
    </w:p>
    <w:p w:rsidR="0081098E" w:rsidRPr="00251625" w:rsidRDefault="0081098E" w:rsidP="004C7189">
      <w:pPr>
        <w:ind w:firstLine="540"/>
        <w:jc w:val="both"/>
        <w:rPr>
          <w:rFonts w:ascii="Times New Roman" w:hAnsi="Times New Roman"/>
        </w:rPr>
      </w:pPr>
      <w:r w:rsidRPr="00251625">
        <w:rPr>
          <w:rFonts w:ascii="Times New Roman" w:hAnsi="Times New Roman"/>
        </w:rPr>
        <w:t>Умови дійсності правочинів. Сторони у правочині. Зміст правочину. Форма правочину.</w:t>
      </w:r>
      <w:r w:rsidR="00251625" w:rsidRPr="00251625">
        <w:rPr>
          <w:rFonts w:ascii="Times New Roman" w:hAnsi="Times New Roman"/>
        </w:rPr>
        <w:t xml:space="preserve"> Не</w:t>
      </w:r>
      <w:r w:rsidRPr="00251625">
        <w:rPr>
          <w:rFonts w:ascii="Times New Roman" w:hAnsi="Times New Roman"/>
        </w:rPr>
        <w:t xml:space="preserve">дійсність правочину та її види. Нікчемні та оспорювані правочини. Недійсність частини правочину. Правові наслідки недійсності правочину. Визнання правочину недійсним та неукладеним. </w:t>
      </w:r>
      <w:r w:rsidR="00085945" w:rsidRPr="00085945">
        <w:rPr>
          <w:rFonts w:ascii="Times New Roman" w:hAnsi="Times New Roman"/>
        </w:rPr>
        <w:t>Момент недійсності правочину.</w:t>
      </w:r>
      <w:r w:rsidR="00085945">
        <w:t xml:space="preserve"> </w:t>
      </w:r>
    </w:p>
    <w:p w:rsidR="00901AE2" w:rsidRDefault="00901AE2" w:rsidP="0081098E">
      <w:pPr>
        <w:ind w:firstLine="540"/>
        <w:jc w:val="both"/>
        <w:rPr>
          <w:rFonts w:ascii="Times New Roman" w:hAnsi="Times New Roman"/>
          <w:b/>
          <w:i/>
        </w:rPr>
      </w:pPr>
    </w:p>
    <w:p w:rsidR="00901AE2" w:rsidRPr="006B2E80" w:rsidRDefault="0081098E" w:rsidP="0081098E">
      <w:pPr>
        <w:ind w:firstLine="540"/>
        <w:jc w:val="both"/>
        <w:rPr>
          <w:rFonts w:ascii="Times New Roman" w:hAnsi="Times New Roman"/>
          <w:b/>
        </w:rPr>
      </w:pPr>
      <w:r w:rsidRPr="006B2E80">
        <w:rPr>
          <w:rFonts w:ascii="Times New Roman" w:hAnsi="Times New Roman"/>
          <w:b/>
        </w:rPr>
        <w:t xml:space="preserve">Практичне заняття </w:t>
      </w:r>
      <w:r w:rsidR="00D01598" w:rsidRPr="006B2E80">
        <w:rPr>
          <w:rFonts w:ascii="Times New Roman" w:hAnsi="Times New Roman"/>
          <w:b/>
        </w:rPr>
        <w:t>3</w:t>
      </w:r>
    </w:p>
    <w:p w:rsidR="00901AE2" w:rsidRPr="006B2E80" w:rsidRDefault="0081098E" w:rsidP="00901AE2">
      <w:pPr>
        <w:ind w:firstLine="540"/>
        <w:jc w:val="both"/>
        <w:rPr>
          <w:rFonts w:ascii="Times New Roman" w:hAnsi="Times New Roman"/>
          <w:b/>
        </w:rPr>
      </w:pPr>
      <w:r w:rsidRPr="006B2E80">
        <w:rPr>
          <w:rFonts w:ascii="Times New Roman" w:hAnsi="Times New Roman"/>
          <w:b/>
        </w:rPr>
        <w:t>П</w:t>
      </w:r>
      <w:r w:rsidR="00901AE2" w:rsidRPr="006B2E80">
        <w:rPr>
          <w:rFonts w:ascii="Times New Roman" w:hAnsi="Times New Roman"/>
          <w:b/>
        </w:rPr>
        <w:t>равочини</w:t>
      </w:r>
      <w:r w:rsidR="000E55C1" w:rsidRPr="006B2E80">
        <w:rPr>
          <w:rFonts w:ascii="Times New Roman" w:hAnsi="Times New Roman"/>
          <w:b/>
        </w:rPr>
        <w:t xml:space="preserve"> </w:t>
      </w:r>
      <w:r w:rsidR="00901AE2" w:rsidRPr="006B2E80">
        <w:rPr>
          <w:rFonts w:ascii="Times New Roman" w:hAnsi="Times New Roman"/>
          <w:b/>
        </w:rPr>
        <w:t xml:space="preserve">(2 год.). </w:t>
      </w:r>
    </w:p>
    <w:p w:rsidR="0081098E" w:rsidRDefault="0081098E" w:rsidP="0081098E">
      <w:pPr>
        <w:tabs>
          <w:tab w:val="left" w:pos="360"/>
        </w:tabs>
        <w:jc w:val="both"/>
        <w:rPr>
          <w:rFonts w:ascii="Times New Roman" w:hAnsi="Times New Roman"/>
        </w:rPr>
      </w:pPr>
      <w:r>
        <w:rPr>
          <w:rFonts w:ascii="Times New Roman" w:hAnsi="Times New Roman"/>
        </w:rPr>
        <w:t xml:space="preserve">        1. Поняття та правова природа правочину.</w:t>
      </w:r>
    </w:p>
    <w:p w:rsidR="0081098E" w:rsidRDefault="0081098E" w:rsidP="0081098E">
      <w:pPr>
        <w:tabs>
          <w:tab w:val="left" w:pos="360"/>
        </w:tabs>
        <w:jc w:val="both"/>
        <w:rPr>
          <w:rFonts w:ascii="Times New Roman" w:hAnsi="Times New Roman"/>
        </w:rPr>
      </w:pPr>
      <w:r>
        <w:rPr>
          <w:rFonts w:ascii="Times New Roman" w:hAnsi="Times New Roman"/>
        </w:rPr>
        <w:t xml:space="preserve">        2. Види правочинів.</w:t>
      </w:r>
    </w:p>
    <w:p w:rsidR="0081098E" w:rsidRDefault="0081098E" w:rsidP="0081098E">
      <w:pPr>
        <w:jc w:val="both"/>
        <w:rPr>
          <w:rFonts w:ascii="Times New Roman" w:hAnsi="Times New Roman"/>
        </w:rPr>
      </w:pPr>
      <w:r>
        <w:rPr>
          <w:rFonts w:ascii="Times New Roman" w:hAnsi="Times New Roman"/>
        </w:rPr>
        <w:t xml:space="preserve">        3. Умови дійсності правочинів.</w:t>
      </w:r>
    </w:p>
    <w:p w:rsidR="0081098E" w:rsidRDefault="0081098E" w:rsidP="0081098E">
      <w:pPr>
        <w:tabs>
          <w:tab w:val="left" w:pos="360"/>
        </w:tabs>
        <w:jc w:val="both"/>
        <w:rPr>
          <w:rFonts w:ascii="Times New Roman" w:hAnsi="Times New Roman"/>
        </w:rPr>
      </w:pPr>
      <w:r>
        <w:rPr>
          <w:rFonts w:ascii="Times New Roman" w:hAnsi="Times New Roman"/>
        </w:rPr>
        <w:t xml:space="preserve">        4. Форма правочину.</w:t>
      </w:r>
    </w:p>
    <w:p w:rsidR="0081098E" w:rsidRDefault="0081098E" w:rsidP="0081098E">
      <w:pPr>
        <w:jc w:val="both"/>
        <w:rPr>
          <w:rFonts w:ascii="Times New Roman" w:hAnsi="Times New Roman"/>
        </w:rPr>
      </w:pPr>
      <w:r>
        <w:rPr>
          <w:rFonts w:ascii="Times New Roman" w:hAnsi="Times New Roman"/>
        </w:rPr>
        <w:t xml:space="preserve">        5. Сторони в правочині.</w:t>
      </w:r>
    </w:p>
    <w:p w:rsidR="0081098E" w:rsidRDefault="0081098E" w:rsidP="0081098E">
      <w:pPr>
        <w:tabs>
          <w:tab w:val="left" w:pos="360"/>
        </w:tabs>
        <w:jc w:val="both"/>
        <w:rPr>
          <w:rFonts w:ascii="Times New Roman" w:hAnsi="Times New Roman"/>
        </w:rPr>
      </w:pPr>
      <w:r>
        <w:rPr>
          <w:rFonts w:ascii="Times New Roman" w:hAnsi="Times New Roman"/>
        </w:rPr>
        <w:t xml:space="preserve">        6. Зміст правочину.</w:t>
      </w:r>
    </w:p>
    <w:p w:rsidR="0081098E" w:rsidRDefault="0081098E" w:rsidP="00B652C7">
      <w:pPr>
        <w:jc w:val="both"/>
        <w:rPr>
          <w:rFonts w:ascii="Times New Roman" w:hAnsi="Times New Roman"/>
        </w:rPr>
      </w:pPr>
      <w:r>
        <w:rPr>
          <w:rFonts w:ascii="Times New Roman" w:hAnsi="Times New Roman"/>
        </w:rPr>
        <w:t xml:space="preserve">        7. Поняття недійсного правочину. Правові наслідки недійсності правочину.</w:t>
      </w:r>
    </w:p>
    <w:p w:rsidR="0081098E" w:rsidRDefault="00B652C7" w:rsidP="0081098E">
      <w:pPr>
        <w:jc w:val="both"/>
        <w:rPr>
          <w:rFonts w:ascii="Times New Roman" w:hAnsi="Times New Roman"/>
        </w:rPr>
      </w:pPr>
      <w:r>
        <w:rPr>
          <w:rFonts w:ascii="Times New Roman" w:hAnsi="Times New Roman"/>
        </w:rPr>
        <w:t xml:space="preserve">        8</w:t>
      </w:r>
      <w:r w:rsidR="0081098E">
        <w:rPr>
          <w:rFonts w:ascii="Times New Roman" w:hAnsi="Times New Roman"/>
        </w:rPr>
        <w:t>. Нікчемні та оспорювані правочини.</w:t>
      </w:r>
    </w:p>
    <w:p w:rsidR="0081098E" w:rsidRDefault="00B652C7" w:rsidP="0081098E">
      <w:pPr>
        <w:tabs>
          <w:tab w:val="left" w:pos="360"/>
        </w:tabs>
        <w:jc w:val="both"/>
        <w:rPr>
          <w:rFonts w:ascii="Times New Roman" w:hAnsi="Times New Roman"/>
        </w:rPr>
      </w:pPr>
      <w:r>
        <w:rPr>
          <w:rFonts w:ascii="Times New Roman" w:hAnsi="Times New Roman"/>
        </w:rPr>
        <w:t xml:space="preserve">        9</w:t>
      </w:r>
      <w:r w:rsidR="0081098E">
        <w:rPr>
          <w:rFonts w:ascii="Times New Roman" w:hAnsi="Times New Roman"/>
        </w:rPr>
        <w:t>. Фіктивні та удавані правочини.</w:t>
      </w:r>
    </w:p>
    <w:p w:rsidR="0081098E" w:rsidRDefault="00CC3C4D" w:rsidP="0081098E">
      <w:pPr>
        <w:jc w:val="both"/>
        <w:rPr>
          <w:rFonts w:ascii="Times New Roman" w:hAnsi="Times New Roman"/>
        </w:rPr>
      </w:pPr>
      <w:r>
        <w:rPr>
          <w:rFonts w:ascii="Times New Roman" w:hAnsi="Times New Roman"/>
        </w:rPr>
        <w:t xml:space="preserve">        </w:t>
      </w:r>
      <w:r w:rsidR="0081098E">
        <w:rPr>
          <w:rFonts w:ascii="Times New Roman" w:hAnsi="Times New Roman"/>
        </w:rPr>
        <w:t xml:space="preserve"> </w:t>
      </w:r>
    </w:p>
    <w:p w:rsidR="0081098E" w:rsidRPr="00B9519F" w:rsidRDefault="0081098E" w:rsidP="0081098E">
      <w:pPr>
        <w:ind w:firstLine="708"/>
        <w:rPr>
          <w:rFonts w:ascii="Times New Roman" w:hAnsi="Times New Roman"/>
          <w:b/>
        </w:rPr>
      </w:pPr>
      <w:r w:rsidRPr="00B9519F">
        <w:rPr>
          <w:rFonts w:ascii="Times New Roman" w:hAnsi="Times New Roman"/>
          <w:b/>
        </w:rPr>
        <w:t xml:space="preserve">Завдання для самостійної роботи </w:t>
      </w:r>
      <w:r w:rsidR="00F57F5D" w:rsidRPr="00B9519F">
        <w:rPr>
          <w:rFonts w:ascii="Times New Roman" w:hAnsi="Times New Roman"/>
          <w:b/>
        </w:rPr>
        <w:t>(20</w:t>
      </w:r>
      <w:r w:rsidRPr="00B9519F">
        <w:rPr>
          <w:rFonts w:ascii="Times New Roman" w:hAnsi="Times New Roman"/>
          <w:b/>
        </w:rPr>
        <w:t xml:space="preserve"> год.)</w:t>
      </w:r>
    </w:p>
    <w:p w:rsidR="0081098E" w:rsidRPr="00F03EFE" w:rsidRDefault="0081098E" w:rsidP="0080100D">
      <w:pPr>
        <w:numPr>
          <w:ilvl w:val="0"/>
          <w:numId w:val="3"/>
        </w:numPr>
        <w:tabs>
          <w:tab w:val="clear" w:pos="1068"/>
          <w:tab w:val="num" w:pos="0"/>
          <w:tab w:val="left" w:pos="851"/>
        </w:tabs>
        <w:ind w:left="0" w:firstLine="567"/>
        <w:jc w:val="both"/>
        <w:rPr>
          <w:rFonts w:ascii="Times New Roman" w:hAnsi="Times New Roman"/>
        </w:rPr>
      </w:pPr>
      <w:r w:rsidRPr="00F03EFE">
        <w:rPr>
          <w:rFonts w:ascii="Times New Roman" w:hAnsi="Times New Roman"/>
        </w:rPr>
        <w:t>Вирішення завдань Практикуму.</w:t>
      </w:r>
    </w:p>
    <w:p w:rsidR="00F03EFE" w:rsidRPr="00F03EFE" w:rsidRDefault="0081098E" w:rsidP="0080100D">
      <w:pPr>
        <w:numPr>
          <w:ilvl w:val="0"/>
          <w:numId w:val="3"/>
        </w:numPr>
        <w:tabs>
          <w:tab w:val="clear" w:pos="1068"/>
          <w:tab w:val="num" w:pos="0"/>
          <w:tab w:val="left" w:pos="851"/>
        </w:tabs>
        <w:ind w:left="0" w:firstLine="567"/>
        <w:jc w:val="both"/>
        <w:rPr>
          <w:rFonts w:ascii="Times New Roman" w:hAnsi="Times New Roman"/>
        </w:rPr>
      </w:pPr>
      <w:r w:rsidRPr="00F03EFE">
        <w:rPr>
          <w:rFonts w:ascii="Times New Roman" w:hAnsi="Times New Roman"/>
        </w:rPr>
        <w:t>Визначте різницю між оспо</w:t>
      </w:r>
      <w:r w:rsidR="00F03EFE" w:rsidRPr="00F03EFE">
        <w:rPr>
          <w:rFonts w:ascii="Times New Roman" w:hAnsi="Times New Roman"/>
        </w:rPr>
        <w:t>рюваним та нікчемним правочином.</w:t>
      </w:r>
    </w:p>
    <w:p w:rsidR="00F57F5D" w:rsidRPr="00F03EFE" w:rsidRDefault="00F03EFE" w:rsidP="0080100D">
      <w:pPr>
        <w:numPr>
          <w:ilvl w:val="0"/>
          <w:numId w:val="3"/>
        </w:numPr>
        <w:tabs>
          <w:tab w:val="clear" w:pos="1068"/>
          <w:tab w:val="num" w:pos="0"/>
          <w:tab w:val="left" w:pos="851"/>
        </w:tabs>
        <w:ind w:left="0" w:firstLine="567"/>
        <w:jc w:val="both"/>
        <w:rPr>
          <w:rFonts w:ascii="Times New Roman" w:hAnsi="Times New Roman"/>
        </w:rPr>
      </w:pPr>
      <w:r w:rsidRPr="00F03EFE">
        <w:rPr>
          <w:rFonts w:ascii="Times New Roman" w:hAnsi="Times New Roman"/>
        </w:rPr>
        <w:t xml:space="preserve"> </w:t>
      </w:r>
      <w:r w:rsidR="0081098E" w:rsidRPr="00F03EFE">
        <w:rPr>
          <w:rFonts w:ascii="Times New Roman" w:hAnsi="Times New Roman"/>
        </w:rPr>
        <w:t>Визначте правові наслідки укладання фіктивного та удаваного правочину</w:t>
      </w:r>
      <w:r w:rsidR="00F57F5D" w:rsidRPr="00F03EFE">
        <w:rPr>
          <w:rFonts w:ascii="Times New Roman" w:hAnsi="Times New Roman"/>
        </w:rPr>
        <w:t>.</w:t>
      </w:r>
    </w:p>
    <w:p w:rsidR="0081098E" w:rsidRDefault="00F57F5D" w:rsidP="0080100D">
      <w:pPr>
        <w:numPr>
          <w:ilvl w:val="0"/>
          <w:numId w:val="3"/>
        </w:numPr>
        <w:tabs>
          <w:tab w:val="clear" w:pos="1068"/>
          <w:tab w:val="num" w:pos="0"/>
          <w:tab w:val="left" w:pos="851"/>
        </w:tabs>
        <w:ind w:left="0" w:firstLine="567"/>
        <w:jc w:val="both"/>
        <w:rPr>
          <w:rFonts w:ascii="Times New Roman" w:hAnsi="Times New Roman"/>
        </w:rPr>
      </w:pPr>
      <w:r w:rsidRPr="00F03EFE">
        <w:rPr>
          <w:rFonts w:ascii="Times New Roman" w:hAnsi="Times New Roman"/>
        </w:rPr>
        <w:t>Правові наслідки недійсності частини правочину</w:t>
      </w:r>
      <w:r w:rsidR="0042169B">
        <w:rPr>
          <w:rFonts w:ascii="Times New Roman" w:hAnsi="Times New Roman"/>
        </w:rPr>
        <w:t>.</w:t>
      </w:r>
    </w:p>
    <w:p w:rsidR="0042169B" w:rsidRPr="00F03EFE" w:rsidRDefault="0042169B" w:rsidP="0080100D">
      <w:pPr>
        <w:numPr>
          <w:ilvl w:val="0"/>
          <w:numId w:val="3"/>
        </w:numPr>
        <w:tabs>
          <w:tab w:val="clear" w:pos="1068"/>
          <w:tab w:val="num" w:pos="0"/>
          <w:tab w:val="left" w:pos="851"/>
        </w:tabs>
        <w:ind w:left="0" w:firstLine="567"/>
        <w:jc w:val="both"/>
        <w:rPr>
          <w:rFonts w:ascii="Times New Roman" w:hAnsi="Times New Roman"/>
        </w:rPr>
      </w:pPr>
      <w:r w:rsidRPr="00251625">
        <w:rPr>
          <w:rFonts w:ascii="Times New Roman" w:hAnsi="Times New Roman"/>
        </w:rPr>
        <w:t>Єдність (відповідність) волі та волевиявлення у правочині.</w:t>
      </w:r>
    </w:p>
    <w:p w:rsidR="0081098E" w:rsidRDefault="0081098E" w:rsidP="0081098E">
      <w:pPr>
        <w:ind w:left="708"/>
        <w:rPr>
          <w:rFonts w:ascii="Times New Roman" w:hAnsi="Times New Roman"/>
          <w:b/>
          <w:i/>
        </w:rPr>
      </w:pPr>
    </w:p>
    <w:p w:rsidR="0081098E" w:rsidRPr="0080100D" w:rsidRDefault="0081098E" w:rsidP="0081098E">
      <w:pPr>
        <w:ind w:left="708" w:hanging="168"/>
        <w:rPr>
          <w:rFonts w:ascii="Times New Roman" w:hAnsi="Times New Roman"/>
          <w:b/>
        </w:rPr>
      </w:pPr>
      <w:r w:rsidRPr="0080100D">
        <w:rPr>
          <w:rFonts w:ascii="Times New Roman" w:hAnsi="Times New Roman"/>
          <w:b/>
        </w:rPr>
        <w:lastRenderedPageBreak/>
        <w:t>Література</w:t>
      </w:r>
    </w:p>
    <w:p w:rsidR="00393BF7" w:rsidRPr="00393BF7" w:rsidRDefault="00AC712C" w:rsidP="0080100D">
      <w:pPr>
        <w:tabs>
          <w:tab w:val="left" w:pos="1080"/>
          <w:tab w:val="left" w:pos="3150"/>
        </w:tabs>
        <w:suppressAutoHyphens w:val="0"/>
        <w:ind w:firstLine="567"/>
        <w:jc w:val="both"/>
        <w:rPr>
          <w:rFonts w:ascii="Times New Roman" w:hAnsi="Times New Roman"/>
          <w:szCs w:val="28"/>
        </w:rPr>
      </w:pPr>
      <w:r>
        <w:rPr>
          <w:rFonts w:ascii="Times New Roman" w:hAnsi="Times New Roman"/>
          <w:szCs w:val="28"/>
        </w:rPr>
        <w:t xml:space="preserve">1. </w:t>
      </w:r>
      <w:r w:rsidR="00393BF7" w:rsidRPr="00393BF7">
        <w:rPr>
          <w:rFonts w:ascii="Times New Roman" w:hAnsi="Times New Roman"/>
          <w:szCs w:val="28"/>
        </w:rPr>
        <w:t>Безклубий І.А. Теоретичні засади формування правочину // Юридичний вісник № 4 (9) 2008. – с. 29-34 (0,3 д.а.).</w:t>
      </w:r>
    </w:p>
    <w:p w:rsidR="001B543B" w:rsidRPr="001B543B" w:rsidRDefault="001B543B" w:rsidP="00A9718A">
      <w:pPr>
        <w:numPr>
          <w:ilvl w:val="0"/>
          <w:numId w:val="26"/>
        </w:numPr>
        <w:tabs>
          <w:tab w:val="num" w:pos="284"/>
        </w:tabs>
        <w:ind w:left="0" w:firstLine="567"/>
        <w:jc w:val="both"/>
        <w:rPr>
          <w:rFonts w:ascii="Times New Roman" w:hAnsi="Times New Roman"/>
        </w:rPr>
      </w:pPr>
      <w:r w:rsidRPr="001B543B">
        <w:rPr>
          <w:rFonts w:ascii="Times New Roman" w:hAnsi="Times New Roman"/>
          <w:szCs w:val="28"/>
        </w:rPr>
        <w:t>Безклубий І.А. Чинність правочину // Бюлетень Міністерства юстиції України. – 2007. – № 12. – с. 27-33</w:t>
      </w:r>
      <w:r>
        <w:rPr>
          <w:rFonts w:ascii="Times New Roman" w:hAnsi="Times New Roman"/>
          <w:szCs w:val="28"/>
        </w:rPr>
        <w:t>.</w:t>
      </w:r>
    </w:p>
    <w:p w:rsidR="00B55366" w:rsidRPr="00B55366" w:rsidRDefault="00B55366" w:rsidP="00A9718A">
      <w:pPr>
        <w:pStyle w:val="afe"/>
        <w:numPr>
          <w:ilvl w:val="0"/>
          <w:numId w:val="26"/>
        </w:numPr>
        <w:tabs>
          <w:tab w:val="num" w:pos="284"/>
          <w:tab w:val="left" w:pos="720"/>
        </w:tabs>
        <w:ind w:left="0" w:firstLine="567"/>
        <w:jc w:val="both"/>
        <w:rPr>
          <w:rFonts w:ascii="Times New Roman" w:hAnsi="Times New Roman"/>
          <w:szCs w:val="28"/>
          <w:lang w:val="ru-RU"/>
        </w:rPr>
      </w:pPr>
      <w:r w:rsidRPr="00B55366">
        <w:rPr>
          <w:rFonts w:ascii="Times New Roman" w:hAnsi="Times New Roman"/>
          <w:szCs w:val="28"/>
        </w:rPr>
        <w:t xml:space="preserve">Безклубий І.А. Банківські правочини: Монографія. – К. Концерн Видавничий Дім “Ін Юре”. 2007. – </w:t>
      </w:r>
      <w:r w:rsidRPr="00B55366">
        <w:rPr>
          <w:rFonts w:ascii="Times New Roman" w:hAnsi="Times New Roman"/>
          <w:szCs w:val="28"/>
          <w:lang w:val="ru-RU"/>
        </w:rPr>
        <w:t>456</w:t>
      </w:r>
      <w:r w:rsidRPr="00B55366">
        <w:rPr>
          <w:rFonts w:ascii="Times New Roman" w:hAnsi="Times New Roman"/>
          <w:szCs w:val="28"/>
        </w:rPr>
        <w:t xml:space="preserve"> с.</w:t>
      </w:r>
    </w:p>
    <w:p w:rsidR="009D2038" w:rsidRPr="009D2038" w:rsidRDefault="009D2038" w:rsidP="00A9718A">
      <w:pPr>
        <w:numPr>
          <w:ilvl w:val="0"/>
          <w:numId w:val="26"/>
        </w:numPr>
        <w:tabs>
          <w:tab w:val="num" w:pos="284"/>
        </w:tabs>
        <w:ind w:left="0" w:firstLine="567"/>
        <w:jc w:val="both"/>
        <w:rPr>
          <w:rFonts w:ascii="Times New Roman" w:hAnsi="Times New Roman"/>
        </w:rPr>
      </w:pPr>
      <w:r w:rsidRPr="009D2038">
        <w:rPr>
          <w:rFonts w:ascii="Times New Roman" w:hAnsi="Times New Roman"/>
          <w:szCs w:val="28"/>
        </w:rPr>
        <w:t>Безклуб</w:t>
      </w:r>
      <w:r w:rsidRPr="00AC712C">
        <w:rPr>
          <w:rFonts w:ascii="Times New Roman" w:hAnsi="Times New Roman"/>
          <w:szCs w:val="28"/>
        </w:rPr>
        <w:t>ы</w:t>
      </w:r>
      <w:r w:rsidRPr="009D2038">
        <w:rPr>
          <w:rFonts w:ascii="Times New Roman" w:hAnsi="Times New Roman"/>
          <w:szCs w:val="28"/>
        </w:rPr>
        <w:t xml:space="preserve">й </w:t>
      </w:r>
      <w:r w:rsidRPr="00AC712C">
        <w:rPr>
          <w:rFonts w:ascii="Times New Roman" w:hAnsi="Times New Roman"/>
          <w:szCs w:val="28"/>
        </w:rPr>
        <w:t>И</w:t>
      </w:r>
      <w:r w:rsidRPr="009D2038">
        <w:rPr>
          <w:rFonts w:ascii="Times New Roman" w:hAnsi="Times New Roman"/>
          <w:szCs w:val="28"/>
        </w:rPr>
        <w:t>.А.</w:t>
      </w:r>
      <w:r w:rsidRPr="00AC712C">
        <w:rPr>
          <w:rFonts w:ascii="Times New Roman" w:hAnsi="Times New Roman"/>
          <w:szCs w:val="28"/>
        </w:rPr>
        <w:t xml:space="preserve"> Банков</w:t>
      </w:r>
      <w:r w:rsidRPr="009D2038">
        <w:rPr>
          <w:rFonts w:ascii="Times New Roman" w:hAnsi="Times New Roman"/>
          <w:szCs w:val="28"/>
          <w:lang w:val="ru-RU"/>
        </w:rPr>
        <w:t>ская гарантия как односторонняя сделка // Альманах цивилистики: Сборник статей. Вып. 2 / Под ред. Майданика Р. А. – К.: Алерта ; КНТ ; Центр учебной литературы</w:t>
      </w:r>
      <w:r w:rsidRPr="009D2038">
        <w:rPr>
          <w:rFonts w:ascii="Times New Roman" w:hAnsi="Times New Roman"/>
          <w:szCs w:val="28"/>
        </w:rPr>
        <w:t>, 2009. – с.360-369</w:t>
      </w:r>
      <w:r>
        <w:rPr>
          <w:rFonts w:ascii="Times New Roman" w:hAnsi="Times New Roman"/>
          <w:szCs w:val="28"/>
        </w:rPr>
        <w:t>.</w:t>
      </w:r>
      <w:r w:rsidRPr="009D2038">
        <w:rPr>
          <w:rFonts w:ascii="Times New Roman" w:hAnsi="Times New Roman"/>
          <w:szCs w:val="28"/>
        </w:rPr>
        <w:t xml:space="preserve"> </w:t>
      </w:r>
    </w:p>
    <w:p w:rsidR="00C5195A" w:rsidRPr="00F52755" w:rsidRDefault="00C5195A" w:rsidP="00A9718A">
      <w:pPr>
        <w:pStyle w:val="afe"/>
        <w:numPr>
          <w:ilvl w:val="0"/>
          <w:numId w:val="26"/>
        </w:numPr>
        <w:tabs>
          <w:tab w:val="clear" w:pos="928"/>
          <w:tab w:val="num" w:pos="0"/>
          <w:tab w:val="left" w:pos="851"/>
        </w:tabs>
        <w:ind w:left="0" w:firstLine="567"/>
        <w:jc w:val="both"/>
        <w:rPr>
          <w:rFonts w:ascii="Times New Roman" w:hAnsi="Times New Roman"/>
          <w:lang w:val="ru-RU"/>
        </w:rPr>
      </w:pPr>
      <w:r w:rsidRPr="00F52755">
        <w:rPr>
          <w:rFonts w:ascii="Times New Roman" w:hAnsi="Times New Roman"/>
        </w:rPr>
        <w:t xml:space="preserve">Белов В.А. Гражданское право. </w:t>
      </w:r>
      <w:r w:rsidRPr="00F52755">
        <w:rPr>
          <w:rFonts w:ascii="Times New Roman" w:hAnsi="Times New Roman"/>
          <w:lang w:val="ru-RU"/>
        </w:rPr>
        <w:t>Общая часть. Т. 1 Введение в гражданское право : учебник / В.А. Белов. – М. : Издательство Юрайт</w:t>
      </w:r>
      <w:r>
        <w:rPr>
          <w:rFonts w:ascii="Times New Roman" w:hAnsi="Times New Roman"/>
          <w:lang w:val="ru-RU"/>
        </w:rPr>
        <w:t>, 2011</w:t>
      </w:r>
      <w:r w:rsidRPr="00F52755">
        <w:rPr>
          <w:rFonts w:ascii="Times New Roman" w:hAnsi="Times New Roman"/>
          <w:lang w:val="ru-RU"/>
        </w:rPr>
        <w:t>.</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Джунь В.В. До питання про обов’язковість застосування реституції у разі неправозгідності угоди // Вісник господарського судочинства. – 2002. - № 4.</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Дзера О.В. Загальні положення про правочин в новому ЦК України // Юридична Україна. – 2003 . - № 7.</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Дзера О.В. Недійсність правочину (угоди) за новим цивільним кодексом України // Юридична Україна. – 2003 . - № 10.</w:t>
      </w:r>
    </w:p>
    <w:p w:rsidR="006F2962" w:rsidRPr="006F2962" w:rsidRDefault="00690B8A" w:rsidP="00A9718A">
      <w:pPr>
        <w:numPr>
          <w:ilvl w:val="0"/>
          <w:numId w:val="26"/>
        </w:numPr>
        <w:tabs>
          <w:tab w:val="num" w:pos="284"/>
        </w:tabs>
        <w:ind w:left="0" w:firstLine="567"/>
        <w:jc w:val="both"/>
        <w:rPr>
          <w:rFonts w:ascii="Times New Roman" w:hAnsi="Times New Roman"/>
        </w:rPr>
      </w:pPr>
      <w:r>
        <w:rPr>
          <w:rFonts w:ascii="Times New Roman" w:hAnsi="Times New Roman"/>
        </w:rPr>
        <w:t>Кузн</w:t>
      </w:r>
      <w:r>
        <w:rPr>
          <w:rFonts w:ascii="Times New Roman" w:hAnsi="Times New Roman"/>
          <w:lang w:val="ru-RU"/>
        </w:rPr>
        <w:t xml:space="preserve">ецова Н.С. Недействительность сделок (к вопросу </w:t>
      </w:r>
      <w:r w:rsidR="00B72071">
        <w:rPr>
          <w:rFonts w:ascii="Times New Roman" w:hAnsi="Times New Roman"/>
          <w:lang w:val="ru-RU"/>
        </w:rPr>
        <w:t>об антисоциальных сделках и последствиях их совершения)</w:t>
      </w:r>
      <w:r w:rsidR="006F2962">
        <w:rPr>
          <w:rFonts w:ascii="Times New Roman" w:hAnsi="Times New Roman"/>
          <w:lang w:val="ru-RU"/>
        </w:rPr>
        <w:t>. – с.</w:t>
      </w:r>
      <w:r w:rsidR="004649E1">
        <w:rPr>
          <w:rFonts w:ascii="Times New Roman" w:hAnsi="Times New Roman"/>
          <w:lang w:val="ru-RU"/>
        </w:rPr>
        <w:t>52-67</w:t>
      </w:r>
      <w:r w:rsidR="00B72071">
        <w:rPr>
          <w:rFonts w:ascii="Times New Roman" w:hAnsi="Times New Roman"/>
          <w:lang w:val="ru-RU"/>
        </w:rPr>
        <w:t xml:space="preserve"> // Альманах цивилистики</w:t>
      </w:r>
      <w:r w:rsidR="00350BC7">
        <w:rPr>
          <w:rFonts w:ascii="Times New Roman" w:hAnsi="Times New Roman"/>
          <w:lang w:val="ru-RU"/>
        </w:rPr>
        <w:t xml:space="preserve">: Сборник статей. Вип. 4 / Под ред. Р.А. Майданника. К.: </w:t>
      </w:r>
      <w:r w:rsidR="006F2962">
        <w:rPr>
          <w:rFonts w:ascii="Times New Roman" w:hAnsi="Times New Roman"/>
          <w:lang w:val="ru-RU"/>
        </w:rPr>
        <w:t>Алерта ; ЦУЛ, 2011. – 430 с.</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Кучер В. Співвідносність понять «недійсний» та «неукладений» правочин у контексті нового цивільного законодавства // Підприємництво, господарство і право. – 2002. - № 9.</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Новицкий И.Б. Сделки. Исковая давность. – М. – 1950.</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Ойгензихт В.А. Воля и волеизъявление. – Душанбе. – 1983.</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Сидоренко М. Загальні  і спеціальні наслідки недійсності угод // Право України. – 2002. - № 11.</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 xml:space="preserve">Спасибо-Фатєєва І. Проблемні аспекти недійсних правочинів (на прикладі договору міни акцій) // Підприємництво, господарство і право. – 2002. - № 7. </w:t>
      </w:r>
    </w:p>
    <w:p w:rsidR="0081098E" w:rsidRDefault="0081098E" w:rsidP="00A9718A">
      <w:pPr>
        <w:numPr>
          <w:ilvl w:val="0"/>
          <w:numId w:val="26"/>
        </w:numPr>
        <w:tabs>
          <w:tab w:val="num" w:pos="284"/>
        </w:tabs>
        <w:ind w:left="0" w:firstLine="567"/>
        <w:jc w:val="both"/>
        <w:rPr>
          <w:rFonts w:ascii="Times New Roman" w:hAnsi="Times New Roman"/>
        </w:rPr>
      </w:pPr>
      <w:r>
        <w:rPr>
          <w:rFonts w:ascii="Times New Roman" w:hAnsi="Times New Roman"/>
        </w:rPr>
        <w:t xml:space="preserve">Эйдинова Э.Б. Сделки в нотариальной и судебной практике. - М.. - 1981. </w:t>
      </w:r>
    </w:p>
    <w:p w:rsidR="0081098E" w:rsidRDefault="0081098E" w:rsidP="00BD1824">
      <w:pPr>
        <w:ind w:left="567" w:hanging="567"/>
        <w:rPr>
          <w:b/>
          <w:sz w:val="24"/>
        </w:rPr>
      </w:pPr>
    </w:p>
    <w:p w:rsidR="00DF2AB8" w:rsidRDefault="0081098E" w:rsidP="00ED4E5A">
      <w:pPr>
        <w:pStyle w:val="32"/>
      </w:pPr>
      <w:r>
        <w:t>Тема 1</w:t>
      </w:r>
      <w:r w:rsidR="000E55C1">
        <w:t>0</w:t>
      </w:r>
    </w:p>
    <w:p w:rsidR="0081098E" w:rsidRDefault="0081098E" w:rsidP="00ED4E5A">
      <w:pPr>
        <w:pStyle w:val="32"/>
      </w:pPr>
      <w:r>
        <w:t>Представництво (</w:t>
      </w:r>
      <w:r w:rsidR="004C7189">
        <w:t>2</w:t>
      </w:r>
      <w:r>
        <w:t xml:space="preserve"> год.)</w:t>
      </w:r>
    </w:p>
    <w:p w:rsidR="0081098E" w:rsidRDefault="0081098E" w:rsidP="0081098E">
      <w:pPr>
        <w:pStyle w:val="32"/>
      </w:pPr>
    </w:p>
    <w:p w:rsidR="00DF2AB8" w:rsidRPr="00A30768" w:rsidRDefault="0081098E" w:rsidP="00A30768">
      <w:pPr>
        <w:tabs>
          <w:tab w:val="left" w:pos="567"/>
        </w:tabs>
        <w:jc w:val="both"/>
        <w:rPr>
          <w:rFonts w:ascii="Times New Roman" w:hAnsi="Times New Roman"/>
          <w:b/>
        </w:rPr>
      </w:pPr>
      <w:r>
        <w:rPr>
          <w:rFonts w:ascii="Times New Roman" w:hAnsi="Times New Roman"/>
          <w:b/>
          <w:i/>
        </w:rPr>
        <w:t xml:space="preserve">      </w:t>
      </w:r>
      <w:r w:rsidR="00DF2AB8">
        <w:rPr>
          <w:rFonts w:ascii="Times New Roman" w:hAnsi="Times New Roman"/>
          <w:b/>
          <w:i/>
        </w:rPr>
        <w:tab/>
      </w:r>
      <w:r w:rsidRPr="00A30768">
        <w:rPr>
          <w:rFonts w:ascii="Times New Roman" w:hAnsi="Times New Roman"/>
          <w:b/>
        </w:rPr>
        <w:t>Лекція 1</w:t>
      </w:r>
      <w:r w:rsidR="000E55C1" w:rsidRPr="00A30768">
        <w:rPr>
          <w:rFonts w:ascii="Times New Roman" w:hAnsi="Times New Roman"/>
          <w:b/>
        </w:rPr>
        <w:t>3</w:t>
      </w:r>
      <w:r w:rsidRPr="00A30768">
        <w:rPr>
          <w:rFonts w:ascii="Times New Roman" w:hAnsi="Times New Roman"/>
          <w:b/>
        </w:rPr>
        <w:t xml:space="preserve"> </w:t>
      </w:r>
    </w:p>
    <w:p w:rsidR="0081098E" w:rsidRPr="00A30768" w:rsidRDefault="0081098E" w:rsidP="00A30768">
      <w:pPr>
        <w:ind w:firstLine="567"/>
        <w:jc w:val="both"/>
        <w:rPr>
          <w:rFonts w:ascii="Times New Roman" w:hAnsi="Times New Roman"/>
          <w:b/>
        </w:rPr>
      </w:pPr>
      <w:r w:rsidRPr="00A30768">
        <w:rPr>
          <w:rFonts w:ascii="Times New Roman" w:hAnsi="Times New Roman"/>
          <w:b/>
        </w:rPr>
        <w:t xml:space="preserve">Представництво </w:t>
      </w:r>
      <w:r w:rsidR="004C7189" w:rsidRPr="00A30768">
        <w:rPr>
          <w:rFonts w:ascii="Times New Roman" w:hAnsi="Times New Roman"/>
          <w:b/>
        </w:rPr>
        <w:t>(2 год.)</w:t>
      </w:r>
    </w:p>
    <w:p w:rsidR="0081098E" w:rsidRDefault="0081098E" w:rsidP="0081098E">
      <w:pPr>
        <w:jc w:val="both"/>
        <w:rPr>
          <w:rFonts w:ascii="Times New Roman" w:hAnsi="Times New Roman"/>
        </w:rPr>
      </w:pPr>
      <w:r>
        <w:rPr>
          <w:rFonts w:ascii="Times New Roman" w:hAnsi="Times New Roman"/>
        </w:rPr>
        <w:t xml:space="preserve">      </w:t>
      </w:r>
      <w:r w:rsidR="00A30768">
        <w:rPr>
          <w:rFonts w:ascii="Times New Roman" w:hAnsi="Times New Roman"/>
        </w:rPr>
        <w:t xml:space="preserve">  </w:t>
      </w:r>
      <w:r>
        <w:rPr>
          <w:rFonts w:ascii="Times New Roman" w:hAnsi="Times New Roman"/>
        </w:rPr>
        <w:t xml:space="preserve">Поняття представництва. Сфера застосування представництва. Види представництва. Сторони правовідносин з представництва. Повноваження </w:t>
      </w:r>
      <w:r>
        <w:rPr>
          <w:rFonts w:ascii="Times New Roman" w:hAnsi="Times New Roman"/>
        </w:rPr>
        <w:lastRenderedPageBreak/>
        <w:t>представника. Наслідки укладення угоди особою, не уповноваженою на це, або з перевищенням повноважень.</w:t>
      </w:r>
      <w:r w:rsidR="0097387A">
        <w:rPr>
          <w:rFonts w:ascii="Times New Roman" w:hAnsi="Times New Roman"/>
        </w:rPr>
        <w:t xml:space="preserve"> </w:t>
      </w:r>
      <w:r>
        <w:rPr>
          <w:rFonts w:ascii="Times New Roman" w:hAnsi="Times New Roman"/>
        </w:rPr>
        <w:t>Довіреність. Форма та строк дії довіреності. Передоручення. Припинення довіреності. Наслідки припинення довіреності.</w:t>
      </w:r>
    </w:p>
    <w:p w:rsidR="0081098E" w:rsidRDefault="0081098E" w:rsidP="0081098E">
      <w:pPr>
        <w:ind w:firstLine="540"/>
        <w:jc w:val="both"/>
        <w:rPr>
          <w:rFonts w:ascii="Times New Roman" w:hAnsi="Times New Roman"/>
        </w:rPr>
      </w:pPr>
    </w:p>
    <w:p w:rsidR="0081098E" w:rsidRPr="00A30768" w:rsidRDefault="0081098E" w:rsidP="00A30768">
      <w:pPr>
        <w:ind w:firstLine="567"/>
        <w:rPr>
          <w:rFonts w:ascii="Times New Roman" w:hAnsi="Times New Roman"/>
          <w:b/>
        </w:rPr>
      </w:pPr>
      <w:r w:rsidRPr="00A30768">
        <w:rPr>
          <w:rFonts w:ascii="Times New Roman" w:hAnsi="Times New Roman"/>
          <w:b/>
        </w:rPr>
        <w:t>Завдання для самостійної роботи (</w:t>
      </w:r>
      <w:r w:rsidR="00B40FEB" w:rsidRPr="00A30768">
        <w:rPr>
          <w:rFonts w:ascii="Times New Roman" w:hAnsi="Times New Roman"/>
          <w:b/>
        </w:rPr>
        <w:t>14</w:t>
      </w:r>
      <w:r w:rsidRPr="00A30768">
        <w:rPr>
          <w:rFonts w:ascii="Times New Roman" w:hAnsi="Times New Roman"/>
          <w:b/>
        </w:rPr>
        <w:t xml:space="preserve"> год.)</w:t>
      </w:r>
    </w:p>
    <w:p w:rsidR="0081098E" w:rsidRPr="009F763D" w:rsidRDefault="009F763D" w:rsidP="00A9718A">
      <w:pPr>
        <w:numPr>
          <w:ilvl w:val="0"/>
          <w:numId w:val="19"/>
        </w:numPr>
        <w:tabs>
          <w:tab w:val="clear" w:pos="928"/>
          <w:tab w:val="num" w:pos="0"/>
          <w:tab w:val="left" w:pos="851"/>
        </w:tabs>
        <w:ind w:left="0" w:firstLine="567"/>
        <w:rPr>
          <w:rFonts w:ascii="Times New Roman" w:hAnsi="Times New Roman"/>
        </w:rPr>
      </w:pPr>
      <w:r w:rsidRPr="009F763D">
        <w:rPr>
          <w:rFonts w:ascii="Times New Roman" w:hAnsi="Times New Roman"/>
        </w:rPr>
        <w:t>В</w:t>
      </w:r>
      <w:r w:rsidR="0081098E" w:rsidRPr="009F763D">
        <w:rPr>
          <w:rFonts w:ascii="Times New Roman" w:hAnsi="Times New Roman"/>
        </w:rPr>
        <w:t>ирішення завдань Практикуму.</w:t>
      </w:r>
    </w:p>
    <w:p w:rsidR="0081098E" w:rsidRPr="009F763D" w:rsidRDefault="0081098E" w:rsidP="00A9718A">
      <w:pPr>
        <w:numPr>
          <w:ilvl w:val="0"/>
          <w:numId w:val="19"/>
        </w:numPr>
        <w:tabs>
          <w:tab w:val="clear" w:pos="928"/>
          <w:tab w:val="num" w:pos="0"/>
          <w:tab w:val="left" w:pos="851"/>
        </w:tabs>
        <w:ind w:left="0" w:firstLine="567"/>
        <w:jc w:val="both"/>
        <w:rPr>
          <w:rFonts w:ascii="Times New Roman" w:hAnsi="Times New Roman"/>
        </w:rPr>
      </w:pPr>
      <w:r w:rsidRPr="009F763D">
        <w:rPr>
          <w:rFonts w:ascii="Times New Roman" w:hAnsi="Times New Roman"/>
        </w:rPr>
        <w:t xml:space="preserve">Визначте строк дії довіреності та правові наслідки укладання представником правочинів з перевищенням наданих йому  повноважень. </w:t>
      </w:r>
    </w:p>
    <w:p w:rsidR="009F763D" w:rsidRDefault="009F763D" w:rsidP="00A9718A">
      <w:pPr>
        <w:numPr>
          <w:ilvl w:val="0"/>
          <w:numId w:val="19"/>
        </w:numPr>
        <w:tabs>
          <w:tab w:val="clear" w:pos="928"/>
          <w:tab w:val="num" w:pos="0"/>
          <w:tab w:val="left" w:pos="851"/>
        </w:tabs>
        <w:ind w:left="0" w:firstLine="567"/>
        <w:jc w:val="both"/>
        <w:rPr>
          <w:rFonts w:ascii="Times New Roman" w:hAnsi="Times New Roman"/>
        </w:rPr>
      </w:pPr>
      <w:r w:rsidRPr="009F763D">
        <w:rPr>
          <w:rFonts w:ascii="Times New Roman" w:hAnsi="Times New Roman"/>
        </w:rPr>
        <w:t>Передоручення повноважень представника іншій особі.</w:t>
      </w:r>
    </w:p>
    <w:p w:rsidR="00136048" w:rsidRPr="009F763D" w:rsidRDefault="00136048" w:rsidP="00A9718A">
      <w:pPr>
        <w:numPr>
          <w:ilvl w:val="0"/>
          <w:numId w:val="19"/>
        </w:numPr>
        <w:tabs>
          <w:tab w:val="clear" w:pos="928"/>
          <w:tab w:val="num" w:pos="0"/>
          <w:tab w:val="left" w:pos="851"/>
        </w:tabs>
        <w:ind w:left="0" w:firstLine="567"/>
        <w:jc w:val="both"/>
        <w:rPr>
          <w:rFonts w:ascii="Times New Roman" w:hAnsi="Times New Roman"/>
        </w:rPr>
      </w:pPr>
      <w:r>
        <w:rPr>
          <w:rFonts w:ascii="Times New Roman" w:hAnsi="Times New Roman"/>
        </w:rPr>
        <w:t>Види довіреності.</w:t>
      </w:r>
    </w:p>
    <w:p w:rsidR="0081098E" w:rsidRPr="009F763D" w:rsidRDefault="0081098E" w:rsidP="0081098E">
      <w:pPr>
        <w:ind w:left="708"/>
        <w:jc w:val="both"/>
        <w:rPr>
          <w:rFonts w:ascii="Times New Roman" w:hAnsi="Times New Roman"/>
        </w:rPr>
      </w:pPr>
    </w:p>
    <w:p w:rsidR="0081098E" w:rsidRPr="00A30768" w:rsidRDefault="0081098E" w:rsidP="0081098E">
      <w:pPr>
        <w:ind w:firstLine="540"/>
        <w:jc w:val="both"/>
        <w:rPr>
          <w:rFonts w:ascii="Times New Roman" w:hAnsi="Times New Roman"/>
          <w:b/>
        </w:rPr>
      </w:pPr>
      <w:r w:rsidRPr="00A30768">
        <w:rPr>
          <w:rFonts w:ascii="Times New Roman" w:hAnsi="Times New Roman"/>
          <w:b/>
        </w:rPr>
        <w:t>Література</w:t>
      </w:r>
    </w:p>
    <w:p w:rsidR="00D43194" w:rsidRPr="00F52755" w:rsidRDefault="00D43194" w:rsidP="00D43194">
      <w:pPr>
        <w:pStyle w:val="afe"/>
        <w:numPr>
          <w:ilvl w:val="0"/>
          <w:numId w:val="6"/>
        </w:numPr>
        <w:tabs>
          <w:tab w:val="clear" w:pos="360"/>
          <w:tab w:val="num" w:pos="0"/>
          <w:tab w:val="left" w:pos="993"/>
        </w:tabs>
        <w:ind w:left="0" w:firstLine="567"/>
        <w:jc w:val="both"/>
        <w:rPr>
          <w:rFonts w:ascii="Times New Roman" w:hAnsi="Times New Roman"/>
          <w:lang w:val="ru-RU"/>
        </w:rPr>
      </w:pPr>
      <w:r w:rsidRPr="00F52755">
        <w:rPr>
          <w:rFonts w:ascii="Times New Roman" w:hAnsi="Times New Roman"/>
        </w:rPr>
        <w:t xml:space="preserve">Белов В.А. Гражданское право. </w:t>
      </w:r>
      <w:r w:rsidRPr="00F52755">
        <w:rPr>
          <w:rFonts w:ascii="Times New Roman" w:hAnsi="Times New Roman"/>
          <w:lang w:val="ru-RU"/>
        </w:rPr>
        <w:t>Общая часть. Т. 1 Введение в гражданское право : учебник / В.А. Белов. – М. : Издательство Юрайт</w:t>
      </w:r>
      <w:r>
        <w:rPr>
          <w:rFonts w:ascii="Times New Roman" w:hAnsi="Times New Roman"/>
          <w:lang w:val="ru-RU"/>
        </w:rPr>
        <w:t>, 2011</w:t>
      </w:r>
      <w:r w:rsidRPr="00F52755">
        <w:rPr>
          <w:rFonts w:ascii="Times New Roman" w:hAnsi="Times New Roman"/>
          <w:lang w:val="ru-RU"/>
        </w:rPr>
        <w:t>.</w:t>
      </w:r>
    </w:p>
    <w:p w:rsidR="0081098E" w:rsidRDefault="0081098E" w:rsidP="00D43194">
      <w:pPr>
        <w:numPr>
          <w:ilvl w:val="0"/>
          <w:numId w:val="6"/>
        </w:numPr>
        <w:tabs>
          <w:tab w:val="clear" w:pos="360"/>
          <w:tab w:val="left" w:pos="0"/>
          <w:tab w:val="left" w:pos="993"/>
        </w:tabs>
        <w:ind w:left="0" w:firstLine="567"/>
        <w:jc w:val="both"/>
        <w:rPr>
          <w:rFonts w:ascii="Times New Roman" w:hAnsi="Times New Roman"/>
        </w:rPr>
      </w:pPr>
      <w:r>
        <w:rPr>
          <w:rFonts w:ascii="Times New Roman" w:hAnsi="Times New Roman"/>
        </w:rPr>
        <w:t>Брагинский М.И. Осуществление и защита гражданских прав. Сделки. Представительство. Доверенность. Исковая давность // Вестник Высшего Арбитражного Суда Российской Федерации. - М., 1995. - № 7.</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Гальперин Л. Представительство и доверенность // Сов. юстиция. – 1969. - №19</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 xml:space="preserve">Доверенность: субъектный состав, полномочия, оформление, некоторые особенности / Басистов А.Г., Барщевский М.Ю.. - М.; Белые альвы, 1996. </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Крылов С. Доверенность в российском гражданском праве // Закон. - М.; 1998. - № 3.</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 xml:space="preserve">Невзгодина Е.Л. Представительство по советскому гражданскому праву. – Томск, 1980. </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Ойгензихт В.А. Невзгодина Е.Л. Представительство по советскому гражданскому праву. - Томск: Изд-во Том. ун-та, 1980. - 156 с. // Советское государство и право. - М.; Наука, 1983. - № 7.</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Представительство в гражданском праве: Учебное пособие / Андреев В.К., Самойлова М.В. - Калинин; Изд-во Калин. ун-та, 1978.</w:t>
      </w:r>
    </w:p>
    <w:p w:rsidR="0081098E" w:rsidRDefault="0081098E" w:rsidP="00D43194">
      <w:pPr>
        <w:numPr>
          <w:ilvl w:val="0"/>
          <w:numId w:val="6"/>
        </w:numPr>
        <w:tabs>
          <w:tab w:val="clear" w:pos="360"/>
          <w:tab w:val="num" w:pos="0"/>
          <w:tab w:val="left" w:pos="993"/>
        </w:tabs>
        <w:ind w:left="0" w:firstLine="567"/>
        <w:jc w:val="both"/>
        <w:rPr>
          <w:rFonts w:ascii="Times New Roman" w:hAnsi="Times New Roman"/>
        </w:rPr>
      </w:pPr>
      <w:r>
        <w:rPr>
          <w:rFonts w:ascii="Times New Roman" w:hAnsi="Times New Roman"/>
        </w:rPr>
        <w:t>Скловский К.И. Представительство в гражданском праве и процессе // Вопросы теории: сущность, содержание, структура.- Харьков, 1984.</w:t>
      </w:r>
    </w:p>
    <w:p w:rsidR="0081098E" w:rsidRDefault="0081098E" w:rsidP="00D43194">
      <w:pPr>
        <w:tabs>
          <w:tab w:val="num" w:pos="0"/>
          <w:tab w:val="left" w:pos="993"/>
        </w:tabs>
        <w:ind w:firstLine="567"/>
        <w:jc w:val="both"/>
        <w:rPr>
          <w:rFonts w:ascii="Times New Roman" w:hAnsi="Times New Roman"/>
        </w:rPr>
      </w:pPr>
    </w:p>
    <w:p w:rsidR="00390722" w:rsidRDefault="0081098E" w:rsidP="00ED4E5A">
      <w:pPr>
        <w:pStyle w:val="32"/>
      </w:pPr>
      <w:r>
        <w:t>Тема 1</w:t>
      </w:r>
      <w:r w:rsidR="008E0713">
        <w:t>1</w:t>
      </w:r>
    </w:p>
    <w:p w:rsidR="0081098E" w:rsidRDefault="0081098E" w:rsidP="00ED4E5A">
      <w:pPr>
        <w:pStyle w:val="32"/>
      </w:pPr>
      <w:r>
        <w:t>Строки</w:t>
      </w:r>
      <w:r w:rsidR="00136048">
        <w:t>, терміни</w:t>
      </w:r>
      <w:r w:rsidR="00C93564">
        <w:t xml:space="preserve"> та п</w:t>
      </w:r>
      <w:r>
        <w:t>озовна давність (</w:t>
      </w:r>
      <w:r w:rsidR="008E0713">
        <w:t>2</w:t>
      </w:r>
      <w:r>
        <w:t xml:space="preserve"> год.)</w:t>
      </w:r>
    </w:p>
    <w:p w:rsidR="0081098E" w:rsidRDefault="0081098E" w:rsidP="0081098E">
      <w:pPr>
        <w:ind w:firstLine="540"/>
        <w:jc w:val="both"/>
        <w:rPr>
          <w:rFonts w:ascii="Times New Roman" w:hAnsi="Times New Roman"/>
          <w:b/>
        </w:rPr>
      </w:pPr>
    </w:p>
    <w:p w:rsidR="00390722" w:rsidRPr="002F2095" w:rsidRDefault="0081098E" w:rsidP="0081098E">
      <w:pPr>
        <w:ind w:firstLine="540"/>
        <w:jc w:val="both"/>
        <w:rPr>
          <w:rFonts w:ascii="Times New Roman" w:hAnsi="Times New Roman"/>
          <w:b/>
        </w:rPr>
      </w:pPr>
      <w:r w:rsidRPr="002F2095">
        <w:rPr>
          <w:rFonts w:ascii="Times New Roman" w:hAnsi="Times New Roman"/>
          <w:b/>
        </w:rPr>
        <w:t>Лекція 1</w:t>
      </w:r>
      <w:r w:rsidR="008E0713" w:rsidRPr="002F2095">
        <w:rPr>
          <w:rFonts w:ascii="Times New Roman" w:hAnsi="Times New Roman"/>
          <w:b/>
        </w:rPr>
        <w:t>4</w:t>
      </w:r>
      <w:r w:rsidR="00C93564" w:rsidRPr="002F2095">
        <w:rPr>
          <w:rFonts w:ascii="Times New Roman" w:hAnsi="Times New Roman"/>
          <w:b/>
        </w:rPr>
        <w:t xml:space="preserve"> </w:t>
      </w:r>
    </w:p>
    <w:p w:rsidR="0081098E" w:rsidRPr="002F2095" w:rsidRDefault="00C93564" w:rsidP="0081098E">
      <w:pPr>
        <w:ind w:firstLine="540"/>
        <w:jc w:val="both"/>
        <w:rPr>
          <w:rFonts w:ascii="Times New Roman" w:hAnsi="Times New Roman"/>
          <w:b/>
        </w:rPr>
      </w:pPr>
      <w:r w:rsidRPr="002F2095">
        <w:rPr>
          <w:rFonts w:ascii="Times New Roman" w:hAnsi="Times New Roman"/>
          <w:b/>
        </w:rPr>
        <w:t>Строки</w:t>
      </w:r>
      <w:r w:rsidR="00136048" w:rsidRPr="002F2095">
        <w:rPr>
          <w:rFonts w:ascii="Times New Roman" w:hAnsi="Times New Roman"/>
          <w:b/>
        </w:rPr>
        <w:t>, терміни</w:t>
      </w:r>
      <w:r w:rsidRPr="002F2095">
        <w:rPr>
          <w:rFonts w:ascii="Times New Roman" w:hAnsi="Times New Roman"/>
          <w:b/>
        </w:rPr>
        <w:t xml:space="preserve"> та п</w:t>
      </w:r>
      <w:r w:rsidR="0081098E" w:rsidRPr="002F2095">
        <w:rPr>
          <w:rFonts w:ascii="Times New Roman" w:hAnsi="Times New Roman"/>
          <w:b/>
        </w:rPr>
        <w:t>озовна давність</w:t>
      </w:r>
      <w:r w:rsidR="00ED4E5A">
        <w:rPr>
          <w:rFonts w:ascii="Times New Roman" w:hAnsi="Times New Roman"/>
          <w:b/>
        </w:rPr>
        <w:t xml:space="preserve"> (2 год.)</w:t>
      </w:r>
    </w:p>
    <w:p w:rsidR="0081098E" w:rsidRPr="00184CBD" w:rsidRDefault="0081098E" w:rsidP="00184CBD">
      <w:pPr>
        <w:jc w:val="both"/>
        <w:rPr>
          <w:rFonts w:ascii="Times New Roman" w:hAnsi="Times New Roman"/>
        </w:rPr>
      </w:pPr>
      <w:r w:rsidRPr="00184CBD">
        <w:rPr>
          <w:rFonts w:ascii="Times New Roman" w:hAnsi="Times New Roman"/>
        </w:rPr>
        <w:t xml:space="preserve">      </w:t>
      </w:r>
      <w:r w:rsidR="002F2095">
        <w:rPr>
          <w:rFonts w:ascii="Times New Roman" w:hAnsi="Times New Roman"/>
        </w:rPr>
        <w:t xml:space="preserve"> </w:t>
      </w:r>
      <w:r w:rsidRPr="00184CBD">
        <w:rPr>
          <w:rFonts w:ascii="Times New Roman" w:hAnsi="Times New Roman"/>
        </w:rPr>
        <w:t xml:space="preserve">Поняття строків </w:t>
      </w:r>
      <w:r w:rsidR="008E6DA9" w:rsidRPr="00184CBD">
        <w:rPr>
          <w:rFonts w:ascii="Times New Roman" w:hAnsi="Times New Roman"/>
        </w:rPr>
        <w:t xml:space="preserve">і термінів </w:t>
      </w:r>
      <w:r w:rsidRPr="00184CBD">
        <w:rPr>
          <w:rFonts w:ascii="Times New Roman" w:hAnsi="Times New Roman"/>
        </w:rPr>
        <w:t>в цивільному праві. Види строків</w:t>
      </w:r>
      <w:r w:rsidR="008E6DA9" w:rsidRPr="00184CBD">
        <w:rPr>
          <w:rFonts w:ascii="Times New Roman" w:hAnsi="Times New Roman"/>
        </w:rPr>
        <w:t xml:space="preserve"> і термінів</w:t>
      </w:r>
      <w:r w:rsidRPr="00184CBD">
        <w:rPr>
          <w:rFonts w:ascii="Times New Roman" w:hAnsi="Times New Roman"/>
        </w:rPr>
        <w:t xml:space="preserve">. Строки здійснення цивільних прав і виконання цивільних обов'язків. Порядок обчислення </w:t>
      </w:r>
      <w:r w:rsidR="00F85D11" w:rsidRPr="00184CBD">
        <w:rPr>
          <w:rFonts w:ascii="Times New Roman" w:hAnsi="Times New Roman"/>
        </w:rPr>
        <w:t>та початок перебігу строків</w:t>
      </w:r>
      <w:r w:rsidRPr="00184CBD">
        <w:rPr>
          <w:rFonts w:ascii="Times New Roman" w:hAnsi="Times New Roman"/>
        </w:rPr>
        <w:t>.</w:t>
      </w:r>
      <w:r w:rsidR="00184CBD" w:rsidRPr="00184CBD">
        <w:rPr>
          <w:rFonts w:ascii="Times New Roman" w:hAnsi="Times New Roman"/>
        </w:rPr>
        <w:t xml:space="preserve"> </w:t>
      </w:r>
      <w:r w:rsidRPr="00184CBD">
        <w:rPr>
          <w:rFonts w:ascii="Times New Roman" w:hAnsi="Times New Roman"/>
        </w:rPr>
        <w:t xml:space="preserve">Поняття </w:t>
      </w:r>
      <w:r w:rsidR="009C3C38">
        <w:rPr>
          <w:rFonts w:ascii="Times New Roman" w:hAnsi="Times New Roman"/>
        </w:rPr>
        <w:t>та</w:t>
      </w:r>
      <w:r w:rsidRPr="00184CBD">
        <w:rPr>
          <w:rFonts w:ascii="Times New Roman" w:hAnsi="Times New Roman"/>
        </w:rPr>
        <w:t xml:space="preserve"> значення </w:t>
      </w:r>
      <w:r w:rsidRPr="00184CBD">
        <w:rPr>
          <w:rFonts w:ascii="Times New Roman" w:hAnsi="Times New Roman"/>
        </w:rPr>
        <w:lastRenderedPageBreak/>
        <w:t xml:space="preserve">строку позовної давності. </w:t>
      </w:r>
      <w:r w:rsidR="009C3C38">
        <w:rPr>
          <w:rFonts w:ascii="Times New Roman" w:hAnsi="Times New Roman"/>
        </w:rPr>
        <w:t xml:space="preserve">Види строків позовної давності. </w:t>
      </w:r>
      <w:r w:rsidRPr="00184CBD">
        <w:rPr>
          <w:rFonts w:ascii="Times New Roman" w:hAnsi="Times New Roman"/>
        </w:rPr>
        <w:t xml:space="preserve">Застосування позовної давності. Вимоги, на які позовна давність не поширюється. </w:t>
      </w:r>
      <w:r w:rsidR="004135DB" w:rsidRPr="004135DB">
        <w:rPr>
          <w:rFonts w:ascii="Times New Roman" w:hAnsi="Times New Roman"/>
        </w:rPr>
        <w:t>Порядок обчислення строку позовної давності.</w:t>
      </w:r>
      <w:r w:rsidR="004135DB">
        <w:rPr>
          <w:rFonts w:ascii="Times New Roman" w:hAnsi="Times New Roman"/>
        </w:rPr>
        <w:t xml:space="preserve"> </w:t>
      </w:r>
      <w:r w:rsidRPr="00184CBD">
        <w:rPr>
          <w:rFonts w:ascii="Times New Roman" w:hAnsi="Times New Roman"/>
        </w:rPr>
        <w:t xml:space="preserve">Початок перебігу строку позовної давності. Зупинення, перерва і поновлення строків позовної давності. Наслідки закінчення строку позовної давності. </w:t>
      </w:r>
      <w:r w:rsidR="00544BFD">
        <w:rPr>
          <w:rFonts w:ascii="Times New Roman" w:hAnsi="Times New Roman"/>
        </w:rPr>
        <w:t>Умови</w:t>
      </w:r>
      <w:r w:rsidRPr="00184CBD">
        <w:rPr>
          <w:rFonts w:ascii="Times New Roman" w:hAnsi="Times New Roman"/>
        </w:rPr>
        <w:t xml:space="preserve"> захисту порушеного права після закінчення строків позовної давності.</w:t>
      </w:r>
    </w:p>
    <w:p w:rsidR="0081098E" w:rsidRDefault="0081098E" w:rsidP="0081098E">
      <w:pPr>
        <w:jc w:val="both"/>
        <w:rPr>
          <w:rFonts w:ascii="Times New Roman" w:hAnsi="Times New Roman"/>
          <w:b/>
        </w:rPr>
      </w:pPr>
    </w:p>
    <w:p w:rsidR="0081098E" w:rsidRPr="002F2095" w:rsidRDefault="0081098E" w:rsidP="0081098E">
      <w:pPr>
        <w:ind w:firstLine="708"/>
        <w:rPr>
          <w:rFonts w:ascii="Times New Roman" w:hAnsi="Times New Roman"/>
          <w:b/>
        </w:rPr>
      </w:pPr>
      <w:r w:rsidRPr="002F2095">
        <w:rPr>
          <w:rFonts w:ascii="Times New Roman" w:hAnsi="Times New Roman"/>
          <w:b/>
        </w:rPr>
        <w:t>Завдання для самостійної роботи (</w:t>
      </w:r>
      <w:r w:rsidR="004A2140" w:rsidRPr="002F2095">
        <w:rPr>
          <w:rFonts w:ascii="Times New Roman" w:hAnsi="Times New Roman"/>
          <w:b/>
        </w:rPr>
        <w:t>1</w:t>
      </w:r>
      <w:r w:rsidR="007F2477" w:rsidRPr="002F2095">
        <w:rPr>
          <w:rFonts w:ascii="Times New Roman" w:hAnsi="Times New Roman"/>
          <w:b/>
        </w:rPr>
        <w:t>6</w:t>
      </w:r>
      <w:r w:rsidRPr="002F2095">
        <w:rPr>
          <w:rFonts w:ascii="Times New Roman" w:hAnsi="Times New Roman"/>
          <w:b/>
        </w:rPr>
        <w:t xml:space="preserve"> год.)</w:t>
      </w:r>
    </w:p>
    <w:p w:rsidR="0081098E" w:rsidRPr="00162061" w:rsidRDefault="0081098E" w:rsidP="00A9718A">
      <w:pPr>
        <w:numPr>
          <w:ilvl w:val="0"/>
          <w:numId w:val="15"/>
        </w:numPr>
        <w:tabs>
          <w:tab w:val="clear" w:pos="1068"/>
          <w:tab w:val="num" w:pos="0"/>
          <w:tab w:val="left" w:pos="993"/>
        </w:tabs>
        <w:ind w:left="0" w:firstLine="567"/>
        <w:rPr>
          <w:rFonts w:ascii="Times New Roman" w:hAnsi="Times New Roman"/>
        </w:rPr>
      </w:pPr>
      <w:r w:rsidRPr="00162061">
        <w:rPr>
          <w:rFonts w:ascii="Times New Roman" w:hAnsi="Times New Roman"/>
        </w:rPr>
        <w:t>Вирішення завдань Практикуму.</w:t>
      </w:r>
    </w:p>
    <w:p w:rsidR="001C5CDB" w:rsidRDefault="001C5CDB" w:rsidP="00A9718A">
      <w:pPr>
        <w:pStyle w:val="af"/>
        <w:numPr>
          <w:ilvl w:val="0"/>
          <w:numId w:val="15"/>
        </w:numPr>
        <w:tabs>
          <w:tab w:val="clear" w:pos="1068"/>
          <w:tab w:val="num" w:pos="0"/>
          <w:tab w:val="left" w:pos="993"/>
        </w:tabs>
        <w:ind w:left="0" w:firstLine="567"/>
      </w:pPr>
      <w:r>
        <w:t>Строки виникнення та здійснення цивільних прав. Строки виконання цивільних обов’язків. Строки захисту цивільних прав. Претензійні строки. Присікальні строки. Гарантійні строки. Строки набувальної давності.</w:t>
      </w:r>
    </w:p>
    <w:p w:rsidR="0081098E" w:rsidRPr="00162061" w:rsidRDefault="0081098E" w:rsidP="00A9718A">
      <w:pPr>
        <w:numPr>
          <w:ilvl w:val="0"/>
          <w:numId w:val="15"/>
        </w:numPr>
        <w:tabs>
          <w:tab w:val="clear" w:pos="1068"/>
          <w:tab w:val="num" w:pos="0"/>
          <w:tab w:val="left" w:pos="993"/>
        </w:tabs>
        <w:ind w:left="0" w:firstLine="567"/>
        <w:rPr>
          <w:rFonts w:ascii="Times New Roman" w:hAnsi="Times New Roman"/>
        </w:rPr>
      </w:pPr>
      <w:r w:rsidRPr="00162061">
        <w:rPr>
          <w:rFonts w:ascii="Times New Roman" w:hAnsi="Times New Roman"/>
        </w:rPr>
        <w:t xml:space="preserve">Визначте правові наслідки спливу строку позовної давності. </w:t>
      </w:r>
    </w:p>
    <w:p w:rsidR="0081098E" w:rsidRPr="00162061" w:rsidRDefault="0081098E" w:rsidP="00A9718A">
      <w:pPr>
        <w:numPr>
          <w:ilvl w:val="0"/>
          <w:numId w:val="15"/>
        </w:numPr>
        <w:tabs>
          <w:tab w:val="clear" w:pos="1068"/>
          <w:tab w:val="num" w:pos="0"/>
          <w:tab w:val="left" w:pos="993"/>
        </w:tabs>
        <w:ind w:left="0" w:firstLine="567"/>
        <w:rPr>
          <w:rFonts w:ascii="Times New Roman" w:hAnsi="Times New Roman"/>
        </w:rPr>
      </w:pPr>
      <w:r w:rsidRPr="00162061">
        <w:rPr>
          <w:rFonts w:ascii="Times New Roman" w:hAnsi="Times New Roman"/>
        </w:rPr>
        <w:t>Вимоги, на які позовна давність не поширюється.</w:t>
      </w:r>
    </w:p>
    <w:p w:rsidR="00FF3DBD" w:rsidRDefault="00162061" w:rsidP="00A9718A">
      <w:pPr>
        <w:numPr>
          <w:ilvl w:val="0"/>
          <w:numId w:val="15"/>
        </w:numPr>
        <w:tabs>
          <w:tab w:val="clear" w:pos="1068"/>
          <w:tab w:val="num" w:pos="0"/>
          <w:tab w:val="left" w:pos="993"/>
        </w:tabs>
        <w:ind w:left="0" w:firstLine="567"/>
        <w:rPr>
          <w:rFonts w:ascii="Times New Roman" w:hAnsi="Times New Roman"/>
        </w:rPr>
      </w:pPr>
      <w:r w:rsidRPr="00162061">
        <w:rPr>
          <w:rFonts w:ascii="Times New Roman" w:hAnsi="Times New Roman"/>
        </w:rPr>
        <w:t>Випадки</w:t>
      </w:r>
      <w:r w:rsidR="00FF3DBD" w:rsidRPr="00162061">
        <w:rPr>
          <w:rFonts w:ascii="Times New Roman" w:hAnsi="Times New Roman"/>
        </w:rPr>
        <w:t xml:space="preserve"> захисту порушеного права після закінчення строків позовної давності.</w:t>
      </w:r>
    </w:p>
    <w:p w:rsidR="00802613" w:rsidRPr="00162061" w:rsidRDefault="002D701E" w:rsidP="00A9718A">
      <w:pPr>
        <w:numPr>
          <w:ilvl w:val="0"/>
          <w:numId w:val="15"/>
        </w:numPr>
        <w:tabs>
          <w:tab w:val="clear" w:pos="1068"/>
          <w:tab w:val="num" w:pos="0"/>
          <w:tab w:val="left" w:pos="993"/>
        </w:tabs>
        <w:ind w:left="0" w:firstLine="567"/>
        <w:rPr>
          <w:rFonts w:ascii="Times New Roman" w:hAnsi="Times New Roman"/>
        </w:rPr>
      </w:pPr>
      <w:r>
        <w:rPr>
          <w:rFonts w:ascii="Times New Roman" w:hAnsi="Times New Roman"/>
        </w:rPr>
        <w:t>Умови д</w:t>
      </w:r>
      <w:r w:rsidR="00802613">
        <w:rPr>
          <w:rFonts w:ascii="Times New Roman" w:hAnsi="Times New Roman"/>
        </w:rPr>
        <w:t>оговірн</w:t>
      </w:r>
      <w:r>
        <w:rPr>
          <w:rFonts w:ascii="Times New Roman" w:hAnsi="Times New Roman"/>
        </w:rPr>
        <w:t>их</w:t>
      </w:r>
      <w:r w:rsidR="00802613">
        <w:rPr>
          <w:rFonts w:ascii="Times New Roman" w:hAnsi="Times New Roman"/>
        </w:rPr>
        <w:t xml:space="preserve"> строк</w:t>
      </w:r>
      <w:r>
        <w:rPr>
          <w:rFonts w:ascii="Times New Roman" w:hAnsi="Times New Roman"/>
        </w:rPr>
        <w:t>ів</w:t>
      </w:r>
      <w:r w:rsidR="00802613">
        <w:rPr>
          <w:rFonts w:ascii="Times New Roman" w:hAnsi="Times New Roman"/>
        </w:rPr>
        <w:t xml:space="preserve"> позовної давності</w:t>
      </w:r>
      <w:r>
        <w:rPr>
          <w:rFonts w:ascii="Times New Roman" w:hAnsi="Times New Roman"/>
        </w:rPr>
        <w:t>.</w:t>
      </w:r>
    </w:p>
    <w:p w:rsidR="00162061" w:rsidRDefault="00162061" w:rsidP="00162061">
      <w:pPr>
        <w:ind w:left="1068"/>
        <w:rPr>
          <w:rFonts w:ascii="Times New Roman" w:hAnsi="Times New Roman"/>
          <w:i/>
        </w:rPr>
      </w:pPr>
    </w:p>
    <w:p w:rsidR="0081098E" w:rsidRPr="002F2095" w:rsidRDefault="0081098E" w:rsidP="0081098E">
      <w:pPr>
        <w:ind w:firstLine="540"/>
        <w:jc w:val="both"/>
        <w:rPr>
          <w:rFonts w:ascii="Times New Roman" w:hAnsi="Times New Roman"/>
          <w:b/>
        </w:rPr>
      </w:pPr>
      <w:r w:rsidRPr="002F2095">
        <w:rPr>
          <w:rFonts w:ascii="Times New Roman" w:hAnsi="Times New Roman"/>
          <w:b/>
        </w:rPr>
        <w:t>Література</w:t>
      </w:r>
    </w:p>
    <w:p w:rsidR="00B51158" w:rsidRPr="00F52755" w:rsidRDefault="00B51158" w:rsidP="00B51158">
      <w:pPr>
        <w:pStyle w:val="afe"/>
        <w:numPr>
          <w:ilvl w:val="0"/>
          <w:numId w:val="2"/>
        </w:numPr>
        <w:tabs>
          <w:tab w:val="clear" w:pos="360"/>
          <w:tab w:val="num" w:pos="0"/>
          <w:tab w:val="left" w:pos="851"/>
        </w:tabs>
        <w:ind w:left="0" w:firstLine="567"/>
        <w:jc w:val="both"/>
        <w:rPr>
          <w:rFonts w:ascii="Times New Roman" w:hAnsi="Times New Roman"/>
          <w:lang w:val="ru-RU"/>
        </w:rPr>
      </w:pPr>
      <w:r w:rsidRPr="00F52755">
        <w:rPr>
          <w:rFonts w:ascii="Times New Roman" w:hAnsi="Times New Roman"/>
        </w:rPr>
        <w:t xml:space="preserve">Белов В.А. Гражданское право. </w:t>
      </w:r>
      <w:r w:rsidRPr="00F52755">
        <w:rPr>
          <w:rFonts w:ascii="Times New Roman" w:hAnsi="Times New Roman"/>
          <w:lang w:val="ru-RU"/>
        </w:rPr>
        <w:t>Общая часть. Т. 1 Введение в гражданское право : учебник / В.А. Белов. – М. : Издательство Юрайт</w:t>
      </w:r>
      <w:r>
        <w:rPr>
          <w:rFonts w:ascii="Times New Roman" w:hAnsi="Times New Roman"/>
          <w:lang w:val="ru-RU"/>
        </w:rPr>
        <w:t>, 2011</w:t>
      </w:r>
      <w:r w:rsidRPr="00F52755">
        <w:rPr>
          <w:rFonts w:ascii="Times New Roman" w:hAnsi="Times New Roman"/>
          <w:lang w:val="ru-RU"/>
        </w:rPr>
        <w:t>.</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color w:val="000000"/>
        </w:rPr>
      </w:pPr>
      <w:r>
        <w:rPr>
          <w:rFonts w:ascii="Times New Roman" w:hAnsi="Times New Roman"/>
          <w:color w:val="000000"/>
        </w:rPr>
        <w:t>Гаврилов В.  Вопросы исковой  давности при взыскании  авторского вознаграждения.// Сов. юстиция.- 1985.- № 21.- С.4-6.</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rPr>
      </w:pPr>
      <w:r>
        <w:rPr>
          <w:rFonts w:ascii="Times New Roman" w:hAnsi="Times New Roman"/>
        </w:rPr>
        <w:t>Грибанов В.П. Осуществление и защита гражданских прав. – М.: «Статут»., 2000. (Классика российской цивилистики).</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rPr>
      </w:pPr>
      <w:r>
        <w:rPr>
          <w:rFonts w:ascii="Times New Roman" w:hAnsi="Times New Roman"/>
        </w:rPr>
        <w:t>Грибанов В.П. Сроки в гражданском праве.- М., 1967.</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rPr>
      </w:pPr>
      <w:r>
        <w:rPr>
          <w:rFonts w:ascii="Times New Roman" w:hAnsi="Times New Roman"/>
        </w:rPr>
        <w:t>Луць В.В. Строки в цивільних правовідносинах //Правознавство.- 1989.- № 1.</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color w:val="000000"/>
        </w:rPr>
      </w:pPr>
      <w:r>
        <w:rPr>
          <w:rFonts w:ascii="Times New Roman" w:hAnsi="Times New Roman"/>
          <w:color w:val="000000"/>
        </w:rPr>
        <w:t>Масевич М. Исковая давность .//Хозяйство и право.- 1993.-№ 9. - С.133-144.</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rPr>
      </w:pPr>
      <w:r>
        <w:rPr>
          <w:rFonts w:ascii="Times New Roman" w:hAnsi="Times New Roman"/>
        </w:rPr>
        <w:t>Новицкий И.Б. Сделки. Исковая давность. М., 1954 .</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rPr>
      </w:pPr>
      <w:r>
        <w:rPr>
          <w:rFonts w:ascii="Times New Roman" w:hAnsi="Times New Roman"/>
        </w:rPr>
        <w:t>Рясенцев В. Начало течения сроков исковой давности и их восстановление //Сов.юстиция.- 1985.- № 5.</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color w:val="000000"/>
        </w:rPr>
      </w:pPr>
      <w:r>
        <w:rPr>
          <w:rFonts w:ascii="Times New Roman" w:hAnsi="Times New Roman"/>
          <w:color w:val="000000"/>
        </w:rPr>
        <w:t>Рясенцев В.Я. Признание долга, как основания перерыва течения срока исковой давности.// Сов.юстиция.- 1985,- № 12.- С.35-38.</w:t>
      </w:r>
    </w:p>
    <w:p w:rsidR="0081098E" w:rsidRDefault="0081098E" w:rsidP="00C67DFB">
      <w:pPr>
        <w:numPr>
          <w:ilvl w:val="0"/>
          <w:numId w:val="2"/>
        </w:numPr>
        <w:tabs>
          <w:tab w:val="clear" w:pos="360"/>
          <w:tab w:val="num" w:pos="0"/>
          <w:tab w:val="left" w:pos="851"/>
        </w:tabs>
        <w:ind w:left="0" w:firstLine="567"/>
        <w:jc w:val="both"/>
        <w:rPr>
          <w:rFonts w:ascii="Times New Roman" w:hAnsi="Times New Roman"/>
          <w:color w:val="000000"/>
        </w:rPr>
      </w:pPr>
      <w:r>
        <w:rPr>
          <w:rFonts w:ascii="Times New Roman" w:hAnsi="Times New Roman"/>
        </w:rPr>
        <w:t xml:space="preserve">Толстой Ю.К. Исковая давность // Правоведение.- 1992.- №4. - </w:t>
      </w:r>
      <w:r>
        <w:rPr>
          <w:rFonts w:ascii="Times New Roman" w:hAnsi="Times New Roman"/>
          <w:color w:val="000000"/>
        </w:rPr>
        <w:t>С.63-69.</w:t>
      </w:r>
    </w:p>
    <w:p w:rsidR="004D1F03" w:rsidRDefault="004D1F03" w:rsidP="00C67DFB">
      <w:pPr>
        <w:tabs>
          <w:tab w:val="num" w:pos="0"/>
          <w:tab w:val="left" w:pos="851"/>
        </w:tabs>
        <w:ind w:firstLine="567"/>
        <w:jc w:val="both"/>
        <w:rPr>
          <w:rFonts w:ascii="Times New Roman" w:hAnsi="Times New Roman"/>
          <w:b/>
          <w:sz w:val="24"/>
          <w:szCs w:val="24"/>
        </w:rPr>
      </w:pPr>
    </w:p>
    <w:p w:rsidR="00272737" w:rsidRDefault="00272737" w:rsidP="0025705F">
      <w:pPr>
        <w:jc w:val="center"/>
        <w:rPr>
          <w:rFonts w:ascii="Times New Roman" w:hAnsi="Times New Roman"/>
          <w:b/>
          <w:szCs w:val="28"/>
        </w:rPr>
      </w:pPr>
    </w:p>
    <w:p w:rsidR="00272737" w:rsidRDefault="00272737" w:rsidP="0025705F">
      <w:pPr>
        <w:jc w:val="center"/>
        <w:rPr>
          <w:rFonts w:ascii="Times New Roman" w:hAnsi="Times New Roman"/>
          <w:b/>
          <w:szCs w:val="28"/>
        </w:rPr>
      </w:pPr>
    </w:p>
    <w:p w:rsidR="00272737" w:rsidRDefault="00272737" w:rsidP="0025705F">
      <w:pPr>
        <w:jc w:val="center"/>
        <w:rPr>
          <w:rFonts w:ascii="Times New Roman" w:hAnsi="Times New Roman"/>
          <w:b/>
          <w:szCs w:val="28"/>
        </w:rPr>
      </w:pPr>
    </w:p>
    <w:p w:rsidR="00272737" w:rsidRDefault="00272737" w:rsidP="0025705F">
      <w:pPr>
        <w:jc w:val="center"/>
        <w:rPr>
          <w:rFonts w:ascii="Times New Roman" w:hAnsi="Times New Roman"/>
          <w:b/>
          <w:szCs w:val="28"/>
        </w:rPr>
      </w:pPr>
    </w:p>
    <w:p w:rsidR="00B27DDF" w:rsidRDefault="0025705F" w:rsidP="0025705F">
      <w:pPr>
        <w:jc w:val="center"/>
        <w:rPr>
          <w:rFonts w:ascii="Times New Roman" w:hAnsi="Times New Roman"/>
          <w:b/>
          <w:szCs w:val="28"/>
        </w:rPr>
      </w:pPr>
      <w:r>
        <w:rPr>
          <w:rFonts w:ascii="Times New Roman" w:hAnsi="Times New Roman"/>
          <w:b/>
          <w:szCs w:val="28"/>
        </w:rPr>
        <w:lastRenderedPageBreak/>
        <w:t>Тема 12</w:t>
      </w:r>
    </w:p>
    <w:p w:rsidR="0025705F" w:rsidRDefault="00931ADC" w:rsidP="0025705F">
      <w:pPr>
        <w:jc w:val="center"/>
        <w:rPr>
          <w:rFonts w:ascii="Times New Roman" w:hAnsi="Times New Roman"/>
          <w:b/>
          <w:szCs w:val="28"/>
        </w:rPr>
      </w:pPr>
      <w:r w:rsidRPr="004D1F03">
        <w:rPr>
          <w:rFonts w:ascii="Times New Roman" w:hAnsi="Times New Roman"/>
          <w:b/>
          <w:szCs w:val="28"/>
        </w:rPr>
        <w:t xml:space="preserve">Здійснення цивільних прав і </w:t>
      </w:r>
    </w:p>
    <w:p w:rsidR="0081098E" w:rsidRPr="004D1F03" w:rsidRDefault="00931ADC" w:rsidP="0025705F">
      <w:pPr>
        <w:jc w:val="center"/>
        <w:rPr>
          <w:rFonts w:ascii="Times New Roman" w:hAnsi="Times New Roman"/>
          <w:szCs w:val="28"/>
        </w:rPr>
      </w:pPr>
      <w:r w:rsidRPr="004D1F03">
        <w:rPr>
          <w:rFonts w:ascii="Times New Roman" w:hAnsi="Times New Roman"/>
          <w:b/>
          <w:szCs w:val="28"/>
        </w:rPr>
        <w:t>виконання цивільних обов'язків</w:t>
      </w:r>
      <w:r w:rsidR="0057359B" w:rsidRPr="004D1F03">
        <w:rPr>
          <w:rFonts w:ascii="Times New Roman" w:hAnsi="Times New Roman"/>
          <w:b/>
          <w:szCs w:val="28"/>
        </w:rPr>
        <w:t xml:space="preserve"> (2 год.)</w:t>
      </w:r>
    </w:p>
    <w:p w:rsidR="004D1F03" w:rsidRDefault="004D1F03" w:rsidP="0081098E">
      <w:pPr>
        <w:ind w:firstLine="540"/>
        <w:jc w:val="both"/>
        <w:rPr>
          <w:rFonts w:ascii="Times New Roman" w:hAnsi="Times New Roman"/>
          <w:b/>
          <w:i/>
          <w:szCs w:val="28"/>
        </w:rPr>
      </w:pPr>
    </w:p>
    <w:p w:rsidR="00B27DDF" w:rsidRPr="00B51158" w:rsidRDefault="0025705F" w:rsidP="0081098E">
      <w:pPr>
        <w:ind w:firstLine="540"/>
        <w:jc w:val="both"/>
        <w:rPr>
          <w:rFonts w:ascii="Times New Roman" w:hAnsi="Times New Roman"/>
          <w:b/>
          <w:szCs w:val="28"/>
        </w:rPr>
      </w:pPr>
      <w:r>
        <w:rPr>
          <w:rFonts w:ascii="Times New Roman" w:hAnsi="Times New Roman"/>
          <w:b/>
          <w:szCs w:val="28"/>
        </w:rPr>
        <w:t>Лекція 15</w:t>
      </w:r>
      <w:r w:rsidR="0057359B" w:rsidRPr="00B51158">
        <w:rPr>
          <w:rFonts w:ascii="Times New Roman" w:hAnsi="Times New Roman"/>
          <w:b/>
          <w:szCs w:val="28"/>
        </w:rPr>
        <w:t xml:space="preserve"> </w:t>
      </w:r>
    </w:p>
    <w:p w:rsidR="00251DA4" w:rsidRPr="004D1F03" w:rsidRDefault="0057359B" w:rsidP="0081098E">
      <w:pPr>
        <w:ind w:firstLine="540"/>
        <w:jc w:val="both"/>
        <w:rPr>
          <w:rFonts w:ascii="Times New Roman" w:hAnsi="Times New Roman"/>
          <w:b/>
          <w:i/>
          <w:szCs w:val="28"/>
        </w:rPr>
      </w:pPr>
      <w:r w:rsidRPr="00B51158">
        <w:rPr>
          <w:rFonts w:ascii="Times New Roman" w:hAnsi="Times New Roman"/>
          <w:b/>
          <w:szCs w:val="28"/>
        </w:rPr>
        <w:t>Здійснення цивільних прав і виконання цивільних обов'язків (2 год.)</w:t>
      </w:r>
    </w:p>
    <w:p w:rsidR="006F5F1D" w:rsidRPr="006F5F1D" w:rsidRDefault="00251DA4" w:rsidP="006F5F1D">
      <w:pPr>
        <w:ind w:firstLine="540"/>
        <w:jc w:val="both"/>
        <w:rPr>
          <w:rFonts w:ascii="Times New Roman" w:hAnsi="Times New Roman"/>
        </w:rPr>
      </w:pPr>
      <w:r w:rsidRPr="006F5F1D">
        <w:rPr>
          <w:rFonts w:ascii="Times New Roman" w:hAnsi="Times New Roman"/>
        </w:rPr>
        <w:t xml:space="preserve">Поняття здійснення цивільних прав. Основні принципи здійснення цивільних прав. Основні способи здійснення цивільних прав в момент виникнення та припинення цивільного права. Відмова від здійснення (нездійснення) особами своїх цивільних прав. Відчуження цивільних прав. Злиття цивільних прав кількох осіб в права однієї особи. Позбавлення цивільних прав. Трансформація одних цивільних прав в інші цивільні права особи. Межі здійснення цивільних прав та їх правова характеристика. Зловживання цивільним правом, його основні види та правові наслідки. </w:t>
      </w:r>
      <w:r w:rsidR="006F5F1D" w:rsidRPr="006F5F1D">
        <w:rPr>
          <w:rFonts w:ascii="Times New Roman" w:hAnsi="Times New Roman"/>
        </w:rPr>
        <w:t>Виконання цивільних обов’язків. Забезпечення виконання цивільних обов’язків.</w:t>
      </w:r>
    </w:p>
    <w:p w:rsidR="00BF2EE9" w:rsidRDefault="00BF2EE9" w:rsidP="00B30970">
      <w:pPr>
        <w:pStyle w:val="af"/>
        <w:ind w:firstLine="540"/>
      </w:pPr>
    </w:p>
    <w:p w:rsidR="00BF2EE9" w:rsidRPr="00B51158" w:rsidRDefault="00ED52F3" w:rsidP="00ED52F3">
      <w:pPr>
        <w:jc w:val="both"/>
        <w:rPr>
          <w:rFonts w:ascii="Times New Roman" w:hAnsi="Times New Roman"/>
          <w:b/>
        </w:rPr>
      </w:pPr>
      <w:r w:rsidRPr="00B51158">
        <w:rPr>
          <w:rFonts w:ascii="Times New Roman" w:hAnsi="Times New Roman"/>
        </w:rPr>
        <w:t xml:space="preserve">        </w:t>
      </w:r>
      <w:r w:rsidR="00BF2EE9" w:rsidRPr="00B51158">
        <w:rPr>
          <w:rFonts w:ascii="Times New Roman" w:hAnsi="Times New Roman"/>
          <w:b/>
        </w:rPr>
        <w:t>Завдання для самостійної роботи (</w:t>
      </w:r>
      <w:r w:rsidR="00FA63C3" w:rsidRPr="00B51158">
        <w:rPr>
          <w:rFonts w:ascii="Times New Roman" w:hAnsi="Times New Roman"/>
          <w:b/>
        </w:rPr>
        <w:t>1</w:t>
      </w:r>
      <w:r w:rsidR="00BF2EE9" w:rsidRPr="00B51158">
        <w:rPr>
          <w:rFonts w:ascii="Times New Roman" w:hAnsi="Times New Roman"/>
          <w:b/>
        </w:rPr>
        <w:t>6  год.)</w:t>
      </w:r>
    </w:p>
    <w:p w:rsidR="00BF2EE9" w:rsidRPr="001733CB" w:rsidRDefault="00BF2EE9" w:rsidP="00A9718A">
      <w:pPr>
        <w:numPr>
          <w:ilvl w:val="0"/>
          <w:numId w:val="13"/>
        </w:numPr>
        <w:tabs>
          <w:tab w:val="clear" w:pos="900"/>
          <w:tab w:val="num" w:pos="0"/>
          <w:tab w:val="left" w:pos="851"/>
        </w:tabs>
        <w:ind w:left="0" w:firstLine="567"/>
        <w:rPr>
          <w:rFonts w:ascii="Times New Roman" w:hAnsi="Times New Roman"/>
        </w:rPr>
      </w:pPr>
      <w:r w:rsidRPr="001733CB">
        <w:rPr>
          <w:rFonts w:ascii="Times New Roman" w:hAnsi="Times New Roman"/>
        </w:rPr>
        <w:t>Вирішення завдань Практикуму.</w:t>
      </w:r>
    </w:p>
    <w:p w:rsidR="00A8305C" w:rsidRPr="001733CB" w:rsidRDefault="00A8305C" w:rsidP="00A9718A">
      <w:pPr>
        <w:pStyle w:val="afe"/>
        <w:numPr>
          <w:ilvl w:val="0"/>
          <w:numId w:val="13"/>
        </w:numPr>
        <w:tabs>
          <w:tab w:val="clear" w:pos="900"/>
          <w:tab w:val="num" w:pos="0"/>
          <w:tab w:val="left" w:pos="851"/>
        </w:tabs>
        <w:ind w:left="0" w:firstLine="567"/>
        <w:jc w:val="both"/>
        <w:rPr>
          <w:rFonts w:ascii="Times New Roman" w:hAnsi="Times New Roman"/>
        </w:rPr>
      </w:pPr>
      <w:r w:rsidRPr="001733CB">
        <w:rPr>
          <w:rFonts w:ascii="Times New Roman" w:hAnsi="Times New Roman"/>
        </w:rPr>
        <w:t>Поняття здійснення суб'єктивного цивільного права. Поняття виконання суб'єктивного цивільного обов'язку.</w:t>
      </w:r>
    </w:p>
    <w:p w:rsidR="00A8305C" w:rsidRPr="001733CB" w:rsidRDefault="00A8305C" w:rsidP="00A9718A">
      <w:pPr>
        <w:pStyle w:val="afe"/>
        <w:numPr>
          <w:ilvl w:val="0"/>
          <w:numId w:val="13"/>
        </w:numPr>
        <w:tabs>
          <w:tab w:val="clear" w:pos="900"/>
          <w:tab w:val="num" w:pos="0"/>
          <w:tab w:val="left" w:pos="851"/>
        </w:tabs>
        <w:ind w:left="0" w:firstLine="567"/>
        <w:jc w:val="both"/>
        <w:rPr>
          <w:rFonts w:ascii="Times New Roman" w:hAnsi="Times New Roman"/>
        </w:rPr>
      </w:pPr>
      <w:r w:rsidRPr="001733CB">
        <w:rPr>
          <w:rFonts w:ascii="Times New Roman" w:hAnsi="Times New Roman"/>
        </w:rPr>
        <w:t xml:space="preserve">Поняття і зміст суб'єктивного права на захист. </w:t>
      </w:r>
    </w:p>
    <w:p w:rsidR="001D1326" w:rsidRPr="001733CB" w:rsidRDefault="001D1326" w:rsidP="00A9718A">
      <w:pPr>
        <w:pStyle w:val="af"/>
        <w:numPr>
          <w:ilvl w:val="0"/>
          <w:numId w:val="13"/>
        </w:numPr>
        <w:tabs>
          <w:tab w:val="clear" w:pos="900"/>
          <w:tab w:val="num" w:pos="0"/>
          <w:tab w:val="left" w:pos="851"/>
        </w:tabs>
        <w:ind w:left="0" w:firstLine="567"/>
      </w:pPr>
      <w:r w:rsidRPr="001733CB">
        <w:t>Антимонопольні заборони та правила щодо недопущення недобросовісної конкуренції як різновид меж здійснення цивільних прав.</w:t>
      </w:r>
    </w:p>
    <w:p w:rsidR="00BF2EE9" w:rsidRDefault="00BF2EE9" w:rsidP="00BF2EE9">
      <w:pPr>
        <w:ind w:firstLine="540"/>
        <w:jc w:val="both"/>
        <w:rPr>
          <w:rFonts w:ascii="Times New Roman" w:hAnsi="Times New Roman"/>
        </w:rPr>
      </w:pPr>
    </w:p>
    <w:p w:rsidR="00BF2EE9" w:rsidRPr="00AD1F62" w:rsidRDefault="00BF2EE9" w:rsidP="00BF2EE9">
      <w:pPr>
        <w:ind w:firstLine="540"/>
        <w:jc w:val="both"/>
        <w:rPr>
          <w:rFonts w:ascii="Times New Roman" w:hAnsi="Times New Roman"/>
          <w:b/>
        </w:rPr>
      </w:pPr>
      <w:r w:rsidRPr="00AD1F62">
        <w:rPr>
          <w:rFonts w:ascii="Times New Roman" w:hAnsi="Times New Roman"/>
          <w:b/>
        </w:rPr>
        <w:t>Література</w:t>
      </w:r>
    </w:p>
    <w:p w:rsidR="0022331F" w:rsidRPr="004E256B" w:rsidRDefault="0022331F" w:rsidP="00A9718A">
      <w:pPr>
        <w:numPr>
          <w:ilvl w:val="0"/>
          <w:numId w:val="32"/>
        </w:numPr>
        <w:tabs>
          <w:tab w:val="clear" w:pos="502"/>
          <w:tab w:val="num" w:pos="0"/>
          <w:tab w:val="left" w:pos="851"/>
        </w:tabs>
        <w:ind w:left="0" w:firstLine="567"/>
        <w:jc w:val="both"/>
        <w:rPr>
          <w:rFonts w:ascii="Times New Roman" w:hAnsi="Times New Roman"/>
          <w:szCs w:val="28"/>
        </w:rPr>
      </w:pPr>
      <w:r w:rsidRPr="004E256B">
        <w:rPr>
          <w:rFonts w:ascii="Times New Roman" w:hAnsi="Times New Roman"/>
          <w:szCs w:val="28"/>
        </w:rPr>
        <w:t>Грибанов В.П. Пределы осуществления и защиты гражданских прав. – М., 1972</w:t>
      </w:r>
    </w:p>
    <w:p w:rsidR="00BF2EE9" w:rsidRPr="004E256B" w:rsidRDefault="00BF2EE9" w:rsidP="00A9718A">
      <w:pPr>
        <w:numPr>
          <w:ilvl w:val="0"/>
          <w:numId w:val="32"/>
        </w:numPr>
        <w:tabs>
          <w:tab w:val="clear" w:pos="502"/>
          <w:tab w:val="num" w:pos="0"/>
          <w:tab w:val="left" w:pos="851"/>
        </w:tabs>
        <w:ind w:left="0" w:firstLine="567"/>
        <w:jc w:val="both"/>
        <w:rPr>
          <w:rFonts w:ascii="Times New Roman" w:hAnsi="Times New Roman"/>
          <w:szCs w:val="28"/>
        </w:rPr>
      </w:pPr>
      <w:r w:rsidRPr="004E256B">
        <w:rPr>
          <w:rFonts w:ascii="Times New Roman" w:hAnsi="Times New Roman"/>
          <w:szCs w:val="28"/>
        </w:rPr>
        <w:t>Малеин Н. С. Гражданский закон и права личности в СССР. – М., 1981.</w:t>
      </w:r>
    </w:p>
    <w:p w:rsidR="0085655E" w:rsidRPr="0085655E" w:rsidRDefault="00E30F67" w:rsidP="00A9718A">
      <w:pPr>
        <w:numPr>
          <w:ilvl w:val="0"/>
          <w:numId w:val="32"/>
        </w:numPr>
        <w:tabs>
          <w:tab w:val="clear" w:pos="502"/>
          <w:tab w:val="num" w:pos="0"/>
          <w:tab w:val="left" w:pos="851"/>
        </w:tabs>
        <w:ind w:left="0" w:firstLine="567"/>
        <w:jc w:val="both"/>
        <w:rPr>
          <w:rFonts w:ascii="Times New Roman" w:hAnsi="Times New Roman"/>
          <w:szCs w:val="28"/>
        </w:rPr>
      </w:pPr>
      <w:r>
        <w:rPr>
          <w:rFonts w:ascii="Times New Roman" w:hAnsi="Times New Roman"/>
          <w:szCs w:val="28"/>
        </w:rPr>
        <w:t xml:space="preserve">Меры </w:t>
      </w:r>
      <w:r>
        <w:rPr>
          <w:rFonts w:ascii="Times New Roman" w:hAnsi="Times New Roman"/>
          <w:szCs w:val="28"/>
          <w:lang w:val="ru-RU"/>
        </w:rPr>
        <w:t xml:space="preserve">обеспечения и меры </w:t>
      </w:r>
      <w:r>
        <w:rPr>
          <w:rFonts w:ascii="Times New Roman" w:hAnsi="Times New Roman"/>
          <w:szCs w:val="28"/>
        </w:rPr>
        <w:t>ответственности</w:t>
      </w:r>
      <w:r>
        <w:rPr>
          <w:rFonts w:ascii="Times New Roman" w:hAnsi="Times New Roman"/>
          <w:szCs w:val="28"/>
          <w:lang w:val="ru-RU"/>
        </w:rPr>
        <w:t xml:space="preserve"> в гражданском праве</w:t>
      </w:r>
      <w:r w:rsidR="00E147CE">
        <w:rPr>
          <w:rFonts w:ascii="Times New Roman" w:hAnsi="Times New Roman"/>
          <w:szCs w:val="28"/>
          <w:lang w:val="ru-RU"/>
        </w:rPr>
        <w:t xml:space="preserve">: Сборник статей / Рук. авт. кол. и </w:t>
      </w:r>
      <w:r w:rsidR="00A03B38">
        <w:rPr>
          <w:rFonts w:ascii="Times New Roman" w:hAnsi="Times New Roman"/>
          <w:szCs w:val="28"/>
          <w:lang w:val="ru-RU"/>
        </w:rPr>
        <w:t>отв. ред. М.А. Рожкова. – М.: Статут</w:t>
      </w:r>
      <w:r w:rsidR="0085655E">
        <w:rPr>
          <w:rFonts w:ascii="Times New Roman" w:hAnsi="Times New Roman"/>
          <w:szCs w:val="28"/>
          <w:lang w:val="ru-RU"/>
        </w:rPr>
        <w:t>, 2010. – 413 с.</w:t>
      </w:r>
    </w:p>
    <w:p w:rsidR="0022331F" w:rsidRPr="004E256B" w:rsidRDefault="0022331F" w:rsidP="00A9718A">
      <w:pPr>
        <w:numPr>
          <w:ilvl w:val="0"/>
          <w:numId w:val="32"/>
        </w:numPr>
        <w:tabs>
          <w:tab w:val="clear" w:pos="502"/>
          <w:tab w:val="num" w:pos="0"/>
          <w:tab w:val="left" w:pos="851"/>
        </w:tabs>
        <w:ind w:left="0" w:firstLine="567"/>
        <w:jc w:val="both"/>
        <w:rPr>
          <w:rFonts w:ascii="Times New Roman" w:hAnsi="Times New Roman"/>
          <w:szCs w:val="28"/>
        </w:rPr>
      </w:pPr>
      <w:r w:rsidRPr="004E256B">
        <w:rPr>
          <w:rFonts w:ascii="Times New Roman" w:hAnsi="Times New Roman"/>
          <w:szCs w:val="28"/>
        </w:rPr>
        <w:t xml:space="preserve">Мічурін Є.О. Обмеження майнових прав фізичних осіб. Загальні положення. – Х.: Юрсвіт, 2007. – 220 с </w:t>
      </w:r>
    </w:p>
    <w:p w:rsidR="00B931F0" w:rsidRPr="004E256B" w:rsidRDefault="00B931F0" w:rsidP="00A9718A">
      <w:pPr>
        <w:numPr>
          <w:ilvl w:val="0"/>
          <w:numId w:val="32"/>
        </w:numPr>
        <w:tabs>
          <w:tab w:val="clear" w:pos="502"/>
          <w:tab w:val="num" w:pos="0"/>
          <w:tab w:val="left" w:pos="851"/>
        </w:tabs>
        <w:ind w:left="0" w:firstLine="567"/>
        <w:jc w:val="both"/>
        <w:rPr>
          <w:rFonts w:ascii="Times New Roman" w:hAnsi="Times New Roman"/>
          <w:szCs w:val="28"/>
        </w:rPr>
      </w:pPr>
      <w:r w:rsidRPr="004E256B">
        <w:rPr>
          <w:rFonts w:ascii="Times New Roman" w:hAnsi="Times New Roman"/>
          <w:szCs w:val="28"/>
        </w:rPr>
        <w:t>Микрюков В.А. Ограничения и обременения гражданских прав. – М.: Статут, 2007. – 255с.</w:t>
      </w:r>
    </w:p>
    <w:p w:rsidR="00BF2EE9" w:rsidRPr="004E256B" w:rsidRDefault="00BF2EE9" w:rsidP="00A9718A">
      <w:pPr>
        <w:numPr>
          <w:ilvl w:val="0"/>
          <w:numId w:val="32"/>
        </w:numPr>
        <w:tabs>
          <w:tab w:val="clear" w:pos="502"/>
          <w:tab w:val="num" w:pos="0"/>
          <w:tab w:val="left" w:pos="851"/>
        </w:tabs>
        <w:ind w:left="0" w:firstLine="567"/>
        <w:jc w:val="both"/>
        <w:rPr>
          <w:rFonts w:ascii="Times New Roman" w:hAnsi="Times New Roman"/>
          <w:szCs w:val="28"/>
        </w:rPr>
      </w:pPr>
      <w:r w:rsidRPr="004E256B">
        <w:rPr>
          <w:rFonts w:ascii="Times New Roman" w:hAnsi="Times New Roman"/>
          <w:szCs w:val="28"/>
        </w:rPr>
        <w:t>Покровский  И.А. Основные проблемы гражданского права. М., 1998.</w:t>
      </w:r>
    </w:p>
    <w:p w:rsidR="00BF2EE9" w:rsidRPr="004E256B" w:rsidRDefault="00BF2EE9" w:rsidP="00A9718A">
      <w:pPr>
        <w:numPr>
          <w:ilvl w:val="0"/>
          <w:numId w:val="32"/>
        </w:numPr>
        <w:shd w:val="clear" w:color="auto" w:fill="FFFFFF"/>
        <w:tabs>
          <w:tab w:val="clear" w:pos="502"/>
          <w:tab w:val="num" w:pos="0"/>
          <w:tab w:val="left" w:pos="218"/>
          <w:tab w:val="left" w:pos="851"/>
        </w:tabs>
        <w:ind w:left="0" w:firstLine="567"/>
        <w:jc w:val="both"/>
        <w:rPr>
          <w:rFonts w:ascii="Times New Roman" w:hAnsi="Times New Roman"/>
          <w:color w:val="000000"/>
          <w:szCs w:val="28"/>
        </w:rPr>
      </w:pPr>
      <w:r w:rsidRPr="004E256B">
        <w:rPr>
          <w:rFonts w:ascii="Times New Roman" w:hAnsi="Times New Roman"/>
          <w:color w:val="000000"/>
          <w:spacing w:val="-1"/>
          <w:szCs w:val="28"/>
        </w:rPr>
        <w:t xml:space="preserve">Стефанчук Р. Щодо захисту честі, гідності та ділової репутації в цивільному праві // </w:t>
      </w:r>
      <w:r w:rsidRPr="004E256B">
        <w:rPr>
          <w:rFonts w:ascii="Times New Roman" w:hAnsi="Times New Roman"/>
          <w:color w:val="000000"/>
          <w:szCs w:val="28"/>
        </w:rPr>
        <w:t xml:space="preserve">Право України.- 1999. - № 1. </w:t>
      </w:r>
    </w:p>
    <w:p w:rsidR="000B4DD4" w:rsidRPr="004E256B" w:rsidRDefault="000B4DD4" w:rsidP="004E256B">
      <w:pPr>
        <w:pStyle w:val="afe"/>
        <w:tabs>
          <w:tab w:val="num" w:pos="0"/>
          <w:tab w:val="left" w:pos="851"/>
        </w:tabs>
        <w:ind w:left="0" w:firstLine="567"/>
        <w:jc w:val="both"/>
        <w:rPr>
          <w:rFonts w:ascii="Times New Roman" w:hAnsi="Times New Roman"/>
          <w:b/>
          <w:szCs w:val="28"/>
        </w:rPr>
      </w:pPr>
    </w:p>
    <w:p w:rsidR="00272737" w:rsidRDefault="00272737" w:rsidP="00E56027">
      <w:pPr>
        <w:pStyle w:val="afe"/>
        <w:ind w:left="0"/>
        <w:jc w:val="center"/>
        <w:rPr>
          <w:rFonts w:ascii="Times New Roman" w:hAnsi="Times New Roman"/>
          <w:b/>
          <w:szCs w:val="28"/>
        </w:rPr>
      </w:pPr>
    </w:p>
    <w:p w:rsidR="00B27DDF" w:rsidRDefault="00E56027" w:rsidP="00E56027">
      <w:pPr>
        <w:pStyle w:val="afe"/>
        <w:ind w:left="0"/>
        <w:jc w:val="center"/>
        <w:rPr>
          <w:rFonts w:ascii="Times New Roman" w:hAnsi="Times New Roman"/>
          <w:b/>
          <w:szCs w:val="28"/>
        </w:rPr>
      </w:pPr>
      <w:r>
        <w:rPr>
          <w:rFonts w:ascii="Times New Roman" w:hAnsi="Times New Roman"/>
          <w:b/>
          <w:szCs w:val="28"/>
        </w:rPr>
        <w:lastRenderedPageBreak/>
        <w:t>Тема 13</w:t>
      </w:r>
    </w:p>
    <w:p w:rsidR="00E56027" w:rsidRDefault="00EF485A" w:rsidP="00E56027">
      <w:pPr>
        <w:pStyle w:val="afe"/>
        <w:ind w:left="0"/>
        <w:jc w:val="center"/>
        <w:rPr>
          <w:rFonts w:ascii="Times New Roman" w:hAnsi="Times New Roman"/>
          <w:b/>
          <w:szCs w:val="28"/>
        </w:rPr>
      </w:pPr>
      <w:r w:rsidRPr="00DF0684">
        <w:rPr>
          <w:rFonts w:ascii="Times New Roman" w:hAnsi="Times New Roman"/>
          <w:b/>
          <w:szCs w:val="28"/>
        </w:rPr>
        <w:t xml:space="preserve">Захист цивільних прав і </w:t>
      </w:r>
    </w:p>
    <w:p w:rsidR="00222611" w:rsidRPr="00DF0684" w:rsidRDefault="00EF485A" w:rsidP="00E56027">
      <w:pPr>
        <w:pStyle w:val="afe"/>
        <w:ind w:left="0"/>
        <w:jc w:val="center"/>
        <w:rPr>
          <w:rFonts w:ascii="Times New Roman" w:hAnsi="Times New Roman"/>
          <w:b/>
          <w:szCs w:val="28"/>
        </w:rPr>
      </w:pPr>
      <w:r w:rsidRPr="00DF0684">
        <w:rPr>
          <w:rFonts w:ascii="Times New Roman" w:hAnsi="Times New Roman"/>
          <w:b/>
          <w:szCs w:val="28"/>
        </w:rPr>
        <w:t xml:space="preserve">цивільно-правова </w:t>
      </w:r>
      <w:r w:rsidR="00E5524D">
        <w:rPr>
          <w:rFonts w:ascii="Times New Roman" w:hAnsi="Times New Roman"/>
          <w:b/>
          <w:szCs w:val="28"/>
        </w:rPr>
        <w:t>в</w:t>
      </w:r>
      <w:r w:rsidRPr="00DF0684">
        <w:rPr>
          <w:rFonts w:ascii="Times New Roman" w:hAnsi="Times New Roman"/>
          <w:b/>
          <w:szCs w:val="28"/>
        </w:rPr>
        <w:t>ідповідальність</w:t>
      </w:r>
      <w:r w:rsidR="00222611" w:rsidRPr="00DF0684">
        <w:rPr>
          <w:rFonts w:ascii="Times New Roman" w:hAnsi="Times New Roman"/>
          <w:b/>
          <w:szCs w:val="28"/>
        </w:rPr>
        <w:t xml:space="preserve"> (2 год.)</w:t>
      </w:r>
    </w:p>
    <w:p w:rsidR="00DB309C" w:rsidRDefault="00DB309C" w:rsidP="008A6D89">
      <w:pPr>
        <w:pStyle w:val="afe"/>
        <w:ind w:left="567"/>
        <w:jc w:val="both"/>
        <w:rPr>
          <w:rFonts w:ascii="Times New Roman" w:hAnsi="Times New Roman"/>
          <w:b/>
          <w:szCs w:val="28"/>
        </w:rPr>
      </w:pPr>
    </w:p>
    <w:p w:rsidR="00B27DDF" w:rsidRPr="00AD2845" w:rsidRDefault="00E56027" w:rsidP="008A6D89">
      <w:pPr>
        <w:pStyle w:val="afe"/>
        <w:ind w:left="567"/>
        <w:jc w:val="both"/>
        <w:rPr>
          <w:rFonts w:ascii="Times New Roman" w:hAnsi="Times New Roman"/>
          <w:b/>
          <w:szCs w:val="28"/>
        </w:rPr>
      </w:pPr>
      <w:r>
        <w:rPr>
          <w:rFonts w:ascii="Times New Roman" w:hAnsi="Times New Roman"/>
          <w:b/>
          <w:szCs w:val="28"/>
        </w:rPr>
        <w:t>Лекція 16</w:t>
      </w:r>
      <w:r w:rsidR="00222611" w:rsidRPr="00AD2845">
        <w:rPr>
          <w:rFonts w:ascii="Times New Roman" w:hAnsi="Times New Roman"/>
          <w:b/>
          <w:szCs w:val="28"/>
        </w:rPr>
        <w:t xml:space="preserve"> </w:t>
      </w:r>
    </w:p>
    <w:p w:rsidR="00222611" w:rsidRPr="00AD2845" w:rsidRDefault="00222611" w:rsidP="008A6D89">
      <w:pPr>
        <w:pStyle w:val="afe"/>
        <w:ind w:left="567"/>
        <w:jc w:val="both"/>
        <w:rPr>
          <w:rFonts w:ascii="Times New Roman" w:hAnsi="Times New Roman"/>
          <w:b/>
          <w:szCs w:val="28"/>
        </w:rPr>
      </w:pPr>
      <w:r w:rsidRPr="00AD2845">
        <w:rPr>
          <w:rFonts w:ascii="Times New Roman" w:hAnsi="Times New Roman"/>
          <w:b/>
          <w:szCs w:val="28"/>
        </w:rPr>
        <w:t>Захист цивільних прав і цивільно-п</w:t>
      </w:r>
      <w:r w:rsidR="00AD2845">
        <w:rPr>
          <w:rFonts w:ascii="Times New Roman" w:hAnsi="Times New Roman"/>
          <w:b/>
          <w:szCs w:val="28"/>
        </w:rPr>
        <w:t>равова відповідальність (2год.)</w:t>
      </w:r>
      <w:r w:rsidR="00EF485A" w:rsidRPr="00AD2845">
        <w:rPr>
          <w:rFonts w:ascii="Times New Roman" w:hAnsi="Times New Roman"/>
          <w:b/>
          <w:szCs w:val="28"/>
        </w:rPr>
        <w:t xml:space="preserve"> </w:t>
      </w:r>
    </w:p>
    <w:p w:rsidR="00B85812" w:rsidRDefault="00DB309C" w:rsidP="00B85812">
      <w:pPr>
        <w:pStyle w:val="af"/>
        <w:ind w:firstLine="540"/>
      </w:pPr>
      <w:r>
        <w:t>Поняття і зміст суб'єктивного права на захист. Виникнення та здійснення права на захист. Способи захисту цивільних прав.</w:t>
      </w:r>
      <w:r w:rsidR="006F5F1D">
        <w:t xml:space="preserve"> </w:t>
      </w:r>
      <w:r>
        <w:t xml:space="preserve">Поняття та зміст самозахисту цивільних прав. </w:t>
      </w:r>
      <w:r w:rsidR="007E5D1B">
        <w:t>Необхідна оборона та крайня необхідність як засоби самозахисту цивільних прав. Момент виникнення та припинення права та захист цивільних прав.</w:t>
      </w:r>
      <w:r w:rsidR="00B85812" w:rsidRPr="00B85812">
        <w:t xml:space="preserve"> </w:t>
      </w:r>
      <w:r w:rsidR="00B85812">
        <w:t xml:space="preserve">Поняття та значення цивільно-правової відповідальності. </w:t>
      </w:r>
      <w:r w:rsidR="00357AC2">
        <w:t xml:space="preserve">Принципи та функції </w:t>
      </w:r>
      <w:r w:rsidR="00B85812">
        <w:t>цивільно-правової відповідальності. Підстави виникнення цивільно-правової відповідальності. Умови відповідальності та їх правова характеристика. Солідарна, часткова, субсидіарна відповідальність, основні правила застосування. Розмір цивільно-правової відповідальності. Відшкодування завданої шкоди. Цивільно-правові санкції. Підстави звільнення від цивільно-правової відповідальності.</w:t>
      </w:r>
    </w:p>
    <w:p w:rsidR="00DB309C" w:rsidRDefault="00DB309C" w:rsidP="00DB309C">
      <w:pPr>
        <w:ind w:firstLine="540"/>
        <w:jc w:val="both"/>
        <w:rPr>
          <w:rFonts w:ascii="Times New Roman" w:hAnsi="Times New Roman"/>
        </w:rPr>
      </w:pPr>
    </w:p>
    <w:p w:rsidR="00152876" w:rsidRPr="00AD2845" w:rsidRDefault="00152876" w:rsidP="00DB309C">
      <w:pPr>
        <w:pStyle w:val="afe"/>
        <w:ind w:left="360" w:firstLine="180"/>
        <w:jc w:val="both"/>
        <w:rPr>
          <w:rFonts w:ascii="Times New Roman" w:hAnsi="Times New Roman"/>
          <w:b/>
        </w:rPr>
      </w:pPr>
      <w:r w:rsidRPr="00AD2845">
        <w:rPr>
          <w:rFonts w:ascii="Times New Roman" w:hAnsi="Times New Roman"/>
          <w:b/>
        </w:rPr>
        <w:t xml:space="preserve">Практичне заняття </w:t>
      </w:r>
      <w:r w:rsidR="001B6BD5" w:rsidRPr="00AD2845">
        <w:rPr>
          <w:rFonts w:ascii="Times New Roman" w:hAnsi="Times New Roman"/>
          <w:b/>
        </w:rPr>
        <w:t>4</w:t>
      </w:r>
      <w:r w:rsidRPr="00AD2845">
        <w:rPr>
          <w:rFonts w:ascii="Times New Roman" w:hAnsi="Times New Roman"/>
          <w:b/>
        </w:rPr>
        <w:t xml:space="preserve"> </w:t>
      </w:r>
    </w:p>
    <w:p w:rsidR="00152876" w:rsidRPr="00AD2845" w:rsidRDefault="00152876" w:rsidP="004D3EEE">
      <w:pPr>
        <w:pStyle w:val="afe"/>
        <w:ind w:left="360"/>
        <w:jc w:val="both"/>
        <w:rPr>
          <w:rFonts w:ascii="Times New Roman" w:hAnsi="Times New Roman"/>
          <w:b/>
        </w:rPr>
      </w:pPr>
      <w:r w:rsidRPr="00AD2845">
        <w:rPr>
          <w:b/>
          <w:sz w:val="24"/>
        </w:rPr>
        <w:t xml:space="preserve"> </w:t>
      </w:r>
      <w:r w:rsidR="00921B18" w:rsidRPr="00AD2845">
        <w:rPr>
          <w:rFonts w:ascii="Times New Roman" w:hAnsi="Times New Roman"/>
          <w:b/>
          <w:szCs w:val="28"/>
        </w:rPr>
        <w:t xml:space="preserve">Захист цивільних прав і цивільно-правова відповідальність (2год.) </w:t>
      </w:r>
    </w:p>
    <w:p w:rsidR="00856C4E" w:rsidRDefault="006331E5" w:rsidP="00C73500">
      <w:pPr>
        <w:pStyle w:val="af"/>
        <w:ind w:firstLine="567"/>
      </w:pPr>
      <w:r>
        <w:t>1.</w:t>
      </w:r>
      <w:r w:rsidR="00152876" w:rsidRPr="00ED52F3">
        <w:t xml:space="preserve"> </w:t>
      </w:r>
      <w:r>
        <w:t xml:space="preserve">Поняття і зміст суб'єктивного права на захист. </w:t>
      </w:r>
    </w:p>
    <w:p w:rsidR="00FD515A" w:rsidRDefault="00856C4E" w:rsidP="00C73500">
      <w:pPr>
        <w:pStyle w:val="af"/>
        <w:ind w:firstLine="567"/>
      </w:pPr>
      <w:r>
        <w:t xml:space="preserve">2. </w:t>
      </w:r>
      <w:r w:rsidR="006331E5">
        <w:t xml:space="preserve">Способи захисту цивільних прав. </w:t>
      </w:r>
    </w:p>
    <w:p w:rsidR="00FD515A" w:rsidRDefault="00FD515A" w:rsidP="00C73500">
      <w:pPr>
        <w:pStyle w:val="af"/>
        <w:ind w:firstLine="567"/>
      </w:pPr>
      <w:r>
        <w:t xml:space="preserve">3. Поняття та зміст самозахисту цивільних прав. </w:t>
      </w:r>
    </w:p>
    <w:p w:rsidR="006E51DC" w:rsidRDefault="004538C9" w:rsidP="00C73500">
      <w:pPr>
        <w:pStyle w:val="af"/>
        <w:ind w:firstLine="567"/>
      </w:pPr>
      <w:r>
        <w:t xml:space="preserve">4. </w:t>
      </w:r>
      <w:r w:rsidR="006331E5">
        <w:t>Момент виникнення та припинення права та захист цивільних прав.</w:t>
      </w:r>
    </w:p>
    <w:p w:rsidR="006E51DC" w:rsidRDefault="006E51DC" w:rsidP="00C73500">
      <w:pPr>
        <w:pStyle w:val="af"/>
        <w:ind w:firstLine="567"/>
      </w:pPr>
      <w:r>
        <w:t>5.</w:t>
      </w:r>
      <w:r w:rsidR="006331E5" w:rsidRPr="00B85812">
        <w:t xml:space="preserve"> </w:t>
      </w:r>
      <w:r w:rsidR="006331E5">
        <w:t xml:space="preserve">Поняття та значення цивільно-правової відповідальності. </w:t>
      </w:r>
    </w:p>
    <w:p w:rsidR="006E51DC" w:rsidRDefault="006E51DC" w:rsidP="00C73500">
      <w:pPr>
        <w:pStyle w:val="af"/>
        <w:ind w:firstLine="567"/>
      </w:pPr>
      <w:r>
        <w:t xml:space="preserve">6. </w:t>
      </w:r>
      <w:r w:rsidR="006331E5">
        <w:t xml:space="preserve">Принципи та функції цивільно-правової відповідальності. </w:t>
      </w:r>
    </w:p>
    <w:p w:rsidR="006E51DC" w:rsidRDefault="006E51DC" w:rsidP="00C73500">
      <w:pPr>
        <w:pStyle w:val="af"/>
        <w:ind w:firstLine="567"/>
      </w:pPr>
      <w:r>
        <w:t xml:space="preserve">7. </w:t>
      </w:r>
      <w:r w:rsidR="006331E5">
        <w:t xml:space="preserve">Підстави виникнення цивільно-правової відповідальності. </w:t>
      </w:r>
    </w:p>
    <w:p w:rsidR="00BC3F0C" w:rsidRDefault="006E51DC" w:rsidP="00C73500">
      <w:pPr>
        <w:pStyle w:val="af"/>
        <w:ind w:firstLine="567"/>
      </w:pPr>
      <w:r>
        <w:t xml:space="preserve">8. </w:t>
      </w:r>
      <w:r w:rsidR="006331E5">
        <w:t xml:space="preserve">Умови відповідальності та їх правова характеристика. </w:t>
      </w:r>
    </w:p>
    <w:p w:rsidR="00CA73A4" w:rsidRDefault="00BC3F0C" w:rsidP="00C73500">
      <w:pPr>
        <w:pStyle w:val="af"/>
        <w:ind w:firstLine="567"/>
      </w:pPr>
      <w:r>
        <w:t xml:space="preserve">9. </w:t>
      </w:r>
      <w:r w:rsidR="006331E5">
        <w:t xml:space="preserve">Розмір цивільно-правової відповідальності. </w:t>
      </w:r>
    </w:p>
    <w:p w:rsidR="00CA73A4" w:rsidRDefault="00CA73A4" w:rsidP="00C73500">
      <w:pPr>
        <w:pStyle w:val="af"/>
        <w:ind w:firstLine="567"/>
      </w:pPr>
      <w:r>
        <w:t xml:space="preserve">10. </w:t>
      </w:r>
      <w:r w:rsidR="006331E5">
        <w:t xml:space="preserve">Відшкодування завданої шкоди. </w:t>
      </w:r>
    </w:p>
    <w:p w:rsidR="00CA73A4" w:rsidRDefault="00CA73A4" w:rsidP="00C73500">
      <w:pPr>
        <w:pStyle w:val="af"/>
        <w:ind w:firstLine="567"/>
      </w:pPr>
      <w:r>
        <w:t xml:space="preserve">11. </w:t>
      </w:r>
      <w:r w:rsidR="006331E5">
        <w:t xml:space="preserve">Цивільно-правові санкції. </w:t>
      </w:r>
    </w:p>
    <w:p w:rsidR="006331E5" w:rsidRDefault="00CA73A4" w:rsidP="00C73500">
      <w:pPr>
        <w:pStyle w:val="af"/>
        <w:ind w:firstLine="567"/>
      </w:pPr>
      <w:r>
        <w:t xml:space="preserve">12. </w:t>
      </w:r>
      <w:r w:rsidR="006331E5">
        <w:t>Підстави звільнення від цивільно-правової відповідальності.</w:t>
      </w:r>
    </w:p>
    <w:p w:rsidR="00152876" w:rsidRPr="00ED52F3" w:rsidRDefault="004373A6" w:rsidP="00ED52F3">
      <w:pPr>
        <w:jc w:val="both"/>
        <w:rPr>
          <w:rFonts w:ascii="Times New Roman" w:hAnsi="Times New Roman"/>
        </w:rPr>
      </w:pPr>
      <w:r>
        <w:rPr>
          <w:rFonts w:ascii="Times New Roman" w:hAnsi="Times New Roman"/>
        </w:rPr>
        <w:t xml:space="preserve">      </w:t>
      </w:r>
    </w:p>
    <w:p w:rsidR="00A8305C" w:rsidRPr="00C73500" w:rsidRDefault="00A8305C" w:rsidP="00A8305C">
      <w:pPr>
        <w:pStyle w:val="afe"/>
        <w:ind w:left="360" w:firstLine="180"/>
        <w:rPr>
          <w:rFonts w:ascii="Times New Roman" w:hAnsi="Times New Roman"/>
          <w:b/>
        </w:rPr>
      </w:pPr>
      <w:r w:rsidRPr="00C73500">
        <w:rPr>
          <w:rFonts w:ascii="Times New Roman" w:hAnsi="Times New Roman"/>
          <w:b/>
        </w:rPr>
        <w:t>Завдання для самостійної роботи (</w:t>
      </w:r>
      <w:r w:rsidR="00BC3F0C" w:rsidRPr="00C73500">
        <w:rPr>
          <w:rFonts w:ascii="Times New Roman" w:hAnsi="Times New Roman"/>
          <w:b/>
        </w:rPr>
        <w:t>14</w:t>
      </w:r>
      <w:r w:rsidRPr="00C73500">
        <w:rPr>
          <w:rFonts w:ascii="Times New Roman" w:hAnsi="Times New Roman"/>
          <w:b/>
        </w:rPr>
        <w:t xml:space="preserve">  год.)</w:t>
      </w:r>
    </w:p>
    <w:p w:rsidR="001733CB" w:rsidRPr="00152876" w:rsidRDefault="001733CB" w:rsidP="00A9718A">
      <w:pPr>
        <w:pStyle w:val="afe"/>
        <w:numPr>
          <w:ilvl w:val="0"/>
          <w:numId w:val="38"/>
        </w:numPr>
        <w:jc w:val="both"/>
        <w:rPr>
          <w:rFonts w:ascii="Times New Roman" w:hAnsi="Times New Roman"/>
        </w:rPr>
      </w:pPr>
      <w:r w:rsidRPr="00152876">
        <w:rPr>
          <w:rFonts w:ascii="Times New Roman" w:hAnsi="Times New Roman"/>
        </w:rPr>
        <w:t xml:space="preserve">Система державних органів, які здійснюють захист цивільних прав. </w:t>
      </w:r>
    </w:p>
    <w:p w:rsidR="001733CB" w:rsidRPr="00152876" w:rsidRDefault="001733CB" w:rsidP="00A9718A">
      <w:pPr>
        <w:pStyle w:val="afe"/>
        <w:numPr>
          <w:ilvl w:val="0"/>
          <w:numId w:val="38"/>
        </w:numPr>
        <w:jc w:val="both"/>
        <w:rPr>
          <w:rFonts w:ascii="Times New Roman" w:hAnsi="Times New Roman"/>
        </w:rPr>
      </w:pPr>
      <w:r w:rsidRPr="00152876">
        <w:rPr>
          <w:rFonts w:ascii="Times New Roman" w:hAnsi="Times New Roman"/>
        </w:rPr>
        <w:t>Поняття та зміст самозахисту цивільних прав. Необхідна оборона та як спосіб самозахисту цивільних прав.</w:t>
      </w:r>
    </w:p>
    <w:p w:rsidR="001D1326" w:rsidRPr="00152876" w:rsidRDefault="001D1326" w:rsidP="00A9718A">
      <w:pPr>
        <w:numPr>
          <w:ilvl w:val="0"/>
          <w:numId w:val="38"/>
        </w:numPr>
        <w:jc w:val="both"/>
        <w:rPr>
          <w:rFonts w:ascii="Times New Roman" w:hAnsi="Times New Roman"/>
        </w:rPr>
      </w:pPr>
      <w:r w:rsidRPr="00152876">
        <w:rPr>
          <w:rFonts w:ascii="Times New Roman" w:hAnsi="Times New Roman"/>
        </w:rPr>
        <w:t xml:space="preserve">Визначте особливості реалізації юрисдикційної та неюрисдикційної форми захисту цивільних прав. </w:t>
      </w:r>
    </w:p>
    <w:p w:rsidR="00BC3F0C" w:rsidRDefault="001D1326" w:rsidP="00A9718A">
      <w:pPr>
        <w:numPr>
          <w:ilvl w:val="0"/>
          <w:numId w:val="38"/>
        </w:numPr>
        <w:rPr>
          <w:rFonts w:ascii="Times New Roman" w:hAnsi="Times New Roman"/>
        </w:rPr>
      </w:pPr>
      <w:r w:rsidRPr="00152876">
        <w:rPr>
          <w:rFonts w:ascii="Times New Roman" w:hAnsi="Times New Roman"/>
        </w:rPr>
        <w:t>Способи  захисту суб’єктивних цивільних прав судом.</w:t>
      </w:r>
    </w:p>
    <w:p w:rsidR="001D1326" w:rsidRPr="00BC3F0C" w:rsidRDefault="00BC3F0C" w:rsidP="00A9718A">
      <w:pPr>
        <w:numPr>
          <w:ilvl w:val="0"/>
          <w:numId w:val="38"/>
        </w:numPr>
        <w:rPr>
          <w:rFonts w:ascii="Times New Roman" w:hAnsi="Times New Roman"/>
        </w:rPr>
      </w:pPr>
      <w:r w:rsidRPr="00BC3F0C">
        <w:rPr>
          <w:rFonts w:ascii="Times New Roman" w:hAnsi="Times New Roman"/>
        </w:rPr>
        <w:t xml:space="preserve">Солідарна, часткова, субсидіарна відповідальність, основні правила застосування. </w:t>
      </w:r>
      <w:r w:rsidR="001D1326" w:rsidRPr="00BC3F0C">
        <w:rPr>
          <w:rFonts w:ascii="Times New Roman" w:hAnsi="Times New Roman"/>
        </w:rPr>
        <w:t xml:space="preserve"> </w:t>
      </w:r>
    </w:p>
    <w:p w:rsidR="001D1326" w:rsidRDefault="001D1326" w:rsidP="0081098E">
      <w:pPr>
        <w:ind w:firstLine="540"/>
        <w:jc w:val="both"/>
        <w:rPr>
          <w:rFonts w:ascii="Times New Roman" w:hAnsi="Times New Roman"/>
          <w:b/>
        </w:rPr>
      </w:pPr>
    </w:p>
    <w:p w:rsidR="007C08CA" w:rsidRPr="00C73500" w:rsidRDefault="007C08CA" w:rsidP="007C08CA">
      <w:pPr>
        <w:ind w:firstLine="540"/>
        <w:jc w:val="both"/>
        <w:rPr>
          <w:rFonts w:ascii="Times New Roman" w:hAnsi="Times New Roman"/>
          <w:b/>
        </w:rPr>
      </w:pPr>
      <w:r w:rsidRPr="00C73500">
        <w:rPr>
          <w:rFonts w:ascii="Times New Roman" w:hAnsi="Times New Roman"/>
          <w:b/>
        </w:rPr>
        <w:t>Література</w:t>
      </w:r>
    </w:p>
    <w:p w:rsidR="007C08CA" w:rsidRPr="00041494" w:rsidRDefault="007C08CA" w:rsidP="00A9718A">
      <w:pPr>
        <w:pStyle w:val="afe"/>
        <w:numPr>
          <w:ilvl w:val="0"/>
          <w:numId w:val="57"/>
        </w:numPr>
        <w:tabs>
          <w:tab w:val="clear" w:pos="1068"/>
          <w:tab w:val="num" w:pos="0"/>
          <w:tab w:val="left" w:pos="993"/>
        </w:tabs>
        <w:ind w:left="0" w:firstLine="567"/>
        <w:jc w:val="both"/>
        <w:rPr>
          <w:rFonts w:ascii="Times New Roman" w:hAnsi="Times New Roman"/>
        </w:rPr>
      </w:pPr>
      <w:r w:rsidRPr="00041494">
        <w:rPr>
          <w:rFonts w:ascii="Times New Roman" w:hAnsi="Times New Roman"/>
          <w:lang w:val="ru-RU"/>
        </w:rPr>
        <w:t>Дзера А.В. Некоторые вопросы гражданско-правовой конфискации по законодательству Украины с.86-98 // Альманах цивилистики: Сборник статей. Вип. 4 / Под ред. Р.А. Майданика. К.: Алерта ; ЦУЛ, 2011. – 430 с.</w:t>
      </w:r>
    </w:p>
    <w:p w:rsidR="007C08CA" w:rsidRPr="00041494" w:rsidRDefault="007C08CA" w:rsidP="00A9718A">
      <w:pPr>
        <w:pStyle w:val="afe"/>
        <w:numPr>
          <w:ilvl w:val="0"/>
          <w:numId w:val="57"/>
        </w:numPr>
        <w:tabs>
          <w:tab w:val="clear" w:pos="1068"/>
          <w:tab w:val="num" w:pos="0"/>
          <w:tab w:val="left" w:pos="993"/>
        </w:tabs>
        <w:ind w:left="0" w:firstLine="567"/>
        <w:jc w:val="both"/>
        <w:rPr>
          <w:rFonts w:ascii="Times New Roman" w:hAnsi="Times New Roman"/>
        </w:rPr>
      </w:pPr>
      <w:r w:rsidRPr="00041494">
        <w:rPr>
          <w:rFonts w:ascii="Times New Roman" w:hAnsi="Times New Roman"/>
        </w:rPr>
        <w:t xml:space="preserve">Грибанов В. П. Пределы осуществления и защиты гражданских прав. – М., 1992. </w:t>
      </w:r>
    </w:p>
    <w:p w:rsidR="007C08CA" w:rsidRPr="00041494" w:rsidRDefault="007C08CA" w:rsidP="00A9718A">
      <w:pPr>
        <w:pStyle w:val="afe"/>
        <w:numPr>
          <w:ilvl w:val="0"/>
          <w:numId w:val="57"/>
        </w:numPr>
        <w:tabs>
          <w:tab w:val="clear" w:pos="1068"/>
          <w:tab w:val="num" w:pos="0"/>
          <w:tab w:val="left" w:pos="993"/>
        </w:tabs>
        <w:ind w:left="0" w:firstLine="567"/>
        <w:jc w:val="both"/>
        <w:rPr>
          <w:rFonts w:ascii="Times New Roman" w:hAnsi="Times New Roman"/>
          <w:color w:val="000000"/>
          <w:spacing w:val="-6"/>
        </w:rPr>
      </w:pPr>
      <w:r w:rsidRPr="00041494">
        <w:rPr>
          <w:rFonts w:ascii="Times New Roman" w:hAnsi="Times New Roman"/>
          <w:color w:val="000000"/>
          <w:spacing w:val="-4"/>
        </w:rPr>
        <w:t xml:space="preserve">Косінов С. Співвідношення заходів захисту і мір відповідальності у цивільному праві </w:t>
      </w:r>
      <w:r w:rsidRPr="00041494">
        <w:rPr>
          <w:rFonts w:ascii="Times New Roman" w:hAnsi="Times New Roman"/>
          <w:color w:val="000000"/>
          <w:spacing w:val="-6"/>
        </w:rPr>
        <w:t xml:space="preserve">України // Право України. </w:t>
      </w:r>
      <w:r w:rsidRPr="00041494">
        <w:rPr>
          <w:rFonts w:ascii="Times New Roman" w:hAnsi="Times New Roman"/>
          <w:i/>
          <w:color w:val="000000"/>
          <w:spacing w:val="-6"/>
        </w:rPr>
        <w:t xml:space="preserve">- </w:t>
      </w:r>
      <w:r w:rsidRPr="00041494">
        <w:rPr>
          <w:rFonts w:ascii="Times New Roman" w:hAnsi="Times New Roman"/>
          <w:color w:val="000000"/>
          <w:spacing w:val="-6"/>
        </w:rPr>
        <w:t>1998.- № 12.</w:t>
      </w:r>
    </w:p>
    <w:p w:rsidR="00BD0029" w:rsidRPr="00041494" w:rsidRDefault="00805A6E" w:rsidP="00A9718A">
      <w:pPr>
        <w:pStyle w:val="afe"/>
        <w:numPr>
          <w:ilvl w:val="0"/>
          <w:numId w:val="57"/>
        </w:numPr>
        <w:tabs>
          <w:tab w:val="clear" w:pos="1068"/>
          <w:tab w:val="num" w:pos="0"/>
          <w:tab w:val="left" w:pos="993"/>
        </w:tabs>
        <w:ind w:left="0" w:firstLine="567"/>
        <w:jc w:val="both"/>
        <w:rPr>
          <w:rFonts w:ascii="Times New Roman" w:hAnsi="Times New Roman"/>
        </w:rPr>
      </w:pPr>
      <w:r>
        <w:rPr>
          <w:rFonts w:ascii="Times New Roman" w:hAnsi="Times New Roman"/>
          <w:lang w:val="ru-RU"/>
        </w:rPr>
        <w:t>Майданик Р.А. Квалификация способов защиты гражданских прав и интересов</w:t>
      </w:r>
      <w:r w:rsidR="004632A0">
        <w:rPr>
          <w:rFonts w:ascii="Times New Roman" w:hAnsi="Times New Roman"/>
          <w:lang w:val="ru-RU"/>
        </w:rPr>
        <w:t xml:space="preserve"> судом в Украине: теория и практика – с.107-148  </w:t>
      </w:r>
      <w:r w:rsidR="00BD0029" w:rsidRPr="00041494">
        <w:rPr>
          <w:rFonts w:ascii="Times New Roman" w:hAnsi="Times New Roman"/>
          <w:lang w:val="ru-RU"/>
        </w:rPr>
        <w:t>// Альманах цивилистики: Сборник статей. Вип. 4 / Под ред. Р.А. Майданика. К.: Алерта ; ЦУЛ, 2011. – 430 с.</w:t>
      </w:r>
    </w:p>
    <w:p w:rsidR="007C08CA" w:rsidRPr="00041494" w:rsidRDefault="007C08CA" w:rsidP="00A9718A">
      <w:pPr>
        <w:pStyle w:val="afe"/>
        <w:numPr>
          <w:ilvl w:val="0"/>
          <w:numId w:val="57"/>
        </w:numPr>
        <w:tabs>
          <w:tab w:val="clear" w:pos="1068"/>
          <w:tab w:val="num" w:pos="0"/>
          <w:tab w:val="left" w:pos="993"/>
        </w:tabs>
        <w:ind w:left="0" w:firstLine="567"/>
        <w:jc w:val="both"/>
        <w:rPr>
          <w:rFonts w:ascii="Times New Roman" w:hAnsi="Times New Roman"/>
        </w:rPr>
      </w:pPr>
      <w:r w:rsidRPr="00041494">
        <w:rPr>
          <w:rFonts w:ascii="Times New Roman" w:hAnsi="Times New Roman"/>
        </w:rPr>
        <w:t>Притика Ю.Д. Проблема захисту цивільних прав та інтересів у третейському суді: Монографія. – К.: Видавничний Дім “Ін Юре”, 2006. – 636 с.</w:t>
      </w:r>
    </w:p>
    <w:p w:rsidR="00DC1E06" w:rsidRPr="00041494" w:rsidRDefault="007C08CA" w:rsidP="00A9718A">
      <w:pPr>
        <w:pStyle w:val="afe"/>
        <w:numPr>
          <w:ilvl w:val="0"/>
          <w:numId w:val="57"/>
        </w:numPr>
        <w:tabs>
          <w:tab w:val="clear" w:pos="1068"/>
          <w:tab w:val="num" w:pos="0"/>
          <w:tab w:val="left" w:pos="709"/>
          <w:tab w:val="left" w:pos="993"/>
        </w:tabs>
        <w:ind w:left="0" w:firstLine="567"/>
        <w:jc w:val="both"/>
        <w:rPr>
          <w:rFonts w:ascii="Times New Roman" w:hAnsi="Times New Roman"/>
        </w:rPr>
      </w:pPr>
      <w:r w:rsidRPr="00041494">
        <w:rPr>
          <w:rFonts w:ascii="Times New Roman" w:hAnsi="Times New Roman"/>
        </w:rPr>
        <w:t>Ромовская З. В. Защита в советском семейном праве. – Львов, 1985.</w:t>
      </w:r>
      <w:r w:rsidR="00DC1E06" w:rsidRPr="00041494">
        <w:rPr>
          <w:rFonts w:ascii="Times New Roman" w:hAnsi="Times New Roman"/>
          <w:lang w:val="ru-RU"/>
        </w:rPr>
        <w:t xml:space="preserve"> </w:t>
      </w:r>
    </w:p>
    <w:p w:rsidR="00DC1E06" w:rsidRPr="00041494" w:rsidRDefault="00DC1E06" w:rsidP="00A9718A">
      <w:pPr>
        <w:pStyle w:val="afe"/>
        <w:numPr>
          <w:ilvl w:val="0"/>
          <w:numId w:val="57"/>
        </w:numPr>
        <w:tabs>
          <w:tab w:val="clear" w:pos="1068"/>
          <w:tab w:val="num" w:pos="0"/>
          <w:tab w:val="left" w:pos="709"/>
          <w:tab w:val="left" w:pos="993"/>
        </w:tabs>
        <w:ind w:left="0" w:firstLine="567"/>
        <w:jc w:val="both"/>
        <w:rPr>
          <w:rFonts w:ascii="Times New Roman" w:hAnsi="Times New Roman"/>
        </w:rPr>
      </w:pPr>
      <w:r w:rsidRPr="00041494">
        <w:rPr>
          <w:rFonts w:ascii="Times New Roman" w:hAnsi="Times New Roman"/>
          <w:color w:val="000000"/>
          <w:spacing w:val="-1"/>
          <w:lang w:val="ru-RU"/>
        </w:rPr>
        <w:t>С</w:t>
      </w:r>
      <w:r w:rsidR="00414961" w:rsidRPr="00041494">
        <w:rPr>
          <w:rFonts w:ascii="Times New Roman" w:hAnsi="Times New Roman"/>
          <w:color w:val="000000"/>
          <w:spacing w:val="-1"/>
        </w:rPr>
        <w:t>абодаш Р.Б. Некоторые особенности договорной ответственности</w:t>
      </w:r>
      <w:r w:rsidR="001777F4" w:rsidRPr="00041494">
        <w:rPr>
          <w:rFonts w:ascii="Times New Roman" w:hAnsi="Times New Roman"/>
          <w:color w:val="000000"/>
          <w:spacing w:val="-1"/>
          <w:lang w:val="ru-RU"/>
        </w:rPr>
        <w:t xml:space="preserve"> юридических лиц публичного права – бюджетных организаций – с.</w:t>
      </w:r>
      <w:r w:rsidR="004A55C4" w:rsidRPr="00041494">
        <w:rPr>
          <w:rFonts w:ascii="Times New Roman" w:hAnsi="Times New Roman"/>
          <w:color w:val="000000"/>
          <w:spacing w:val="-1"/>
          <w:lang w:val="ru-RU"/>
        </w:rPr>
        <w:t>163-180</w:t>
      </w:r>
      <w:r w:rsidRPr="00041494">
        <w:rPr>
          <w:rFonts w:ascii="Times New Roman" w:hAnsi="Times New Roman"/>
          <w:color w:val="000000"/>
          <w:spacing w:val="-1"/>
          <w:lang w:val="ru-RU"/>
        </w:rPr>
        <w:t xml:space="preserve"> </w:t>
      </w:r>
      <w:r w:rsidRPr="00041494">
        <w:rPr>
          <w:rFonts w:ascii="Times New Roman" w:hAnsi="Times New Roman"/>
          <w:lang w:val="ru-RU"/>
        </w:rPr>
        <w:t>// Альманах цивилистики: Сборник статей. Вип. 4 / Под ред. Р.А. Майданника. К.: Алерта ; ЦУЛ, 2011. – 430 с.</w:t>
      </w:r>
    </w:p>
    <w:p w:rsidR="007C08CA" w:rsidRPr="00041494" w:rsidRDefault="007C08CA" w:rsidP="00A9718A">
      <w:pPr>
        <w:pStyle w:val="afe"/>
        <w:numPr>
          <w:ilvl w:val="0"/>
          <w:numId w:val="57"/>
        </w:numPr>
        <w:shd w:val="clear" w:color="auto" w:fill="FFFFFF"/>
        <w:tabs>
          <w:tab w:val="clear" w:pos="1068"/>
          <w:tab w:val="num" w:pos="0"/>
          <w:tab w:val="left" w:pos="218"/>
          <w:tab w:val="left" w:pos="993"/>
        </w:tabs>
        <w:ind w:left="0" w:firstLine="567"/>
        <w:jc w:val="both"/>
        <w:rPr>
          <w:rFonts w:ascii="Times New Roman" w:hAnsi="Times New Roman"/>
          <w:color w:val="000000"/>
        </w:rPr>
      </w:pPr>
      <w:r w:rsidRPr="00041494">
        <w:rPr>
          <w:rFonts w:ascii="Times New Roman" w:hAnsi="Times New Roman"/>
          <w:color w:val="000000"/>
          <w:spacing w:val="-1"/>
        </w:rPr>
        <w:t xml:space="preserve">Стефанчук Р. Щодо захисту честі, гідності та ділової репутації в цивільному праві // </w:t>
      </w:r>
      <w:r w:rsidRPr="00041494">
        <w:rPr>
          <w:rFonts w:ascii="Times New Roman" w:hAnsi="Times New Roman"/>
          <w:color w:val="000000"/>
        </w:rPr>
        <w:t xml:space="preserve">Право України.- 1999. - № 1. </w:t>
      </w:r>
    </w:p>
    <w:p w:rsidR="007C08CA" w:rsidRPr="00041494" w:rsidRDefault="007C08CA" w:rsidP="00A9718A">
      <w:pPr>
        <w:pStyle w:val="afe"/>
        <w:numPr>
          <w:ilvl w:val="0"/>
          <w:numId w:val="57"/>
        </w:numPr>
        <w:tabs>
          <w:tab w:val="clear" w:pos="1068"/>
          <w:tab w:val="num" w:pos="0"/>
          <w:tab w:val="left" w:pos="993"/>
        </w:tabs>
        <w:ind w:left="0" w:firstLine="567"/>
        <w:jc w:val="both"/>
        <w:rPr>
          <w:rFonts w:ascii="Times New Roman" w:hAnsi="Times New Roman"/>
        </w:rPr>
      </w:pPr>
      <w:r w:rsidRPr="00041494">
        <w:rPr>
          <w:rFonts w:ascii="Times New Roman" w:hAnsi="Times New Roman"/>
        </w:rPr>
        <w:t>Стоякин Г. Н. Понятие защиты гражданских прав // Проблемы гражданско-правовой ответственности и защиты гражданских прав. – Свердловск, 1973.</w:t>
      </w:r>
    </w:p>
    <w:p w:rsidR="007C08CA" w:rsidRDefault="007C08CA" w:rsidP="00DC1E06">
      <w:pPr>
        <w:tabs>
          <w:tab w:val="left" w:pos="0"/>
        </w:tabs>
        <w:ind w:left="567"/>
        <w:jc w:val="both"/>
        <w:rPr>
          <w:rFonts w:ascii="Times New Roman" w:hAnsi="Times New Roman"/>
          <w:b/>
        </w:rPr>
      </w:pPr>
    </w:p>
    <w:p w:rsidR="005F2990" w:rsidRDefault="00781D5F" w:rsidP="007A7F3C">
      <w:pPr>
        <w:pStyle w:val="32"/>
      </w:pPr>
      <w:r>
        <w:t>Тема 1</w:t>
      </w:r>
      <w:r w:rsidR="007562BB">
        <w:t>4</w:t>
      </w:r>
    </w:p>
    <w:p w:rsidR="00781D5F" w:rsidRDefault="00C27F7E" w:rsidP="007A7F3C">
      <w:pPr>
        <w:pStyle w:val="32"/>
      </w:pPr>
      <w:r>
        <w:t>О</w:t>
      </w:r>
      <w:r w:rsidR="00781D5F">
        <w:t>собист</w:t>
      </w:r>
      <w:r w:rsidR="00F32E6D">
        <w:t>і</w:t>
      </w:r>
      <w:r w:rsidR="00781D5F">
        <w:t xml:space="preserve"> немайнов</w:t>
      </w:r>
      <w:r w:rsidR="00F32E6D">
        <w:t>і</w:t>
      </w:r>
      <w:r w:rsidR="00781D5F">
        <w:t xml:space="preserve"> прав</w:t>
      </w:r>
      <w:r w:rsidR="00F32E6D">
        <w:t>а</w:t>
      </w:r>
      <w:r w:rsidR="005F2990">
        <w:t xml:space="preserve"> </w:t>
      </w:r>
      <w:r w:rsidR="003E0416">
        <w:t xml:space="preserve"> фізичних осіб </w:t>
      </w:r>
      <w:r w:rsidR="00245E4D">
        <w:t xml:space="preserve">та їх  види </w:t>
      </w:r>
      <w:r>
        <w:t>(4</w:t>
      </w:r>
      <w:r w:rsidR="00781D5F">
        <w:t xml:space="preserve"> год.)</w:t>
      </w:r>
    </w:p>
    <w:p w:rsidR="00781D5F" w:rsidRDefault="00781D5F" w:rsidP="007A7F3C">
      <w:pPr>
        <w:jc w:val="center"/>
        <w:rPr>
          <w:rFonts w:ascii="Times New Roman" w:hAnsi="Times New Roman"/>
          <w:b/>
        </w:rPr>
      </w:pPr>
    </w:p>
    <w:p w:rsidR="00040F1F" w:rsidRPr="000373EE" w:rsidRDefault="00781D5F" w:rsidP="00781D5F">
      <w:pPr>
        <w:pStyle w:val="32"/>
        <w:ind w:firstLine="540"/>
        <w:jc w:val="both"/>
      </w:pPr>
      <w:r w:rsidRPr="000373EE">
        <w:t xml:space="preserve">Лекція </w:t>
      </w:r>
      <w:r w:rsidR="007562BB" w:rsidRPr="000373EE">
        <w:t>17</w:t>
      </w:r>
      <w:r w:rsidRPr="000373EE">
        <w:t xml:space="preserve"> </w:t>
      </w:r>
    </w:p>
    <w:p w:rsidR="00781D5F" w:rsidRPr="000373EE" w:rsidRDefault="00C57783" w:rsidP="00781D5F">
      <w:pPr>
        <w:pStyle w:val="32"/>
        <w:ind w:firstLine="540"/>
        <w:jc w:val="both"/>
        <w:rPr>
          <w:lang w:val="ru-RU"/>
        </w:rPr>
      </w:pPr>
      <w:r w:rsidRPr="000373EE">
        <w:t xml:space="preserve">Загальні положення про </w:t>
      </w:r>
      <w:r w:rsidR="005568AA" w:rsidRPr="000373EE">
        <w:t>о</w:t>
      </w:r>
      <w:r w:rsidR="00781D5F" w:rsidRPr="000373EE">
        <w:t>собист</w:t>
      </w:r>
      <w:r w:rsidR="00F32E6D" w:rsidRPr="000373EE">
        <w:t>і</w:t>
      </w:r>
      <w:r w:rsidR="00781D5F" w:rsidRPr="000373EE">
        <w:t xml:space="preserve"> немайнов</w:t>
      </w:r>
      <w:r w:rsidR="00F32E6D" w:rsidRPr="000373EE">
        <w:t>і</w:t>
      </w:r>
      <w:r w:rsidR="00781D5F" w:rsidRPr="000373EE">
        <w:t xml:space="preserve"> прав</w:t>
      </w:r>
      <w:r w:rsidR="00F32E6D" w:rsidRPr="000373EE">
        <w:t>а</w:t>
      </w:r>
      <w:r w:rsidR="00781D5F" w:rsidRPr="000373EE">
        <w:t xml:space="preserve"> фізичних осіб</w:t>
      </w:r>
      <w:r w:rsidR="000373EE">
        <w:t xml:space="preserve"> (2 год.)</w:t>
      </w:r>
    </w:p>
    <w:p w:rsidR="00002066" w:rsidRDefault="00781D5F" w:rsidP="003D519E">
      <w:pPr>
        <w:ind w:firstLine="540"/>
        <w:jc w:val="both"/>
        <w:rPr>
          <w:rFonts w:ascii="Times New Roman" w:hAnsi="Times New Roman"/>
        </w:rPr>
      </w:pPr>
      <w:r w:rsidRPr="004A2046">
        <w:rPr>
          <w:rFonts w:ascii="Times New Roman" w:hAnsi="Times New Roman"/>
        </w:rPr>
        <w:t xml:space="preserve">Поняття та </w:t>
      </w:r>
      <w:r w:rsidR="00436E3E" w:rsidRPr="004A2046">
        <w:rPr>
          <w:rFonts w:ascii="Times New Roman" w:hAnsi="Times New Roman"/>
        </w:rPr>
        <w:t>види</w:t>
      </w:r>
      <w:r w:rsidRPr="004A2046">
        <w:rPr>
          <w:rFonts w:ascii="Times New Roman" w:hAnsi="Times New Roman"/>
        </w:rPr>
        <w:t xml:space="preserve"> особистих немайнових прав</w:t>
      </w:r>
      <w:r w:rsidR="00436E3E" w:rsidRPr="004A2046">
        <w:rPr>
          <w:rFonts w:ascii="Times New Roman" w:hAnsi="Times New Roman"/>
        </w:rPr>
        <w:t>.</w:t>
      </w:r>
      <w:r w:rsidRPr="004A2046">
        <w:rPr>
          <w:rFonts w:ascii="Times New Roman" w:hAnsi="Times New Roman"/>
        </w:rPr>
        <w:t xml:space="preserve"> Джерела правового регулювання особистих немайнових прав фізичної особи. </w:t>
      </w:r>
      <w:r w:rsidR="00243E48" w:rsidRPr="004A2046">
        <w:rPr>
          <w:rFonts w:ascii="Times New Roman" w:hAnsi="Times New Roman"/>
        </w:rPr>
        <w:t>Зміст та ознаки</w:t>
      </w:r>
      <w:r w:rsidRPr="004A2046">
        <w:rPr>
          <w:rFonts w:ascii="Times New Roman" w:hAnsi="Times New Roman"/>
        </w:rPr>
        <w:t xml:space="preserve"> особистих немайнових відносин. </w:t>
      </w:r>
      <w:r w:rsidR="00D62C17" w:rsidRPr="004A2046">
        <w:rPr>
          <w:rFonts w:ascii="Times New Roman" w:hAnsi="Times New Roman"/>
        </w:rPr>
        <w:t xml:space="preserve">Підстави виникнення особистих немайнових прав фізичної особи. </w:t>
      </w:r>
      <w:r w:rsidR="00300400" w:rsidRPr="004A2046">
        <w:rPr>
          <w:rFonts w:ascii="Times New Roman" w:hAnsi="Times New Roman"/>
        </w:rPr>
        <w:t xml:space="preserve">Здійснення особистих немайнових прав. </w:t>
      </w:r>
      <w:r w:rsidRPr="004A2046">
        <w:rPr>
          <w:rFonts w:ascii="Times New Roman" w:hAnsi="Times New Roman"/>
        </w:rPr>
        <w:t xml:space="preserve">Особливості суб’єктного складу. Загальні та спеціальні суб’єкти особистих немайнових відносин. </w:t>
      </w:r>
      <w:r w:rsidR="004A2046" w:rsidRPr="004A2046">
        <w:rPr>
          <w:rFonts w:ascii="Times New Roman" w:hAnsi="Times New Roman"/>
        </w:rPr>
        <w:t>Захист особистих немайнових прав</w:t>
      </w:r>
      <w:r w:rsidR="00356FD4" w:rsidRPr="00356FD4">
        <w:rPr>
          <w:rFonts w:ascii="Times New Roman" w:hAnsi="Times New Roman"/>
        </w:rPr>
        <w:t xml:space="preserve"> </w:t>
      </w:r>
      <w:r w:rsidR="00356FD4">
        <w:rPr>
          <w:rFonts w:ascii="Times New Roman" w:hAnsi="Times New Roman"/>
        </w:rPr>
        <w:t>та поновлення</w:t>
      </w:r>
      <w:r w:rsidR="00433C9E">
        <w:rPr>
          <w:rFonts w:ascii="Times New Roman" w:hAnsi="Times New Roman"/>
        </w:rPr>
        <w:t xml:space="preserve"> порушеного особистого немайнового права</w:t>
      </w:r>
      <w:r w:rsidR="004A2046" w:rsidRPr="004A2046">
        <w:rPr>
          <w:rFonts w:ascii="Times New Roman" w:hAnsi="Times New Roman"/>
        </w:rPr>
        <w:t>. Спростування недостовірної інформації</w:t>
      </w:r>
      <w:r w:rsidR="00621230">
        <w:rPr>
          <w:rFonts w:ascii="Times New Roman" w:hAnsi="Times New Roman"/>
        </w:rPr>
        <w:t xml:space="preserve"> та заб</w:t>
      </w:r>
      <w:r w:rsidR="00294E5A">
        <w:rPr>
          <w:rFonts w:ascii="Times New Roman" w:hAnsi="Times New Roman"/>
        </w:rPr>
        <w:t>орона поширення інформації, якою порушуються особисті немайнові права</w:t>
      </w:r>
      <w:r w:rsidR="004A2046" w:rsidRPr="004A2046">
        <w:rPr>
          <w:rFonts w:ascii="Times New Roman" w:hAnsi="Times New Roman"/>
        </w:rPr>
        <w:t>. Відшкодування моральної шкоди.</w:t>
      </w:r>
    </w:p>
    <w:p w:rsidR="005568AA" w:rsidRDefault="005568AA" w:rsidP="005568AA">
      <w:pPr>
        <w:pStyle w:val="32"/>
        <w:ind w:firstLine="540"/>
        <w:jc w:val="both"/>
        <w:rPr>
          <w:i/>
        </w:rPr>
      </w:pPr>
    </w:p>
    <w:p w:rsidR="00040F1F" w:rsidRPr="000373EE" w:rsidRDefault="007A7F3C" w:rsidP="005568AA">
      <w:pPr>
        <w:pStyle w:val="32"/>
        <w:ind w:firstLine="540"/>
        <w:jc w:val="both"/>
      </w:pPr>
      <w:r>
        <w:lastRenderedPageBreak/>
        <w:t>Лекція 18</w:t>
      </w:r>
      <w:r w:rsidR="005568AA" w:rsidRPr="000373EE">
        <w:t xml:space="preserve"> </w:t>
      </w:r>
    </w:p>
    <w:p w:rsidR="005568AA" w:rsidRPr="000373EE" w:rsidRDefault="005568AA" w:rsidP="005568AA">
      <w:pPr>
        <w:pStyle w:val="32"/>
        <w:ind w:firstLine="540"/>
        <w:jc w:val="both"/>
        <w:rPr>
          <w:lang w:val="ru-RU"/>
        </w:rPr>
      </w:pPr>
      <w:r w:rsidRPr="000373EE">
        <w:t>Окремі види особистих немайно</w:t>
      </w:r>
      <w:r w:rsidR="000373EE">
        <w:t>вих прав фізичних осіб (2 год.)</w:t>
      </w:r>
    </w:p>
    <w:p w:rsidR="003D519E" w:rsidRPr="005D7031" w:rsidRDefault="005D7031" w:rsidP="003D519E">
      <w:pPr>
        <w:ind w:firstLine="540"/>
        <w:jc w:val="both"/>
        <w:rPr>
          <w:rFonts w:ascii="Times New Roman" w:hAnsi="Times New Roman"/>
        </w:rPr>
      </w:pPr>
      <w:r w:rsidRPr="005D7031">
        <w:rPr>
          <w:rFonts w:ascii="Times New Roman" w:hAnsi="Times New Roman"/>
        </w:rPr>
        <w:t>О</w:t>
      </w:r>
      <w:r w:rsidR="003D519E" w:rsidRPr="005D7031">
        <w:rPr>
          <w:rFonts w:ascii="Times New Roman" w:hAnsi="Times New Roman"/>
        </w:rPr>
        <w:t>собист</w:t>
      </w:r>
      <w:r>
        <w:rPr>
          <w:rFonts w:ascii="Times New Roman" w:hAnsi="Times New Roman"/>
        </w:rPr>
        <w:t>і</w:t>
      </w:r>
      <w:r w:rsidR="003D519E" w:rsidRPr="005D7031">
        <w:rPr>
          <w:rFonts w:ascii="Times New Roman" w:hAnsi="Times New Roman"/>
        </w:rPr>
        <w:t xml:space="preserve"> немайнов</w:t>
      </w:r>
      <w:r>
        <w:rPr>
          <w:rFonts w:ascii="Times New Roman" w:hAnsi="Times New Roman"/>
        </w:rPr>
        <w:t>і</w:t>
      </w:r>
      <w:r w:rsidR="003D519E" w:rsidRPr="005D7031">
        <w:rPr>
          <w:rFonts w:ascii="Times New Roman" w:hAnsi="Times New Roman"/>
        </w:rPr>
        <w:t xml:space="preserve"> прав</w:t>
      </w:r>
      <w:r>
        <w:rPr>
          <w:rFonts w:ascii="Times New Roman" w:hAnsi="Times New Roman"/>
        </w:rPr>
        <w:t>а</w:t>
      </w:r>
      <w:r w:rsidR="003D519E" w:rsidRPr="005D7031">
        <w:rPr>
          <w:rFonts w:ascii="Times New Roman" w:hAnsi="Times New Roman"/>
        </w:rPr>
        <w:t>, що забезпечують природне існування фізичної особи</w:t>
      </w:r>
      <w:r w:rsidR="00CC7372">
        <w:rPr>
          <w:rFonts w:ascii="Times New Roman" w:hAnsi="Times New Roman"/>
        </w:rPr>
        <w:t xml:space="preserve"> (</w:t>
      </w:r>
      <w:r w:rsidR="005E5FF6">
        <w:rPr>
          <w:rFonts w:ascii="Times New Roman" w:hAnsi="Times New Roman"/>
        </w:rPr>
        <w:t>право на життя</w:t>
      </w:r>
      <w:r w:rsidR="0049565D">
        <w:rPr>
          <w:rFonts w:ascii="Times New Roman" w:hAnsi="Times New Roman"/>
        </w:rPr>
        <w:t>, право на охорону здоров’я,</w:t>
      </w:r>
      <w:r w:rsidR="00350DFC" w:rsidRPr="00350DFC">
        <w:rPr>
          <w:rFonts w:ascii="Times New Roman" w:hAnsi="Times New Roman"/>
        </w:rPr>
        <w:t xml:space="preserve"> </w:t>
      </w:r>
      <w:r w:rsidR="00350DFC">
        <w:rPr>
          <w:rFonts w:ascii="Times New Roman" w:hAnsi="Times New Roman"/>
        </w:rPr>
        <w:t xml:space="preserve">право на медичну допомогу, </w:t>
      </w:r>
      <w:r w:rsidR="000A3D58" w:rsidRPr="005D7031">
        <w:rPr>
          <w:rFonts w:ascii="Times New Roman" w:hAnsi="Times New Roman"/>
        </w:rPr>
        <w:t>прав</w:t>
      </w:r>
      <w:r w:rsidR="000A3D58">
        <w:rPr>
          <w:rFonts w:ascii="Times New Roman" w:hAnsi="Times New Roman"/>
        </w:rPr>
        <w:t>о</w:t>
      </w:r>
      <w:r w:rsidR="000A3D58" w:rsidRPr="005D7031">
        <w:rPr>
          <w:rFonts w:ascii="Times New Roman" w:hAnsi="Times New Roman"/>
        </w:rPr>
        <w:t xml:space="preserve"> на свободу та особисту</w:t>
      </w:r>
      <w:r w:rsidR="000A3D58">
        <w:rPr>
          <w:rFonts w:ascii="Times New Roman" w:hAnsi="Times New Roman"/>
        </w:rPr>
        <w:t xml:space="preserve"> недоторканість, </w:t>
      </w:r>
      <w:r w:rsidR="00F60D9F">
        <w:rPr>
          <w:rFonts w:ascii="Times New Roman" w:hAnsi="Times New Roman"/>
        </w:rPr>
        <w:t>право на донорство</w:t>
      </w:r>
      <w:r w:rsidR="00941CE8">
        <w:rPr>
          <w:rFonts w:ascii="Times New Roman" w:hAnsi="Times New Roman"/>
        </w:rPr>
        <w:t xml:space="preserve">, </w:t>
      </w:r>
      <w:r w:rsidR="00F031AD">
        <w:rPr>
          <w:rFonts w:ascii="Times New Roman" w:hAnsi="Times New Roman"/>
        </w:rPr>
        <w:t>право на сім’ю, на опіку або піклування, на безпечне для життя та здоров’я довкілля).</w:t>
      </w:r>
    </w:p>
    <w:p w:rsidR="00672AC6" w:rsidRDefault="00261427" w:rsidP="00672AC6">
      <w:pPr>
        <w:ind w:firstLine="540"/>
        <w:jc w:val="both"/>
        <w:rPr>
          <w:rFonts w:ascii="Times New Roman" w:hAnsi="Times New Roman"/>
        </w:rPr>
      </w:pPr>
      <w:r>
        <w:rPr>
          <w:rFonts w:ascii="Times New Roman" w:hAnsi="Times New Roman"/>
        </w:rPr>
        <w:t>О</w:t>
      </w:r>
      <w:r w:rsidR="00672AC6" w:rsidRPr="00261427">
        <w:rPr>
          <w:rFonts w:ascii="Times New Roman" w:hAnsi="Times New Roman"/>
        </w:rPr>
        <w:t>собист</w:t>
      </w:r>
      <w:r>
        <w:rPr>
          <w:rFonts w:ascii="Times New Roman" w:hAnsi="Times New Roman"/>
        </w:rPr>
        <w:t>і</w:t>
      </w:r>
      <w:r w:rsidR="00672AC6" w:rsidRPr="00261427">
        <w:rPr>
          <w:rFonts w:ascii="Times New Roman" w:hAnsi="Times New Roman"/>
        </w:rPr>
        <w:t xml:space="preserve"> немайнов</w:t>
      </w:r>
      <w:r>
        <w:rPr>
          <w:rFonts w:ascii="Times New Roman" w:hAnsi="Times New Roman"/>
        </w:rPr>
        <w:t>і</w:t>
      </w:r>
      <w:r w:rsidR="00672AC6" w:rsidRPr="00261427">
        <w:rPr>
          <w:rFonts w:ascii="Times New Roman" w:hAnsi="Times New Roman"/>
        </w:rPr>
        <w:t xml:space="preserve"> прав</w:t>
      </w:r>
      <w:r>
        <w:rPr>
          <w:rFonts w:ascii="Times New Roman" w:hAnsi="Times New Roman"/>
        </w:rPr>
        <w:t>а</w:t>
      </w:r>
      <w:r w:rsidR="00672AC6" w:rsidRPr="00261427">
        <w:rPr>
          <w:rFonts w:ascii="Times New Roman" w:hAnsi="Times New Roman"/>
        </w:rPr>
        <w:t xml:space="preserve">, що забезпечують соціальне буття фізичної особи </w:t>
      </w:r>
      <w:r>
        <w:rPr>
          <w:rFonts w:ascii="Times New Roman" w:hAnsi="Times New Roman"/>
        </w:rPr>
        <w:t>(п</w:t>
      </w:r>
      <w:r w:rsidR="00672AC6">
        <w:rPr>
          <w:rFonts w:ascii="Times New Roman" w:hAnsi="Times New Roman"/>
        </w:rPr>
        <w:t>раво на ім’я</w:t>
      </w:r>
      <w:r w:rsidR="00ED26B2">
        <w:rPr>
          <w:rFonts w:ascii="Times New Roman" w:hAnsi="Times New Roman"/>
        </w:rPr>
        <w:t>,</w:t>
      </w:r>
      <w:r w:rsidR="00816551">
        <w:rPr>
          <w:rFonts w:ascii="Times New Roman" w:hAnsi="Times New Roman"/>
        </w:rPr>
        <w:t xml:space="preserve"> права на повагу до гідності та честі, </w:t>
      </w:r>
      <w:r w:rsidR="00B17E54">
        <w:rPr>
          <w:rFonts w:ascii="Times New Roman" w:hAnsi="Times New Roman"/>
        </w:rPr>
        <w:t>право на індивідуальність, право на особисте життя та його таємницю</w:t>
      </w:r>
      <w:r w:rsidR="007B2616">
        <w:rPr>
          <w:rFonts w:ascii="Times New Roman" w:hAnsi="Times New Roman"/>
        </w:rPr>
        <w:t>,</w:t>
      </w:r>
      <w:r w:rsidR="00586ED3">
        <w:rPr>
          <w:rFonts w:ascii="Times New Roman" w:hAnsi="Times New Roman"/>
        </w:rPr>
        <w:t>п</w:t>
      </w:r>
      <w:r w:rsidR="00672AC6">
        <w:rPr>
          <w:rFonts w:ascii="Times New Roman" w:hAnsi="Times New Roman"/>
        </w:rPr>
        <w:t>раво на інформацію</w:t>
      </w:r>
      <w:r w:rsidR="007B2616">
        <w:rPr>
          <w:rFonts w:ascii="Times New Roman" w:hAnsi="Times New Roman"/>
        </w:rPr>
        <w:t xml:space="preserve">, право на особисті папери, </w:t>
      </w:r>
      <w:r w:rsidR="000F650F">
        <w:rPr>
          <w:rFonts w:ascii="Times New Roman" w:hAnsi="Times New Roman"/>
        </w:rPr>
        <w:t xml:space="preserve">право на таємницю кореспонденція, </w:t>
      </w:r>
      <w:r w:rsidR="00E94E09">
        <w:rPr>
          <w:rFonts w:ascii="Times New Roman" w:hAnsi="Times New Roman"/>
        </w:rPr>
        <w:t>права на свободу літературної, художньої, наукової та технічної творчості</w:t>
      </w:r>
      <w:r w:rsidR="00F77364">
        <w:rPr>
          <w:rFonts w:ascii="Times New Roman" w:hAnsi="Times New Roman"/>
        </w:rPr>
        <w:t>, право на місце проживання, на недоторканість житла, на вибір роду занять, на свободу пересування, на свободу об’єднання та на мирні збори</w:t>
      </w:r>
      <w:r w:rsidR="00854984">
        <w:rPr>
          <w:rFonts w:ascii="Times New Roman" w:hAnsi="Times New Roman"/>
        </w:rPr>
        <w:t xml:space="preserve">). </w:t>
      </w:r>
      <w:r w:rsidR="00672AC6">
        <w:rPr>
          <w:rFonts w:ascii="Times New Roman" w:hAnsi="Times New Roman"/>
        </w:rPr>
        <w:t xml:space="preserve">Охорона інтересів фізичної особи при проведенні фото -, кіно -, теле - та відео зйомок. Захист інтересів особи, яка зображена на фотографіях та в інших художніх творах. </w:t>
      </w:r>
    </w:p>
    <w:p w:rsidR="003D519E" w:rsidRDefault="003D519E" w:rsidP="003D519E">
      <w:pPr>
        <w:jc w:val="both"/>
        <w:rPr>
          <w:rFonts w:ascii="Times New Roman" w:hAnsi="Times New Roman"/>
          <w:b/>
        </w:rPr>
      </w:pPr>
    </w:p>
    <w:p w:rsidR="003D519E" w:rsidRPr="000373EE" w:rsidRDefault="003D519E" w:rsidP="003D519E">
      <w:pPr>
        <w:ind w:firstLine="540"/>
        <w:jc w:val="both"/>
        <w:rPr>
          <w:rFonts w:ascii="Times New Roman" w:hAnsi="Times New Roman"/>
          <w:b/>
        </w:rPr>
      </w:pPr>
      <w:r w:rsidRPr="000373EE">
        <w:rPr>
          <w:rFonts w:ascii="Times New Roman" w:hAnsi="Times New Roman"/>
          <w:b/>
        </w:rPr>
        <w:t xml:space="preserve">Практичне заняття </w:t>
      </w:r>
      <w:r w:rsidR="00914553" w:rsidRPr="000373EE">
        <w:rPr>
          <w:rFonts w:ascii="Times New Roman" w:hAnsi="Times New Roman"/>
          <w:b/>
        </w:rPr>
        <w:t>5</w:t>
      </w:r>
      <w:r w:rsidRPr="000373EE">
        <w:rPr>
          <w:rFonts w:ascii="Times New Roman" w:hAnsi="Times New Roman"/>
          <w:b/>
        </w:rPr>
        <w:t xml:space="preserve"> </w:t>
      </w:r>
    </w:p>
    <w:p w:rsidR="003D519E" w:rsidRPr="00AF2031" w:rsidRDefault="00AF2031" w:rsidP="00AF2031">
      <w:pPr>
        <w:ind w:firstLine="567"/>
        <w:rPr>
          <w:rFonts w:ascii="Times New Roman" w:hAnsi="Times New Roman"/>
          <w:b/>
        </w:rPr>
      </w:pPr>
      <w:r w:rsidRPr="00AF2031">
        <w:rPr>
          <w:rFonts w:ascii="Times New Roman" w:hAnsi="Times New Roman"/>
          <w:b/>
        </w:rPr>
        <w:t xml:space="preserve">Особисті немайнові права  фізичних осіб та їх  види </w:t>
      </w:r>
      <w:r w:rsidR="00040F1F" w:rsidRPr="00AF2031">
        <w:rPr>
          <w:rFonts w:ascii="Times New Roman" w:hAnsi="Times New Roman"/>
          <w:b/>
        </w:rPr>
        <w:t>(2 год.)</w:t>
      </w:r>
    </w:p>
    <w:p w:rsidR="00FB56F0" w:rsidRDefault="003D519E" w:rsidP="00B27869">
      <w:pPr>
        <w:tabs>
          <w:tab w:val="left" w:pos="851"/>
        </w:tabs>
        <w:ind w:firstLine="567"/>
        <w:jc w:val="both"/>
        <w:rPr>
          <w:rFonts w:ascii="Times New Roman" w:hAnsi="Times New Roman"/>
        </w:rPr>
      </w:pPr>
      <w:r w:rsidRPr="00FB56F0">
        <w:rPr>
          <w:rFonts w:ascii="Times New Roman" w:hAnsi="Times New Roman"/>
        </w:rPr>
        <w:t>1.</w:t>
      </w:r>
      <w:r>
        <w:t xml:space="preserve"> </w:t>
      </w:r>
      <w:r w:rsidR="00FB56F0">
        <w:rPr>
          <w:rFonts w:ascii="Times New Roman" w:hAnsi="Times New Roman"/>
        </w:rPr>
        <w:t xml:space="preserve">Поняття та ознаки особистих немайнових прав, не пов’язаних з майновими. </w:t>
      </w:r>
    </w:p>
    <w:p w:rsidR="00FB56F0" w:rsidRDefault="00EA7A30" w:rsidP="00B27869">
      <w:pPr>
        <w:tabs>
          <w:tab w:val="left" w:pos="851"/>
        </w:tabs>
        <w:ind w:firstLine="567"/>
        <w:jc w:val="both"/>
        <w:rPr>
          <w:rFonts w:ascii="Times New Roman" w:hAnsi="Times New Roman"/>
        </w:rPr>
      </w:pPr>
      <w:r>
        <w:rPr>
          <w:rFonts w:ascii="Times New Roman" w:hAnsi="Times New Roman"/>
        </w:rPr>
        <w:t>2</w:t>
      </w:r>
      <w:r w:rsidR="00FB56F0">
        <w:rPr>
          <w:rFonts w:ascii="Times New Roman" w:hAnsi="Times New Roman"/>
        </w:rPr>
        <w:t xml:space="preserve">. Джерела правового регулювання особистих немайнових прав фізичної особи. </w:t>
      </w:r>
    </w:p>
    <w:p w:rsidR="00FB56F0" w:rsidRDefault="00EA7A30" w:rsidP="00B27869">
      <w:pPr>
        <w:tabs>
          <w:tab w:val="left" w:pos="851"/>
        </w:tabs>
        <w:ind w:firstLine="567"/>
        <w:jc w:val="both"/>
        <w:rPr>
          <w:rFonts w:ascii="Times New Roman" w:hAnsi="Times New Roman"/>
        </w:rPr>
      </w:pPr>
      <w:r>
        <w:rPr>
          <w:rFonts w:ascii="Times New Roman" w:hAnsi="Times New Roman"/>
        </w:rPr>
        <w:t>3</w:t>
      </w:r>
      <w:r w:rsidR="00FB56F0">
        <w:rPr>
          <w:rFonts w:ascii="Times New Roman" w:hAnsi="Times New Roman"/>
        </w:rPr>
        <w:t xml:space="preserve">. Поняття та ознаки особистих немайнових відносин. </w:t>
      </w:r>
    </w:p>
    <w:p w:rsidR="00FB56F0" w:rsidRDefault="00EA7A30" w:rsidP="00B27869">
      <w:pPr>
        <w:tabs>
          <w:tab w:val="left" w:pos="851"/>
        </w:tabs>
        <w:ind w:firstLine="567"/>
        <w:jc w:val="both"/>
        <w:rPr>
          <w:rFonts w:ascii="Times New Roman" w:hAnsi="Times New Roman"/>
        </w:rPr>
      </w:pPr>
      <w:r>
        <w:rPr>
          <w:rFonts w:ascii="Times New Roman" w:hAnsi="Times New Roman"/>
        </w:rPr>
        <w:t>4</w:t>
      </w:r>
      <w:r w:rsidR="00FB56F0">
        <w:rPr>
          <w:rFonts w:ascii="Times New Roman" w:hAnsi="Times New Roman"/>
        </w:rPr>
        <w:t xml:space="preserve">. Підстави виникнення особистих немайнових прав фізичної особи. </w:t>
      </w:r>
    </w:p>
    <w:p w:rsidR="00FB56F0" w:rsidRDefault="00EA7A30" w:rsidP="00B27869">
      <w:pPr>
        <w:tabs>
          <w:tab w:val="left" w:pos="851"/>
        </w:tabs>
        <w:ind w:firstLine="567"/>
        <w:jc w:val="both"/>
        <w:rPr>
          <w:rFonts w:ascii="Times New Roman" w:hAnsi="Times New Roman"/>
        </w:rPr>
      </w:pPr>
      <w:r>
        <w:rPr>
          <w:rFonts w:ascii="Times New Roman" w:hAnsi="Times New Roman"/>
        </w:rPr>
        <w:t>5</w:t>
      </w:r>
      <w:r w:rsidR="00FB56F0">
        <w:rPr>
          <w:rFonts w:ascii="Times New Roman" w:hAnsi="Times New Roman"/>
        </w:rPr>
        <w:t xml:space="preserve">. Здійснення та гарантії забезпечення особистих немайнових прав. </w:t>
      </w:r>
    </w:p>
    <w:p w:rsidR="00FB56F0" w:rsidRDefault="00EA7A30" w:rsidP="00B27869">
      <w:pPr>
        <w:tabs>
          <w:tab w:val="left" w:pos="851"/>
        </w:tabs>
        <w:ind w:firstLine="567"/>
        <w:jc w:val="both"/>
        <w:rPr>
          <w:rFonts w:ascii="Times New Roman" w:hAnsi="Times New Roman"/>
        </w:rPr>
      </w:pPr>
      <w:r>
        <w:rPr>
          <w:rFonts w:ascii="Times New Roman" w:hAnsi="Times New Roman"/>
        </w:rPr>
        <w:t>6</w:t>
      </w:r>
      <w:r w:rsidR="00FB56F0">
        <w:rPr>
          <w:rFonts w:ascii="Times New Roman" w:hAnsi="Times New Roman"/>
        </w:rPr>
        <w:t>. Система особистих немайнових прав у Цивільному кодексі України.</w:t>
      </w:r>
    </w:p>
    <w:p w:rsidR="00020261" w:rsidRDefault="00EA7A30" w:rsidP="00B27869">
      <w:pPr>
        <w:tabs>
          <w:tab w:val="left" w:pos="851"/>
        </w:tabs>
        <w:ind w:firstLine="567"/>
        <w:jc w:val="both"/>
        <w:rPr>
          <w:rFonts w:ascii="Times New Roman" w:hAnsi="Times New Roman"/>
        </w:rPr>
      </w:pPr>
      <w:r>
        <w:rPr>
          <w:rFonts w:ascii="Times New Roman" w:hAnsi="Times New Roman"/>
        </w:rPr>
        <w:t>7</w:t>
      </w:r>
      <w:r w:rsidR="00FB56F0">
        <w:rPr>
          <w:rFonts w:ascii="Times New Roman" w:hAnsi="Times New Roman"/>
        </w:rPr>
        <w:t>. Захист особистих немайнових прав.</w:t>
      </w:r>
      <w:r>
        <w:rPr>
          <w:rFonts w:ascii="Times New Roman" w:hAnsi="Times New Roman"/>
        </w:rPr>
        <w:t xml:space="preserve"> </w:t>
      </w:r>
    </w:p>
    <w:p w:rsidR="003D519E" w:rsidRPr="00020261" w:rsidRDefault="00020261" w:rsidP="00B27869">
      <w:pPr>
        <w:tabs>
          <w:tab w:val="left" w:pos="851"/>
        </w:tabs>
        <w:ind w:firstLine="567"/>
        <w:jc w:val="both"/>
        <w:rPr>
          <w:rFonts w:ascii="Times New Roman" w:hAnsi="Times New Roman"/>
        </w:rPr>
      </w:pPr>
      <w:r w:rsidRPr="00020261">
        <w:rPr>
          <w:rFonts w:ascii="Times New Roman" w:hAnsi="Times New Roman"/>
        </w:rPr>
        <w:t xml:space="preserve">8. </w:t>
      </w:r>
      <w:r w:rsidR="003D519E" w:rsidRPr="00020261">
        <w:rPr>
          <w:rFonts w:ascii="Times New Roman" w:hAnsi="Times New Roman"/>
        </w:rPr>
        <w:t xml:space="preserve">Поняття та види особистих немайнових прав, що забезпечують природне існування фізичної особи. </w:t>
      </w:r>
    </w:p>
    <w:p w:rsidR="00A665EC" w:rsidRDefault="00B27869" w:rsidP="00B27869">
      <w:pPr>
        <w:tabs>
          <w:tab w:val="left" w:pos="567"/>
        </w:tabs>
        <w:jc w:val="both"/>
        <w:rPr>
          <w:rFonts w:ascii="Times New Roman" w:hAnsi="Times New Roman"/>
        </w:rPr>
      </w:pPr>
      <w:r>
        <w:rPr>
          <w:rFonts w:ascii="Times New Roman" w:hAnsi="Times New Roman"/>
        </w:rPr>
        <w:tab/>
      </w:r>
      <w:r w:rsidR="00020261">
        <w:rPr>
          <w:rFonts w:ascii="Times New Roman" w:hAnsi="Times New Roman"/>
        </w:rPr>
        <w:t>9</w:t>
      </w:r>
      <w:r w:rsidR="003D519E">
        <w:rPr>
          <w:rFonts w:ascii="Times New Roman" w:hAnsi="Times New Roman"/>
        </w:rPr>
        <w:t xml:space="preserve">. </w:t>
      </w:r>
      <w:r w:rsidR="0055225B">
        <w:rPr>
          <w:rFonts w:ascii="Times New Roman" w:hAnsi="Times New Roman"/>
        </w:rPr>
        <w:t>О</w:t>
      </w:r>
      <w:r w:rsidR="0055225B" w:rsidRPr="00261427">
        <w:rPr>
          <w:rFonts w:ascii="Times New Roman" w:hAnsi="Times New Roman"/>
        </w:rPr>
        <w:t>собист</w:t>
      </w:r>
      <w:r w:rsidR="0055225B">
        <w:rPr>
          <w:rFonts w:ascii="Times New Roman" w:hAnsi="Times New Roman"/>
        </w:rPr>
        <w:t>і</w:t>
      </w:r>
      <w:r w:rsidR="0055225B" w:rsidRPr="00261427">
        <w:rPr>
          <w:rFonts w:ascii="Times New Roman" w:hAnsi="Times New Roman"/>
        </w:rPr>
        <w:t xml:space="preserve"> немайнов</w:t>
      </w:r>
      <w:r w:rsidR="0055225B">
        <w:rPr>
          <w:rFonts w:ascii="Times New Roman" w:hAnsi="Times New Roman"/>
        </w:rPr>
        <w:t>і</w:t>
      </w:r>
      <w:r w:rsidR="0055225B" w:rsidRPr="00261427">
        <w:rPr>
          <w:rFonts w:ascii="Times New Roman" w:hAnsi="Times New Roman"/>
        </w:rPr>
        <w:t xml:space="preserve"> прав</w:t>
      </w:r>
      <w:r w:rsidR="0055225B">
        <w:rPr>
          <w:rFonts w:ascii="Times New Roman" w:hAnsi="Times New Roman"/>
        </w:rPr>
        <w:t>а</w:t>
      </w:r>
      <w:r w:rsidR="0055225B" w:rsidRPr="00261427">
        <w:rPr>
          <w:rFonts w:ascii="Times New Roman" w:hAnsi="Times New Roman"/>
        </w:rPr>
        <w:t>, що забезпечують соціальне буття фізичної особи</w:t>
      </w:r>
      <w:r w:rsidR="00A665EC">
        <w:rPr>
          <w:rFonts w:ascii="Times New Roman" w:hAnsi="Times New Roman"/>
        </w:rPr>
        <w:t>.</w:t>
      </w:r>
    </w:p>
    <w:p w:rsidR="008C0EF2" w:rsidRDefault="00A665EC" w:rsidP="00B27869">
      <w:pPr>
        <w:tabs>
          <w:tab w:val="left" w:pos="851"/>
        </w:tabs>
        <w:ind w:firstLine="567"/>
        <w:jc w:val="both"/>
        <w:rPr>
          <w:rFonts w:ascii="Times New Roman" w:hAnsi="Times New Roman"/>
        </w:rPr>
      </w:pPr>
      <w:r>
        <w:rPr>
          <w:rFonts w:ascii="Times New Roman" w:hAnsi="Times New Roman"/>
        </w:rPr>
        <w:t>10.</w:t>
      </w:r>
      <w:r w:rsidR="0055225B">
        <w:rPr>
          <w:rFonts w:ascii="Times New Roman" w:hAnsi="Times New Roman"/>
        </w:rPr>
        <w:t xml:space="preserve"> </w:t>
      </w:r>
      <w:r w:rsidR="008C0EF2">
        <w:rPr>
          <w:rFonts w:ascii="Times New Roman" w:hAnsi="Times New Roman"/>
        </w:rPr>
        <w:t>Судова практика щодо с</w:t>
      </w:r>
      <w:r w:rsidR="008C0EF2" w:rsidRPr="004A2046">
        <w:rPr>
          <w:rFonts w:ascii="Times New Roman" w:hAnsi="Times New Roman"/>
        </w:rPr>
        <w:t>простування недостовірної інформації</w:t>
      </w:r>
      <w:r w:rsidR="008C0EF2">
        <w:rPr>
          <w:rFonts w:ascii="Times New Roman" w:hAnsi="Times New Roman"/>
        </w:rPr>
        <w:t xml:space="preserve"> та заборона поширення інформації, якою порушуються особисті немайнові права</w:t>
      </w:r>
      <w:r w:rsidR="008C0EF2" w:rsidRPr="004A2046">
        <w:rPr>
          <w:rFonts w:ascii="Times New Roman" w:hAnsi="Times New Roman"/>
        </w:rPr>
        <w:t>. Відшкодування моральної шкоди.</w:t>
      </w:r>
    </w:p>
    <w:p w:rsidR="0055225B" w:rsidRDefault="0055225B" w:rsidP="00B27869">
      <w:pPr>
        <w:tabs>
          <w:tab w:val="left" w:pos="851"/>
        </w:tabs>
        <w:ind w:firstLine="567"/>
        <w:jc w:val="both"/>
        <w:rPr>
          <w:rFonts w:ascii="Times New Roman" w:hAnsi="Times New Roman"/>
        </w:rPr>
      </w:pPr>
    </w:p>
    <w:p w:rsidR="00781D5F" w:rsidRPr="00B83B31" w:rsidRDefault="00781D5F" w:rsidP="000373EE">
      <w:pPr>
        <w:ind w:firstLine="567"/>
        <w:rPr>
          <w:rFonts w:ascii="Times New Roman" w:hAnsi="Times New Roman"/>
          <w:b/>
        </w:rPr>
      </w:pPr>
      <w:r w:rsidRPr="00B83B31">
        <w:rPr>
          <w:rFonts w:ascii="Times New Roman" w:hAnsi="Times New Roman"/>
          <w:b/>
        </w:rPr>
        <w:t>Завдання для самостійної роботи (</w:t>
      </w:r>
      <w:r w:rsidR="002C3D52" w:rsidRPr="00B83B31">
        <w:rPr>
          <w:rFonts w:ascii="Times New Roman" w:hAnsi="Times New Roman"/>
          <w:b/>
        </w:rPr>
        <w:t>18</w:t>
      </w:r>
      <w:r w:rsidRPr="00B83B31">
        <w:rPr>
          <w:rFonts w:ascii="Times New Roman" w:hAnsi="Times New Roman"/>
          <w:b/>
        </w:rPr>
        <w:t xml:space="preserve"> год.)</w:t>
      </w:r>
    </w:p>
    <w:p w:rsidR="00CB2640" w:rsidRPr="00ED4BCD" w:rsidRDefault="00781D5F" w:rsidP="00A9718A">
      <w:pPr>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Вирішення завдань Практикуму.</w:t>
      </w:r>
      <w:r w:rsidR="00CB2640" w:rsidRPr="00ED4BCD">
        <w:rPr>
          <w:rFonts w:ascii="Times New Roman" w:hAnsi="Times New Roman"/>
        </w:rPr>
        <w:t xml:space="preserve"> </w:t>
      </w:r>
    </w:p>
    <w:p w:rsidR="00781D5F" w:rsidRPr="00ED4BCD" w:rsidRDefault="00F836EF" w:rsidP="00A9718A">
      <w:pPr>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Визначити</w:t>
      </w:r>
      <w:r w:rsidR="00781D5F" w:rsidRPr="00ED4BCD">
        <w:rPr>
          <w:rFonts w:ascii="Times New Roman" w:hAnsi="Times New Roman"/>
        </w:rPr>
        <w:t xml:space="preserve"> галузеву належність особистих немайнових, не пов’язаних з майновими, відносин. </w:t>
      </w:r>
    </w:p>
    <w:p w:rsidR="00781D5F" w:rsidRPr="00ED4BCD" w:rsidRDefault="00781D5F" w:rsidP="00A9718A">
      <w:pPr>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Охарактеризу</w:t>
      </w:r>
      <w:r w:rsidR="00F836EF" w:rsidRPr="00ED4BCD">
        <w:rPr>
          <w:rFonts w:ascii="Times New Roman" w:hAnsi="Times New Roman"/>
        </w:rPr>
        <w:t>вати</w:t>
      </w:r>
      <w:r w:rsidRPr="00ED4BCD">
        <w:rPr>
          <w:rFonts w:ascii="Times New Roman" w:hAnsi="Times New Roman"/>
        </w:rPr>
        <w:t xml:space="preserve"> джерела правового регулювання особистих немайнових прав фізичної особи.</w:t>
      </w:r>
    </w:p>
    <w:p w:rsidR="00C517C1" w:rsidRPr="00ED4BCD" w:rsidRDefault="00C517C1" w:rsidP="00A9718A">
      <w:pPr>
        <w:pStyle w:val="af"/>
        <w:numPr>
          <w:ilvl w:val="0"/>
          <w:numId w:val="10"/>
        </w:numPr>
        <w:tabs>
          <w:tab w:val="clear" w:pos="900"/>
          <w:tab w:val="num" w:pos="0"/>
          <w:tab w:val="left" w:pos="993"/>
        </w:tabs>
        <w:ind w:left="0" w:firstLine="540"/>
      </w:pPr>
      <w:r w:rsidRPr="00ED4BCD">
        <w:lastRenderedPageBreak/>
        <w:t xml:space="preserve">Абсолютність особистих немайнових відносин. </w:t>
      </w:r>
    </w:p>
    <w:p w:rsidR="00FD0EF6" w:rsidRPr="00ED4BCD" w:rsidRDefault="00FD0EF6" w:rsidP="00A9718A">
      <w:pPr>
        <w:pStyle w:val="afe"/>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 xml:space="preserve">Правова характеристика інших особистих немайнових прав, що забезпечують природне існування фізичної особи (право на сім’ю, на опіку або піклування, на безпечне для життя та здоров’я довкілля). </w:t>
      </w:r>
    </w:p>
    <w:p w:rsidR="004A2046" w:rsidRPr="00ED4BCD" w:rsidRDefault="004A2046" w:rsidP="00A9718A">
      <w:pPr>
        <w:pStyle w:val="afe"/>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Система особистих немайнових прав у Цивільному кодексі.</w:t>
      </w:r>
    </w:p>
    <w:p w:rsidR="00A77D7F" w:rsidRPr="00ED4BCD" w:rsidRDefault="008B775B" w:rsidP="00A9718A">
      <w:pPr>
        <w:pStyle w:val="afe"/>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 xml:space="preserve">З'ясувати </w:t>
      </w:r>
      <w:r w:rsidR="003D519E" w:rsidRPr="00ED4BCD">
        <w:rPr>
          <w:rFonts w:ascii="Times New Roman" w:hAnsi="Times New Roman"/>
        </w:rPr>
        <w:t>види особистих немайнових прав</w:t>
      </w:r>
      <w:r w:rsidRPr="00ED4BCD">
        <w:rPr>
          <w:rFonts w:ascii="Times New Roman" w:hAnsi="Times New Roman"/>
        </w:rPr>
        <w:t>.</w:t>
      </w:r>
      <w:r w:rsidR="003D519E" w:rsidRPr="00ED4BCD">
        <w:rPr>
          <w:rFonts w:ascii="Times New Roman" w:hAnsi="Times New Roman"/>
        </w:rPr>
        <w:t xml:space="preserve"> </w:t>
      </w:r>
    </w:p>
    <w:p w:rsidR="00A77D7F" w:rsidRPr="00ED4BCD" w:rsidRDefault="00A77D7F" w:rsidP="00A9718A">
      <w:pPr>
        <w:pStyle w:val="afe"/>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 xml:space="preserve">Право на інформацію та його цивільно- правовий захист. </w:t>
      </w:r>
    </w:p>
    <w:p w:rsidR="00A77D7F" w:rsidRPr="00ED4BCD" w:rsidRDefault="00A77D7F" w:rsidP="00A9718A">
      <w:pPr>
        <w:numPr>
          <w:ilvl w:val="0"/>
          <w:numId w:val="10"/>
        </w:numPr>
        <w:tabs>
          <w:tab w:val="clear" w:pos="900"/>
          <w:tab w:val="num" w:pos="0"/>
          <w:tab w:val="left" w:pos="993"/>
        </w:tabs>
        <w:ind w:left="0" w:firstLine="540"/>
        <w:rPr>
          <w:rFonts w:ascii="Times New Roman" w:hAnsi="Times New Roman"/>
        </w:rPr>
      </w:pPr>
      <w:r w:rsidRPr="00ED4BCD">
        <w:rPr>
          <w:rFonts w:ascii="Times New Roman" w:hAnsi="Times New Roman"/>
        </w:rPr>
        <w:t xml:space="preserve">Визначте особливості цивільно-правової охорони права особи на честь, гідність та ділову репутацію. </w:t>
      </w:r>
    </w:p>
    <w:p w:rsidR="00C517C1" w:rsidRPr="00ED4BCD" w:rsidRDefault="00C93DF6" w:rsidP="00A9718A">
      <w:pPr>
        <w:numPr>
          <w:ilvl w:val="0"/>
          <w:numId w:val="10"/>
        </w:numPr>
        <w:tabs>
          <w:tab w:val="clear" w:pos="900"/>
          <w:tab w:val="num" w:pos="0"/>
          <w:tab w:val="left" w:pos="993"/>
        </w:tabs>
        <w:ind w:left="0" w:firstLine="540"/>
        <w:jc w:val="both"/>
        <w:rPr>
          <w:rFonts w:ascii="Times New Roman" w:hAnsi="Times New Roman"/>
        </w:rPr>
      </w:pPr>
      <w:r w:rsidRPr="00ED4BCD">
        <w:rPr>
          <w:rFonts w:ascii="Times New Roman" w:hAnsi="Times New Roman"/>
        </w:rPr>
        <w:t xml:space="preserve"> Навести приклад </w:t>
      </w:r>
      <w:r w:rsidR="00FB5E03" w:rsidRPr="00ED4BCD">
        <w:rPr>
          <w:rFonts w:ascii="Times New Roman" w:hAnsi="Times New Roman"/>
        </w:rPr>
        <w:t xml:space="preserve">судових справ щодо </w:t>
      </w:r>
      <w:r w:rsidRPr="00ED4BCD">
        <w:rPr>
          <w:rFonts w:ascii="Times New Roman" w:hAnsi="Times New Roman"/>
        </w:rPr>
        <w:t>охорон</w:t>
      </w:r>
      <w:r w:rsidR="00FB5E03" w:rsidRPr="00ED4BCD">
        <w:rPr>
          <w:rFonts w:ascii="Times New Roman" w:hAnsi="Times New Roman"/>
        </w:rPr>
        <w:t>и</w:t>
      </w:r>
      <w:r w:rsidRPr="00ED4BCD">
        <w:rPr>
          <w:rFonts w:ascii="Times New Roman" w:hAnsi="Times New Roman"/>
        </w:rPr>
        <w:t xml:space="preserve"> інтересів фізичної особи при проведенні фото -,</w:t>
      </w:r>
      <w:r w:rsidR="00ED4BCD" w:rsidRPr="00ED4BCD">
        <w:rPr>
          <w:rFonts w:ascii="Times New Roman" w:hAnsi="Times New Roman"/>
        </w:rPr>
        <w:t xml:space="preserve"> кіно -, теле - та відео зйомок та, щодо</w:t>
      </w:r>
      <w:r w:rsidRPr="00ED4BCD">
        <w:rPr>
          <w:rFonts w:ascii="Times New Roman" w:hAnsi="Times New Roman"/>
        </w:rPr>
        <w:t xml:space="preserve"> </w:t>
      </w:r>
      <w:r w:rsidR="00ED4BCD" w:rsidRPr="00ED4BCD">
        <w:rPr>
          <w:rFonts w:ascii="Times New Roman" w:hAnsi="Times New Roman"/>
        </w:rPr>
        <w:t>з</w:t>
      </w:r>
      <w:r w:rsidRPr="00ED4BCD">
        <w:rPr>
          <w:rFonts w:ascii="Times New Roman" w:hAnsi="Times New Roman"/>
        </w:rPr>
        <w:t>ахист</w:t>
      </w:r>
      <w:r w:rsidR="00ED4BCD" w:rsidRPr="00ED4BCD">
        <w:rPr>
          <w:rFonts w:ascii="Times New Roman" w:hAnsi="Times New Roman"/>
        </w:rPr>
        <w:t>у</w:t>
      </w:r>
      <w:r w:rsidRPr="00ED4BCD">
        <w:rPr>
          <w:rFonts w:ascii="Times New Roman" w:hAnsi="Times New Roman"/>
        </w:rPr>
        <w:t xml:space="preserve"> інтересів особи, яка зображена на фотографіях та в інших художніх творах.</w:t>
      </w:r>
    </w:p>
    <w:p w:rsidR="00781D5F" w:rsidRDefault="00781D5F" w:rsidP="00781D5F">
      <w:pPr>
        <w:pStyle w:val="af"/>
        <w:ind w:firstLine="0"/>
      </w:pPr>
    </w:p>
    <w:p w:rsidR="00781D5F" w:rsidRPr="00B83B31" w:rsidRDefault="00781D5F" w:rsidP="00781D5F">
      <w:pPr>
        <w:ind w:left="540"/>
        <w:rPr>
          <w:rFonts w:ascii="Times New Roman" w:hAnsi="Times New Roman"/>
          <w:b/>
        </w:rPr>
      </w:pPr>
      <w:r w:rsidRPr="00B83B31">
        <w:rPr>
          <w:rFonts w:ascii="Times New Roman" w:hAnsi="Times New Roman"/>
          <w:b/>
        </w:rPr>
        <w:t>Література</w:t>
      </w:r>
    </w:p>
    <w:p w:rsidR="00AF60D6" w:rsidRPr="00AF60D6" w:rsidRDefault="00AF60D6" w:rsidP="00A9718A">
      <w:pPr>
        <w:pStyle w:val="afe"/>
        <w:numPr>
          <w:ilvl w:val="0"/>
          <w:numId w:val="39"/>
        </w:numPr>
        <w:shd w:val="clear" w:color="auto" w:fill="FFFFFF"/>
        <w:tabs>
          <w:tab w:val="left" w:pos="0"/>
          <w:tab w:val="left" w:pos="1134"/>
        </w:tabs>
        <w:spacing w:before="4"/>
        <w:ind w:left="0" w:firstLine="567"/>
        <w:jc w:val="both"/>
        <w:rPr>
          <w:rFonts w:ascii="Times New Roman" w:hAnsi="Times New Roman"/>
        </w:rPr>
      </w:pPr>
      <w:r w:rsidRPr="00AF60D6">
        <w:rPr>
          <w:rFonts w:ascii="Times New Roman" w:hAnsi="Times New Roman"/>
        </w:rPr>
        <w:t xml:space="preserve">Агарков М.М. Право на имя. С.81-113 // Агарков М.М. Избранные труды по гражданскому праву. В 2-х т. Т.ІІ. – М.: АО «Центр ЮрИнфроР», 2002. </w:t>
      </w:r>
      <w:r w:rsidR="0010593B" w:rsidRPr="002E3A7D">
        <w:rPr>
          <w:rFonts w:ascii="Times New Roman" w:hAnsi="Times New Roman"/>
          <w:szCs w:val="28"/>
        </w:rPr>
        <w:t>–</w:t>
      </w:r>
      <w:r w:rsidRPr="00AF60D6">
        <w:rPr>
          <w:rFonts w:ascii="Times New Roman" w:hAnsi="Times New Roman"/>
        </w:rPr>
        <w:t xml:space="preserve"> 452с.</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Відшкодування матеріальної і моральної шкоди та компенсаційні виплати. Під редакцією П.І.Шевчука. Київ. </w:t>
      </w:r>
      <w:r w:rsidR="0010593B" w:rsidRPr="002E3A7D">
        <w:rPr>
          <w:rFonts w:ascii="Times New Roman" w:hAnsi="Times New Roman"/>
          <w:szCs w:val="28"/>
        </w:rPr>
        <w:t>–</w:t>
      </w:r>
      <w:r w:rsidRPr="007C3DF5">
        <w:rPr>
          <w:rFonts w:ascii="Times New Roman" w:hAnsi="Times New Roman"/>
          <w:color w:val="000000"/>
        </w:rPr>
        <w:t xml:space="preserve"> 1997.</w:t>
      </w:r>
    </w:p>
    <w:p w:rsidR="002E3A7D" w:rsidRPr="002E3A7D" w:rsidRDefault="002E3A7D" w:rsidP="00A9718A">
      <w:pPr>
        <w:numPr>
          <w:ilvl w:val="0"/>
          <w:numId w:val="39"/>
        </w:numPr>
        <w:tabs>
          <w:tab w:val="left" w:pos="0"/>
          <w:tab w:val="left" w:pos="1134"/>
        </w:tabs>
        <w:suppressAutoHyphens w:val="0"/>
        <w:ind w:left="0" w:firstLine="567"/>
        <w:jc w:val="both"/>
        <w:rPr>
          <w:rFonts w:ascii="Times New Roman" w:hAnsi="Times New Roman"/>
          <w:szCs w:val="28"/>
        </w:rPr>
      </w:pPr>
      <w:r w:rsidRPr="002E3A7D">
        <w:rPr>
          <w:rFonts w:ascii="Times New Roman" w:hAnsi="Times New Roman"/>
          <w:szCs w:val="28"/>
        </w:rPr>
        <w:t>Давидова Н. О.</w:t>
      </w:r>
      <w:r w:rsidRPr="002E3A7D">
        <w:rPr>
          <w:rFonts w:ascii="Times New Roman" w:hAnsi="Times New Roman"/>
          <w:b/>
          <w:szCs w:val="28"/>
        </w:rPr>
        <w:t xml:space="preserve"> </w:t>
      </w:r>
      <w:r w:rsidRPr="002E3A7D">
        <w:rPr>
          <w:rFonts w:ascii="Times New Roman" w:hAnsi="Times New Roman"/>
          <w:szCs w:val="28"/>
        </w:rPr>
        <w:t xml:space="preserve">Особисті немайнові права: Навч. посіб. для студ. вищ. навч. закл. – К.: Видавничий дім «Ін Юре», 2008. – 160 с. </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Иоффе О.С. Личные неимущественные права и их место в системе советского гражданского права. </w:t>
      </w:r>
      <w:r w:rsidR="008C0EF2" w:rsidRPr="007C3DF5">
        <w:rPr>
          <w:rFonts w:ascii="Times New Roman" w:hAnsi="Times New Roman"/>
          <w:color w:val="000000"/>
        </w:rPr>
        <w:t>//</w:t>
      </w:r>
      <w:r w:rsidRPr="007C3DF5">
        <w:rPr>
          <w:rFonts w:ascii="Times New Roman" w:hAnsi="Times New Roman"/>
          <w:color w:val="000000"/>
        </w:rPr>
        <w:t xml:space="preserve"> Сов. Государство и право. </w:t>
      </w:r>
      <w:r w:rsidR="0010593B" w:rsidRPr="002E3A7D">
        <w:rPr>
          <w:rFonts w:ascii="Times New Roman" w:hAnsi="Times New Roman"/>
          <w:szCs w:val="28"/>
        </w:rPr>
        <w:t>–</w:t>
      </w:r>
      <w:r w:rsidR="0010593B">
        <w:rPr>
          <w:rFonts w:ascii="Times New Roman" w:hAnsi="Times New Roman"/>
          <w:szCs w:val="28"/>
        </w:rPr>
        <w:t xml:space="preserve"> </w:t>
      </w:r>
      <w:r w:rsidRPr="007C3DF5">
        <w:rPr>
          <w:rFonts w:ascii="Times New Roman" w:hAnsi="Times New Roman"/>
          <w:color w:val="000000"/>
        </w:rPr>
        <w:t>1966. №7.</w:t>
      </w:r>
      <w:r w:rsidR="0010593B">
        <w:rPr>
          <w:rFonts w:ascii="Times New Roman" w:hAnsi="Times New Roman"/>
          <w:color w:val="000000"/>
        </w:rPr>
        <w:t xml:space="preserve"> </w:t>
      </w:r>
      <w:r w:rsidR="0010593B" w:rsidRPr="002E3A7D">
        <w:rPr>
          <w:rFonts w:ascii="Times New Roman" w:hAnsi="Times New Roman"/>
          <w:szCs w:val="28"/>
        </w:rPr>
        <w:t>–</w:t>
      </w:r>
      <w:r w:rsidR="0010593B">
        <w:rPr>
          <w:rFonts w:ascii="Times New Roman" w:hAnsi="Times New Roman"/>
          <w:szCs w:val="28"/>
        </w:rPr>
        <w:t xml:space="preserve"> </w:t>
      </w:r>
      <w:r w:rsidRPr="007C3DF5">
        <w:rPr>
          <w:rFonts w:ascii="Times New Roman" w:hAnsi="Times New Roman"/>
          <w:color w:val="000000"/>
        </w:rPr>
        <w:t>С.</w:t>
      </w:r>
      <w:r w:rsidR="0010593B">
        <w:rPr>
          <w:rFonts w:ascii="Times New Roman" w:hAnsi="Times New Roman"/>
          <w:color w:val="000000"/>
        </w:rPr>
        <w:t xml:space="preserve"> </w:t>
      </w:r>
      <w:r w:rsidRPr="007C3DF5">
        <w:rPr>
          <w:rFonts w:ascii="Times New Roman" w:hAnsi="Times New Roman"/>
          <w:color w:val="000000"/>
        </w:rPr>
        <w:t>51-56.</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rPr>
      </w:pPr>
      <w:r w:rsidRPr="007C3DF5">
        <w:rPr>
          <w:rFonts w:ascii="Times New Roman" w:hAnsi="Times New Roman"/>
        </w:rPr>
        <w:t xml:space="preserve">Кохановська О.В. Правове регулювання у сфері інформаційних відносин: Монографія. – К.: Національна академія внутрішніх справ України, 2001. – 212 с. </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rPr>
      </w:pPr>
      <w:r w:rsidRPr="007C3DF5">
        <w:rPr>
          <w:rFonts w:ascii="Times New Roman" w:hAnsi="Times New Roman"/>
        </w:rPr>
        <w:t xml:space="preserve">Кохановська О.В. Теоретичні проблеми інформаційних відносин у цивільному праві: Монографія. – К.: Видавничо-поліграфічний центр «Київський університет», 2006. – 463 с. </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Красавчикова Л.О. Личная жизнь граждан под охраной закона. - М.: Юрид. лит., 1983. </w:t>
      </w:r>
      <w:r w:rsidR="008C7FD7" w:rsidRPr="002E3A7D">
        <w:rPr>
          <w:rFonts w:ascii="Times New Roman" w:hAnsi="Times New Roman"/>
          <w:szCs w:val="28"/>
        </w:rPr>
        <w:t>–</w:t>
      </w:r>
      <w:r w:rsidR="008C7FD7">
        <w:rPr>
          <w:rFonts w:ascii="Times New Roman" w:hAnsi="Times New Roman"/>
          <w:szCs w:val="28"/>
        </w:rPr>
        <w:t xml:space="preserve"> </w:t>
      </w:r>
      <w:r w:rsidRPr="007C3DF5">
        <w:rPr>
          <w:rFonts w:ascii="Times New Roman" w:hAnsi="Times New Roman"/>
          <w:color w:val="000000"/>
        </w:rPr>
        <w:t xml:space="preserve">160 с. </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rPr>
      </w:pPr>
      <w:r w:rsidRPr="007C3DF5">
        <w:rPr>
          <w:rFonts w:ascii="Times New Roman" w:hAnsi="Times New Roman"/>
        </w:rPr>
        <w:t>Красицька Л.В. Цивільно-правове регулювання особистих немайнових прав громадян. Монографія. – Донецьк; ДІВС МВС України, 2002. – 164 с.</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Малеин Н.С. Охрана прав личности советским законодательством. </w:t>
      </w:r>
      <w:r w:rsidR="008C7FD7" w:rsidRPr="002E3A7D">
        <w:rPr>
          <w:rFonts w:ascii="Times New Roman" w:hAnsi="Times New Roman"/>
          <w:szCs w:val="28"/>
        </w:rPr>
        <w:t>–</w:t>
      </w:r>
      <w:r w:rsidRPr="007C3DF5">
        <w:rPr>
          <w:rFonts w:ascii="Times New Roman" w:hAnsi="Times New Roman"/>
          <w:color w:val="000000"/>
        </w:rPr>
        <w:t xml:space="preserve"> М.: Наука, 1985. </w:t>
      </w:r>
      <w:r w:rsidR="008C7FD7" w:rsidRPr="002E3A7D">
        <w:rPr>
          <w:rFonts w:ascii="Times New Roman" w:hAnsi="Times New Roman"/>
          <w:szCs w:val="28"/>
        </w:rPr>
        <w:t>–</w:t>
      </w:r>
      <w:r w:rsidR="008C7FD7">
        <w:rPr>
          <w:rFonts w:ascii="Times New Roman" w:hAnsi="Times New Roman"/>
          <w:szCs w:val="28"/>
        </w:rPr>
        <w:t xml:space="preserve"> </w:t>
      </w:r>
      <w:r w:rsidRPr="007C3DF5">
        <w:rPr>
          <w:rFonts w:ascii="Times New Roman" w:hAnsi="Times New Roman"/>
          <w:color w:val="000000"/>
        </w:rPr>
        <w:t>165с.</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Малеина М.Н. Защита личных неимущественных прав советских граждан. </w:t>
      </w:r>
      <w:r w:rsidR="008C7FD7" w:rsidRPr="002E3A7D">
        <w:rPr>
          <w:rFonts w:ascii="Times New Roman" w:hAnsi="Times New Roman"/>
          <w:szCs w:val="28"/>
        </w:rPr>
        <w:t>–</w:t>
      </w:r>
      <w:r w:rsidR="008C7FD7">
        <w:rPr>
          <w:rFonts w:ascii="Times New Roman" w:hAnsi="Times New Roman"/>
          <w:szCs w:val="28"/>
        </w:rPr>
        <w:t xml:space="preserve"> </w:t>
      </w:r>
      <w:r w:rsidRPr="007C3DF5">
        <w:rPr>
          <w:rFonts w:ascii="Times New Roman" w:hAnsi="Times New Roman"/>
          <w:color w:val="000000"/>
        </w:rPr>
        <w:t xml:space="preserve">М.: Знание, 1991. </w:t>
      </w:r>
      <w:r w:rsidR="008C7FD7" w:rsidRPr="002E3A7D">
        <w:rPr>
          <w:rFonts w:ascii="Times New Roman" w:hAnsi="Times New Roman"/>
          <w:szCs w:val="28"/>
        </w:rPr>
        <w:t>–</w:t>
      </w:r>
      <w:r w:rsidR="008C7FD7">
        <w:rPr>
          <w:rFonts w:ascii="Times New Roman" w:hAnsi="Times New Roman"/>
          <w:szCs w:val="28"/>
        </w:rPr>
        <w:t xml:space="preserve"> </w:t>
      </w:r>
      <w:r w:rsidRPr="007C3DF5">
        <w:rPr>
          <w:rFonts w:ascii="Times New Roman" w:hAnsi="Times New Roman"/>
          <w:color w:val="000000"/>
        </w:rPr>
        <w:t>128 с.</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Покровский И.А. Основные проблемы гражданского права. </w:t>
      </w:r>
      <w:r w:rsidR="008C7FD7" w:rsidRPr="002E3A7D">
        <w:rPr>
          <w:rFonts w:ascii="Times New Roman" w:hAnsi="Times New Roman"/>
          <w:szCs w:val="28"/>
        </w:rPr>
        <w:t>–</w:t>
      </w:r>
      <w:r w:rsidRPr="007C3DF5">
        <w:rPr>
          <w:rFonts w:ascii="Times New Roman" w:hAnsi="Times New Roman"/>
          <w:color w:val="000000"/>
        </w:rPr>
        <w:t xml:space="preserve"> М.: Статут (В серии "Классика российской цивилистики"). </w:t>
      </w:r>
      <w:r w:rsidR="008C7FD7" w:rsidRPr="002E3A7D">
        <w:rPr>
          <w:rFonts w:ascii="Times New Roman" w:hAnsi="Times New Roman"/>
          <w:szCs w:val="28"/>
        </w:rPr>
        <w:t>–</w:t>
      </w:r>
      <w:r w:rsidRPr="007C3DF5">
        <w:rPr>
          <w:rFonts w:ascii="Times New Roman" w:hAnsi="Times New Roman"/>
          <w:color w:val="000000"/>
        </w:rPr>
        <w:t xml:space="preserve"> 1998. </w:t>
      </w:r>
      <w:r w:rsidR="008C7FD7" w:rsidRPr="002E3A7D">
        <w:rPr>
          <w:rFonts w:ascii="Times New Roman" w:hAnsi="Times New Roman"/>
          <w:szCs w:val="28"/>
        </w:rPr>
        <w:t>–</w:t>
      </w:r>
      <w:r w:rsidRPr="007C3DF5">
        <w:rPr>
          <w:rFonts w:ascii="Times New Roman" w:hAnsi="Times New Roman"/>
          <w:color w:val="000000"/>
        </w:rPr>
        <w:t xml:space="preserve"> 353</w:t>
      </w:r>
      <w:r w:rsidR="001052F1">
        <w:rPr>
          <w:rFonts w:ascii="Times New Roman" w:hAnsi="Times New Roman"/>
          <w:color w:val="000000"/>
        </w:rPr>
        <w:t xml:space="preserve"> </w:t>
      </w:r>
      <w:r w:rsidRPr="007C3DF5">
        <w:rPr>
          <w:rFonts w:ascii="Times New Roman" w:hAnsi="Times New Roman"/>
          <w:color w:val="000000"/>
        </w:rPr>
        <w:t>с.</w:t>
      </w:r>
    </w:p>
    <w:p w:rsid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Флейшиц Е.А. Личные права в граждансом праве СССР и капиталистических государств // Уч. зап. ВИЮН. М., 1945.</w:t>
      </w:r>
    </w:p>
    <w:p w:rsid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lastRenderedPageBreak/>
        <w:t xml:space="preserve">Эрделевский A.M. Компенсация морального вреда в России и за рубежом. </w:t>
      </w:r>
      <w:r w:rsidR="001052F1" w:rsidRPr="002E3A7D">
        <w:rPr>
          <w:rFonts w:ascii="Times New Roman" w:hAnsi="Times New Roman"/>
          <w:szCs w:val="28"/>
        </w:rPr>
        <w:t>–</w:t>
      </w:r>
      <w:r w:rsidRPr="007C3DF5">
        <w:rPr>
          <w:rFonts w:ascii="Times New Roman" w:hAnsi="Times New Roman"/>
          <w:color w:val="000000"/>
        </w:rPr>
        <w:t xml:space="preserve"> Москва. –</w:t>
      </w:r>
      <w:r w:rsidR="001052F1">
        <w:rPr>
          <w:rFonts w:ascii="Times New Roman" w:hAnsi="Times New Roman"/>
          <w:color w:val="000000"/>
        </w:rPr>
        <w:t xml:space="preserve"> </w:t>
      </w:r>
      <w:r w:rsidRPr="007C3DF5">
        <w:rPr>
          <w:rFonts w:ascii="Times New Roman" w:hAnsi="Times New Roman"/>
          <w:color w:val="000000"/>
        </w:rPr>
        <w:t>1997.</w:t>
      </w:r>
    </w:p>
    <w:p w:rsid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Ярошенко К.Б. Жизнь и здоровье под охраной закона. Гражданско-правовая защита личных неимущественных прав граждан. М., 1990.</w:t>
      </w:r>
    </w:p>
    <w:p w:rsidR="00781D5F" w:rsidRPr="006A3364" w:rsidRDefault="00662DFB"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6A3364">
        <w:rPr>
          <w:rFonts w:ascii="Times New Roman" w:hAnsi="Times New Roman"/>
          <w:color w:val="000000"/>
        </w:rPr>
        <w:t xml:space="preserve"> </w:t>
      </w:r>
      <w:r w:rsidR="00781D5F" w:rsidRPr="006A3364">
        <w:rPr>
          <w:rFonts w:ascii="Times New Roman" w:hAnsi="Times New Roman"/>
          <w:color w:val="000000"/>
        </w:rPr>
        <w:t xml:space="preserve">Егоров Н.Д. Личные неимущественные права граждан и организаций как институт советского гражданского права. \\ Правоведение. -1984. </w:t>
      </w:r>
      <w:r w:rsidR="001052F1" w:rsidRPr="002E3A7D">
        <w:rPr>
          <w:rFonts w:ascii="Times New Roman" w:hAnsi="Times New Roman"/>
          <w:szCs w:val="28"/>
        </w:rPr>
        <w:t>–</w:t>
      </w:r>
      <w:r w:rsidR="00781D5F" w:rsidRPr="006A3364">
        <w:rPr>
          <w:rFonts w:ascii="Times New Roman" w:hAnsi="Times New Roman"/>
          <w:color w:val="000000"/>
        </w:rPr>
        <w:t xml:space="preserve"> №6. </w:t>
      </w:r>
      <w:r w:rsidR="001052F1" w:rsidRPr="002E3A7D">
        <w:rPr>
          <w:rFonts w:ascii="Times New Roman" w:hAnsi="Times New Roman"/>
          <w:szCs w:val="28"/>
        </w:rPr>
        <w:t>–</w:t>
      </w:r>
      <w:r w:rsidR="00781D5F" w:rsidRPr="006A3364">
        <w:rPr>
          <w:rFonts w:ascii="Times New Roman" w:hAnsi="Times New Roman"/>
          <w:color w:val="000000"/>
        </w:rPr>
        <w:t xml:space="preserve"> С.30-38.</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Ковалев М.И. Право на жизнь и право на смерть. </w:t>
      </w:r>
      <w:r w:rsidR="001052F1" w:rsidRPr="002E3A7D">
        <w:rPr>
          <w:rFonts w:ascii="Times New Roman" w:hAnsi="Times New Roman"/>
          <w:szCs w:val="28"/>
        </w:rPr>
        <w:t>–</w:t>
      </w:r>
      <w:r w:rsidRPr="007C3DF5">
        <w:rPr>
          <w:rFonts w:ascii="Times New Roman" w:hAnsi="Times New Roman"/>
          <w:color w:val="000000"/>
        </w:rPr>
        <w:t xml:space="preserve"> Государство и право. </w:t>
      </w:r>
      <w:r w:rsidR="001052F1">
        <w:rPr>
          <w:rFonts w:ascii="Times New Roman" w:hAnsi="Times New Roman"/>
          <w:color w:val="000000"/>
        </w:rPr>
        <w:t>1992,</w:t>
      </w:r>
      <w:r w:rsidRPr="007C3DF5">
        <w:rPr>
          <w:rFonts w:ascii="Times New Roman" w:hAnsi="Times New Roman"/>
          <w:color w:val="000000"/>
        </w:rPr>
        <w:t xml:space="preserve"> №7. </w:t>
      </w:r>
      <w:r w:rsidR="001052F1" w:rsidRPr="002E3A7D">
        <w:rPr>
          <w:rFonts w:ascii="Times New Roman" w:hAnsi="Times New Roman"/>
          <w:szCs w:val="28"/>
        </w:rPr>
        <w:t>–</w:t>
      </w:r>
      <w:r w:rsidR="001052F1">
        <w:rPr>
          <w:rFonts w:ascii="Times New Roman" w:hAnsi="Times New Roman"/>
          <w:color w:val="000000"/>
        </w:rPr>
        <w:t xml:space="preserve"> С. 68</w:t>
      </w:r>
      <w:r w:rsidRPr="007C3DF5">
        <w:rPr>
          <w:rFonts w:ascii="Times New Roman" w:hAnsi="Times New Roman"/>
          <w:color w:val="000000"/>
        </w:rPr>
        <w:t>-76.</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Красавчикова Л.О. Личная жизнь граждан под охраной закона. - М.: Юрид. лит., 1983. </w:t>
      </w:r>
      <w:r w:rsidR="00781D2C" w:rsidRPr="002E3A7D">
        <w:rPr>
          <w:rFonts w:ascii="Times New Roman" w:hAnsi="Times New Roman"/>
          <w:szCs w:val="28"/>
        </w:rPr>
        <w:t>–</w:t>
      </w:r>
      <w:r w:rsidR="00781D2C">
        <w:rPr>
          <w:rFonts w:ascii="Times New Roman" w:hAnsi="Times New Roman"/>
          <w:szCs w:val="28"/>
        </w:rPr>
        <w:t xml:space="preserve"> </w:t>
      </w:r>
      <w:r w:rsidRPr="007C3DF5">
        <w:rPr>
          <w:rFonts w:ascii="Times New Roman" w:hAnsi="Times New Roman"/>
          <w:color w:val="000000"/>
        </w:rPr>
        <w:t xml:space="preserve">160 с. </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Малеин Н.С. Охрана прав личности советским законодательством. </w:t>
      </w:r>
      <w:r w:rsidR="00781D2C" w:rsidRPr="002E3A7D">
        <w:rPr>
          <w:rFonts w:ascii="Times New Roman" w:hAnsi="Times New Roman"/>
          <w:szCs w:val="28"/>
        </w:rPr>
        <w:t>–</w:t>
      </w:r>
      <w:r w:rsidRPr="007C3DF5">
        <w:rPr>
          <w:rFonts w:ascii="Times New Roman" w:hAnsi="Times New Roman"/>
          <w:color w:val="000000"/>
        </w:rPr>
        <w:t xml:space="preserve"> М.: Наука, 1985. </w:t>
      </w:r>
      <w:r w:rsidR="00781D2C" w:rsidRPr="002E3A7D">
        <w:rPr>
          <w:rFonts w:ascii="Times New Roman" w:hAnsi="Times New Roman"/>
          <w:szCs w:val="28"/>
        </w:rPr>
        <w:t>–</w:t>
      </w:r>
      <w:r w:rsidR="00781D2C">
        <w:rPr>
          <w:rFonts w:ascii="Times New Roman" w:hAnsi="Times New Roman"/>
          <w:szCs w:val="28"/>
        </w:rPr>
        <w:t xml:space="preserve"> </w:t>
      </w:r>
      <w:r w:rsidRPr="007C3DF5">
        <w:rPr>
          <w:rFonts w:ascii="Times New Roman" w:hAnsi="Times New Roman"/>
          <w:color w:val="000000"/>
        </w:rPr>
        <w:t>165с.</w:t>
      </w:r>
    </w:p>
    <w:p w:rsidR="00781D5F" w:rsidRPr="007C3DF5" w:rsidRDefault="00781D5F" w:rsidP="00A9718A">
      <w:pPr>
        <w:pStyle w:val="afe"/>
        <w:numPr>
          <w:ilvl w:val="0"/>
          <w:numId w:val="39"/>
        </w:numPr>
        <w:shd w:val="clear" w:color="auto" w:fill="FFFFFF"/>
        <w:tabs>
          <w:tab w:val="left" w:pos="0"/>
          <w:tab w:val="left" w:pos="1134"/>
        </w:tabs>
        <w:spacing w:before="4"/>
        <w:ind w:left="0" w:firstLine="567"/>
        <w:jc w:val="both"/>
        <w:rPr>
          <w:rFonts w:ascii="Times New Roman" w:hAnsi="Times New Roman"/>
          <w:color w:val="000000"/>
        </w:rPr>
      </w:pPr>
      <w:r w:rsidRPr="007C3DF5">
        <w:rPr>
          <w:rFonts w:ascii="Times New Roman" w:hAnsi="Times New Roman"/>
          <w:color w:val="000000"/>
        </w:rPr>
        <w:t xml:space="preserve">Малеина М.Н. Гражданско-правовой договор на оказание медицинской помощи \\ Правоведение. </w:t>
      </w:r>
      <w:r w:rsidR="00781D2C" w:rsidRPr="002E3A7D">
        <w:rPr>
          <w:rFonts w:ascii="Times New Roman" w:hAnsi="Times New Roman"/>
          <w:szCs w:val="28"/>
        </w:rPr>
        <w:t>–</w:t>
      </w:r>
      <w:r w:rsidR="00781D2C">
        <w:rPr>
          <w:rFonts w:ascii="Times New Roman" w:hAnsi="Times New Roman"/>
          <w:color w:val="000000"/>
        </w:rPr>
        <w:t xml:space="preserve">1989, </w:t>
      </w:r>
      <w:r w:rsidRPr="007C3DF5">
        <w:rPr>
          <w:rFonts w:ascii="Times New Roman" w:hAnsi="Times New Roman"/>
          <w:color w:val="000000"/>
        </w:rPr>
        <w:t xml:space="preserve"> №2. </w:t>
      </w:r>
      <w:r w:rsidR="00781D2C" w:rsidRPr="002E3A7D">
        <w:rPr>
          <w:rFonts w:ascii="Times New Roman" w:hAnsi="Times New Roman"/>
          <w:szCs w:val="28"/>
        </w:rPr>
        <w:t>–</w:t>
      </w:r>
      <w:r w:rsidR="00781D2C">
        <w:rPr>
          <w:rFonts w:ascii="Times New Roman" w:hAnsi="Times New Roman"/>
          <w:szCs w:val="28"/>
        </w:rPr>
        <w:t xml:space="preserve"> </w:t>
      </w:r>
      <w:r w:rsidRPr="007C3DF5">
        <w:rPr>
          <w:rFonts w:ascii="Times New Roman" w:hAnsi="Times New Roman"/>
          <w:color w:val="000000"/>
        </w:rPr>
        <w:t xml:space="preserve"> С.28-36.</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Савицкая А.Н. Возмещение ущерба, причиненного ненадлежащим врачеванием. </w:t>
      </w:r>
      <w:r w:rsidR="00F92EF6" w:rsidRPr="002E3A7D">
        <w:rPr>
          <w:rFonts w:ascii="Times New Roman" w:hAnsi="Times New Roman"/>
          <w:szCs w:val="28"/>
        </w:rPr>
        <w:t>–</w:t>
      </w:r>
      <w:r w:rsidRPr="007C3DF5">
        <w:rPr>
          <w:rFonts w:ascii="Times New Roman" w:hAnsi="Times New Roman"/>
          <w:color w:val="000000"/>
        </w:rPr>
        <w:t xml:space="preserve"> Львов: Высшая школа, 1982. 195 с.</w:t>
      </w:r>
    </w:p>
    <w:p w:rsidR="000054D0" w:rsidRPr="000054D0" w:rsidRDefault="000054D0"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0054D0">
        <w:rPr>
          <w:rFonts w:ascii="Times New Roman" w:hAnsi="Times New Roman"/>
          <w:color w:val="000000"/>
        </w:rPr>
        <w:t>Сергеев А.П. Право на защиту репутации. Л., 1989.</w:t>
      </w:r>
    </w:p>
    <w:p w:rsidR="002E3A7D" w:rsidRPr="002E3A7D" w:rsidRDefault="002E3A7D" w:rsidP="00A9718A">
      <w:pPr>
        <w:numPr>
          <w:ilvl w:val="0"/>
          <w:numId w:val="39"/>
        </w:numPr>
        <w:tabs>
          <w:tab w:val="left" w:pos="0"/>
          <w:tab w:val="left" w:pos="1134"/>
        </w:tabs>
        <w:suppressAutoHyphens w:val="0"/>
        <w:ind w:left="0" w:firstLine="567"/>
        <w:jc w:val="both"/>
        <w:rPr>
          <w:rFonts w:ascii="Times New Roman" w:hAnsi="Times New Roman"/>
          <w:szCs w:val="28"/>
          <w:u w:val="single"/>
        </w:rPr>
      </w:pPr>
      <w:r w:rsidRPr="002E3A7D">
        <w:rPr>
          <w:rFonts w:ascii="Times New Roman" w:hAnsi="Times New Roman"/>
          <w:szCs w:val="28"/>
        </w:rPr>
        <w:t>Стефанчук Р. О.</w:t>
      </w:r>
      <w:r w:rsidRPr="002E3A7D">
        <w:rPr>
          <w:rFonts w:ascii="Times New Roman" w:hAnsi="Times New Roman"/>
          <w:b/>
          <w:szCs w:val="28"/>
        </w:rPr>
        <w:t xml:space="preserve"> </w:t>
      </w:r>
      <w:r w:rsidRPr="002E3A7D">
        <w:rPr>
          <w:rFonts w:ascii="Times New Roman" w:hAnsi="Times New Roman"/>
          <w:szCs w:val="28"/>
        </w:rPr>
        <w:t>Загальнотеоретичні проблеми поняття та системи особистих немайнових прав фізичних осіб у цивільному праві України. –</w:t>
      </w:r>
      <w:r w:rsidRPr="002E3A7D">
        <w:rPr>
          <w:rFonts w:ascii="Times New Roman" w:hAnsi="Times New Roman"/>
          <w:b/>
          <w:szCs w:val="28"/>
        </w:rPr>
        <w:t xml:space="preserve"> </w:t>
      </w:r>
      <w:r w:rsidRPr="002E3A7D">
        <w:rPr>
          <w:rFonts w:ascii="Times New Roman" w:hAnsi="Times New Roman"/>
          <w:szCs w:val="28"/>
        </w:rPr>
        <w:t xml:space="preserve">Хмельницький: Видавництво Хмельницького університету управління та права, 2006. – 170 с. </w:t>
      </w:r>
    </w:p>
    <w:p w:rsidR="00C06A9C" w:rsidRPr="00C06A9C" w:rsidRDefault="00C06A9C"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C06A9C">
        <w:rPr>
          <w:rFonts w:ascii="Times New Roman" w:hAnsi="Times New Roman"/>
          <w:color w:val="000000"/>
        </w:rPr>
        <w:t>Стефанчук Р. Відносно захисту в цивільному праві честі, гідності та ділової репутації.// Право України.</w:t>
      </w:r>
      <w:r w:rsidR="00F92EF6">
        <w:rPr>
          <w:rFonts w:ascii="Times New Roman" w:hAnsi="Times New Roman"/>
          <w:color w:val="000000"/>
        </w:rPr>
        <w:t xml:space="preserve"> 1999, </w:t>
      </w:r>
      <w:r w:rsidRPr="00C06A9C">
        <w:rPr>
          <w:rFonts w:ascii="Times New Roman" w:hAnsi="Times New Roman"/>
          <w:color w:val="000000"/>
        </w:rPr>
        <w:t>№1.</w:t>
      </w:r>
      <w:r w:rsidR="00F92EF6">
        <w:rPr>
          <w:rFonts w:ascii="Times New Roman" w:hAnsi="Times New Roman"/>
          <w:color w:val="000000"/>
        </w:rPr>
        <w:t xml:space="preserve"> </w:t>
      </w:r>
      <w:r w:rsidR="005A525C">
        <w:rPr>
          <w:rFonts w:ascii="Times New Roman" w:hAnsi="Times New Roman"/>
          <w:color w:val="000000"/>
        </w:rPr>
        <w:t xml:space="preserve"> </w:t>
      </w:r>
      <w:r w:rsidRPr="00C06A9C">
        <w:rPr>
          <w:rFonts w:ascii="Times New Roman" w:hAnsi="Times New Roman"/>
          <w:color w:val="000000"/>
        </w:rPr>
        <w:t>С.</w:t>
      </w:r>
      <w:r w:rsidR="00F92EF6">
        <w:rPr>
          <w:rFonts w:ascii="Times New Roman" w:hAnsi="Times New Roman"/>
          <w:color w:val="000000"/>
        </w:rPr>
        <w:t xml:space="preserve"> </w:t>
      </w:r>
      <w:r w:rsidRPr="00C06A9C">
        <w:rPr>
          <w:rFonts w:ascii="Times New Roman" w:hAnsi="Times New Roman"/>
          <w:color w:val="000000"/>
        </w:rPr>
        <w:t>85</w:t>
      </w:r>
    </w:p>
    <w:p w:rsidR="00C06A9C" w:rsidRPr="00C06A9C" w:rsidRDefault="00C06A9C"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C06A9C">
        <w:rPr>
          <w:rFonts w:ascii="Times New Roman" w:hAnsi="Times New Roman"/>
          <w:color w:val="000000"/>
        </w:rPr>
        <w:t>Стефанчук Р. Окремі питання цивільно-правового регулювання захисту честі, гідності та ділової репутації // Право України.</w:t>
      </w:r>
      <w:r w:rsidR="005A525C">
        <w:rPr>
          <w:rFonts w:ascii="Times New Roman" w:hAnsi="Times New Roman"/>
          <w:color w:val="000000"/>
        </w:rPr>
        <w:t xml:space="preserve"> </w:t>
      </w:r>
      <w:r w:rsidRPr="00C06A9C">
        <w:rPr>
          <w:rFonts w:ascii="Times New Roman" w:hAnsi="Times New Roman"/>
          <w:color w:val="000000"/>
        </w:rPr>
        <w:t>1999.</w:t>
      </w:r>
      <w:r w:rsidR="005A525C">
        <w:rPr>
          <w:rFonts w:ascii="Times New Roman" w:hAnsi="Times New Roman"/>
          <w:color w:val="000000"/>
        </w:rPr>
        <w:t xml:space="preserve"> </w:t>
      </w:r>
      <w:r w:rsidRPr="00C06A9C">
        <w:rPr>
          <w:rFonts w:ascii="Times New Roman" w:hAnsi="Times New Roman"/>
          <w:color w:val="000000"/>
        </w:rPr>
        <w:t>-</w:t>
      </w:r>
      <w:r w:rsidR="005A525C">
        <w:rPr>
          <w:rFonts w:ascii="Times New Roman" w:hAnsi="Times New Roman"/>
          <w:color w:val="000000"/>
        </w:rPr>
        <w:t xml:space="preserve"> </w:t>
      </w:r>
      <w:r w:rsidRPr="00C06A9C">
        <w:rPr>
          <w:rFonts w:ascii="Times New Roman" w:hAnsi="Times New Roman"/>
          <w:color w:val="000000"/>
        </w:rPr>
        <w:t>№10.</w:t>
      </w:r>
    </w:p>
    <w:p w:rsidR="00781D5F" w:rsidRPr="007C3DF5" w:rsidRDefault="00781D5F" w:rsidP="00A9718A">
      <w:pPr>
        <w:pStyle w:val="afe"/>
        <w:numPr>
          <w:ilvl w:val="0"/>
          <w:numId w:val="39"/>
        </w:numPr>
        <w:shd w:val="clear" w:color="auto" w:fill="FFFFFF"/>
        <w:tabs>
          <w:tab w:val="left" w:pos="0"/>
          <w:tab w:val="left" w:pos="1134"/>
        </w:tabs>
        <w:ind w:left="0" w:firstLine="567"/>
        <w:jc w:val="both"/>
        <w:rPr>
          <w:rFonts w:ascii="Times New Roman" w:hAnsi="Times New Roman"/>
          <w:color w:val="000000"/>
        </w:rPr>
      </w:pPr>
      <w:r w:rsidRPr="007C3DF5">
        <w:rPr>
          <w:rFonts w:ascii="Times New Roman" w:hAnsi="Times New Roman"/>
          <w:color w:val="000000"/>
        </w:rPr>
        <w:t xml:space="preserve">Эрделевский A.M. Компенсация морального вреда в России и за рубежом. </w:t>
      </w:r>
      <w:r w:rsidR="00F92EF6" w:rsidRPr="002E3A7D">
        <w:rPr>
          <w:rFonts w:ascii="Times New Roman" w:hAnsi="Times New Roman"/>
          <w:szCs w:val="28"/>
        </w:rPr>
        <w:t>–</w:t>
      </w:r>
      <w:r w:rsidRPr="007C3DF5">
        <w:rPr>
          <w:rFonts w:ascii="Times New Roman" w:hAnsi="Times New Roman"/>
          <w:color w:val="000000"/>
        </w:rPr>
        <w:t xml:space="preserve"> М</w:t>
      </w:r>
      <w:r w:rsidR="00F92EF6">
        <w:rPr>
          <w:rFonts w:ascii="Times New Roman" w:hAnsi="Times New Roman"/>
          <w:color w:val="000000"/>
        </w:rPr>
        <w:t>.:</w:t>
      </w:r>
      <w:r w:rsidRPr="007C3DF5">
        <w:rPr>
          <w:rFonts w:ascii="Times New Roman" w:hAnsi="Times New Roman"/>
          <w:color w:val="000000"/>
        </w:rPr>
        <w:t xml:space="preserve"> –</w:t>
      </w:r>
      <w:r w:rsidR="005A525C">
        <w:rPr>
          <w:rFonts w:ascii="Times New Roman" w:hAnsi="Times New Roman"/>
          <w:color w:val="000000"/>
        </w:rPr>
        <w:t xml:space="preserve"> </w:t>
      </w:r>
      <w:r w:rsidRPr="007C3DF5">
        <w:rPr>
          <w:rFonts w:ascii="Times New Roman" w:hAnsi="Times New Roman"/>
          <w:color w:val="000000"/>
        </w:rPr>
        <w:t>1997.</w:t>
      </w:r>
    </w:p>
    <w:p w:rsidR="00781D5F" w:rsidRDefault="00781D5F" w:rsidP="007C3DF5">
      <w:pPr>
        <w:shd w:val="clear" w:color="auto" w:fill="FFFFFF"/>
        <w:tabs>
          <w:tab w:val="left" w:pos="284"/>
        </w:tabs>
        <w:jc w:val="both"/>
        <w:rPr>
          <w:rFonts w:ascii="Times New Roman" w:hAnsi="Times New Roman"/>
          <w:color w:val="000000"/>
        </w:rPr>
      </w:pPr>
    </w:p>
    <w:p w:rsidR="005F2990" w:rsidRDefault="0081098E" w:rsidP="007A7F3C">
      <w:pPr>
        <w:pStyle w:val="32"/>
      </w:pPr>
      <w:r>
        <w:t>Тема 1</w:t>
      </w:r>
      <w:r w:rsidR="005F46EF">
        <w:t>5</w:t>
      </w:r>
    </w:p>
    <w:p w:rsidR="0081098E" w:rsidRDefault="003C40C7" w:rsidP="007A7F3C">
      <w:pPr>
        <w:pStyle w:val="32"/>
      </w:pPr>
      <w:r>
        <w:t>П</w:t>
      </w:r>
      <w:r w:rsidR="0081098E">
        <w:t>раво власності (</w:t>
      </w:r>
      <w:r>
        <w:t>2</w:t>
      </w:r>
      <w:r w:rsidR="0081098E">
        <w:t xml:space="preserve"> год.)</w:t>
      </w:r>
    </w:p>
    <w:p w:rsidR="0081098E" w:rsidRDefault="0081098E" w:rsidP="0081098E">
      <w:pPr>
        <w:jc w:val="both"/>
        <w:rPr>
          <w:rFonts w:ascii="Times New Roman" w:hAnsi="Times New Roman"/>
          <w:b/>
        </w:rPr>
      </w:pPr>
    </w:p>
    <w:p w:rsidR="005F2990" w:rsidRPr="00030F08" w:rsidRDefault="0081098E" w:rsidP="00B93C1B">
      <w:pPr>
        <w:ind w:firstLine="708"/>
        <w:jc w:val="both"/>
        <w:rPr>
          <w:rFonts w:ascii="Times New Roman" w:hAnsi="Times New Roman"/>
          <w:b/>
        </w:rPr>
      </w:pPr>
      <w:r w:rsidRPr="00030F08">
        <w:rPr>
          <w:rFonts w:ascii="Times New Roman" w:hAnsi="Times New Roman"/>
          <w:b/>
        </w:rPr>
        <w:t xml:space="preserve">Лекція </w:t>
      </w:r>
      <w:r w:rsidR="005F46EF" w:rsidRPr="00030F08">
        <w:rPr>
          <w:rFonts w:ascii="Times New Roman" w:hAnsi="Times New Roman"/>
          <w:b/>
        </w:rPr>
        <w:t>19</w:t>
      </w:r>
      <w:r w:rsidRPr="00030F08">
        <w:rPr>
          <w:rFonts w:ascii="Times New Roman" w:hAnsi="Times New Roman"/>
          <w:b/>
        </w:rPr>
        <w:t xml:space="preserve"> </w:t>
      </w:r>
    </w:p>
    <w:p w:rsidR="0081098E" w:rsidRPr="00030F08" w:rsidRDefault="0081098E" w:rsidP="00B93C1B">
      <w:pPr>
        <w:ind w:firstLine="708"/>
        <w:jc w:val="both"/>
        <w:rPr>
          <w:rFonts w:ascii="Times New Roman" w:hAnsi="Times New Roman"/>
          <w:b/>
        </w:rPr>
      </w:pPr>
      <w:r w:rsidRPr="00030F08">
        <w:rPr>
          <w:rFonts w:ascii="Times New Roman" w:hAnsi="Times New Roman"/>
          <w:b/>
        </w:rPr>
        <w:t xml:space="preserve"> Право власності</w:t>
      </w:r>
      <w:r w:rsidR="004D092B" w:rsidRPr="00030F08">
        <w:rPr>
          <w:rFonts w:ascii="Times New Roman" w:hAnsi="Times New Roman"/>
          <w:b/>
        </w:rPr>
        <w:t xml:space="preserve"> (2 год.)</w:t>
      </w:r>
    </w:p>
    <w:p w:rsidR="001654E4" w:rsidRDefault="0081098E" w:rsidP="00AB1E58">
      <w:pPr>
        <w:pStyle w:val="aa"/>
        <w:jc w:val="both"/>
        <w:rPr>
          <w:sz w:val="28"/>
          <w:szCs w:val="28"/>
        </w:rPr>
      </w:pPr>
      <w:r>
        <w:t xml:space="preserve">    </w:t>
      </w:r>
      <w:r w:rsidR="00B93C1B">
        <w:tab/>
      </w:r>
      <w:r>
        <w:t xml:space="preserve"> </w:t>
      </w:r>
      <w:r w:rsidR="00E12415" w:rsidRPr="00A23B00">
        <w:rPr>
          <w:sz w:val="28"/>
          <w:szCs w:val="28"/>
        </w:rPr>
        <w:t>Поняття власності та права власності.</w:t>
      </w:r>
      <w:r w:rsidRPr="00A23B00">
        <w:rPr>
          <w:sz w:val="28"/>
          <w:szCs w:val="28"/>
        </w:rPr>
        <w:t xml:space="preserve"> Зміст права власності.</w:t>
      </w:r>
      <w:r w:rsidR="006F4AC3" w:rsidRPr="00A23B00">
        <w:rPr>
          <w:sz w:val="28"/>
          <w:szCs w:val="28"/>
        </w:rPr>
        <w:t xml:space="preserve"> </w:t>
      </w:r>
      <w:r w:rsidRPr="00A23B00">
        <w:rPr>
          <w:sz w:val="28"/>
          <w:szCs w:val="28"/>
        </w:rPr>
        <w:t xml:space="preserve">Поняття права власності </w:t>
      </w:r>
      <w:r w:rsidR="00436CB3" w:rsidRPr="00A23B00">
        <w:rPr>
          <w:sz w:val="28"/>
          <w:szCs w:val="28"/>
        </w:rPr>
        <w:t>в</w:t>
      </w:r>
      <w:r w:rsidR="007D1BAE" w:rsidRPr="00A23B00">
        <w:rPr>
          <w:sz w:val="28"/>
          <w:szCs w:val="28"/>
        </w:rPr>
        <w:t xml:space="preserve"> об'єктивному та </w:t>
      </w:r>
      <w:r w:rsidRPr="00A23B00">
        <w:rPr>
          <w:sz w:val="28"/>
          <w:szCs w:val="28"/>
        </w:rPr>
        <w:t>суб'єктивно</w:t>
      </w:r>
      <w:r w:rsidR="007D1BAE" w:rsidRPr="00A23B00">
        <w:rPr>
          <w:sz w:val="28"/>
          <w:szCs w:val="28"/>
        </w:rPr>
        <w:t>му значенні</w:t>
      </w:r>
      <w:r w:rsidRPr="00A23B00">
        <w:rPr>
          <w:sz w:val="28"/>
          <w:szCs w:val="28"/>
        </w:rPr>
        <w:t>. Форми і види права власності за законодавством України. Підстави виникнення прав власності та їх класифікація. Момент виникнення права власності у набувача майна за договором. Ризик випадкової загибелі або псування речі. Юридичні гарантії здійснення права власності. Припинення права власності.</w:t>
      </w:r>
      <w:r w:rsidR="001505C5" w:rsidRPr="00A23B00">
        <w:rPr>
          <w:sz w:val="28"/>
          <w:szCs w:val="28"/>
        </w:rPr>
        <w:t xml:space="preserve"> </w:t>
      </w:r>
    </w:p>
    <w:p w:rsidR="001F277A" w:rsidRDefault="001505C5" w:rsidP="001654E4">
      <w:pPr>
        <w:pStyle w:val="aa"/>
        <w:ind w:firstLine="708"/>
        <w:jc w:val="both"/>
        <w:rPr>
          <w:sz w:val="28"/>
          <w:szCs w:val="28"/>
        </w:rPr>
      </w:pPr>
      <w:r w:rsidRPr="00A23B00">
        <w:rPr>
          <w:sz w:val="28"/>
          <w:szCs w:val="28"/>
        </w:rPr>
        <w:t>Право власності Українського народу.</w:t>
      </w:r>
      <w:r w:rsidR="009D614E" w:rsidRPr="00A23B00">
        <w:rPr>
          <w:sz w:val="28"/>
          <w:szCs w:val="28"/>
        </w:rPr>
        <w:t xml:space="preserve"> Поняття права приватної власності. Ознаки права приватної власності. Особливості підстав виникнення і припинення права приватної власності фізичних осіб.       </w:t>
      </w:r>
      <w:r w:rsidR="009D614E" w:rsidRPr="00A23B00">
        <w:rPr>
          <w:sz w:val="28"/>
          <w:szCs w:val="28"/>
        </w:rPr>
        <w:lastRenderedPageBreak/>
        <w:t xml:space="preserve">Суб'єкти </w:t>
      </w:r>
      <w:r w:rsidR="006A417A" w:rsidRPr="00A23B00">
        <w:rPr>
          <w:sz w:val="28"/>
          <w:szCs w:val="28"/>
        </w:rPr>
        <w:t>та о</w:t>
      </w:r>
      <w:r w:rsidR="0058109B" w:rsidRPr="00A23B00">
        <w:rPr>
          <w:sz w:val="28"/>
          <w:szCs w:val="28"/>
        </w:rPr>
        <w:t xml:space="preserve">б'єкти </w:t>
      </w:r>
      <w:r w:rsidR="009D614E" w:rsidRPr="00A23B00">
        <w:rPr>
          <w:sz w:val="28"/>
          <w:szCs w:val="28"/>
        </w:rPr>
        <w:t xml:space="preserve">права приватної власності фізичних осіб. </w:t>
      </w:r>
      <w:r w:rsidR="0099630A" w:rsidRPr="00A23B00">
        <w:rPr>
          <w:sz w:val="28"/>
          <w:szCs w:val="28"/>
        </w:rPr>
        <w:t xml:space="preserve">Поняття та ознаки права власності юридичних осіб. </w:t>
      </w:r>
      <w:r w:rsidR="002E3D84" w:rsidRPr="00A23B00">
        <w:rPr>
          <w:sz w:val="28"/>
          <w:szCs w:val="28"/>
        </w:rPr>
        <w:t xml:space="preserve">Право власності окремих видів юридичних осіб. </w:t>
      </w:r>
      <w:r w:rsidR="0052054E" w:rsidRPr="00A23B00">
        <w:rPr>
          <w:sz w:val="28"/>
          <w:szCs w:val="28"/>
        </w:rPr>
        <w:t>Суб'єкти та об'єкти права державної власності. Управління державним майном. Здійснення права державної власності. Правовий режим майна державного підприємства. Правовий режим майна казенного підприємства. Правовий режим майна державної установи. Зміст права повного господарського відання та оперативного управління.</w:t>
      </w:r>
      <w:r w:rsidR="00DA38AC" w:rsidRPr="00A23B00">
        <w:rPr>
          <w:sz w:val="28"/>
          <w:szCs w:val="28"/>
        </w:rPr>
        <w:t xml:space="preserve">      Поняття права комунальної власності. Суб'єкти та об'єкти права комунальної власності. Зміст </w:t>
      </w:r>
      <w:r w:rsidR="00A13640" w:rsidRPr="00A23B00">
        <w:rPr>
          <w:sz w:val="28"/>
          <w:szCs w:val="28"/>
        </w:rPr>
        <w:t>та здійснення</w:t>
      </w:r>
      <w:r w:rsidR="00DA38AC" w:rsidRPr="00A23B00">
        <w:rPr>
          <w:sz w:val="28"/>
          <w:szCs w:val="28"/>
        </w:rPr>
        <w:t xml:space="preserve"> права комунальної власності.</w:t>
      </w:r>
      <w:r w:rsidR="00DE66C0" w:rsidRPr="00A23B00">
        <w:rPr>
          <w:sz w:val="28"/>
          <w:szCs w:val="28"/>
        </w:rPr>
        <w:t xml:space="preserve"> Поняття права спільної власності та її види. </w:t>
      </w:r>
    </w:p>
    <w:p w:rsidR="00DE66C0" w:rsidRPr="00A23B00" w:rsidRDefault="00DE66C0" w:rsidP="001654E4">
      <w:pPr>
        <w:pStyle w:val="aa"/>
        <w:ind w:firstLine="708"/>
        <w:jc w:val="both"/>
        <w:rPr>
          <w:sz w:val="28"/>
          <w:szCs w:val="28"/>
        </w:rPr>
      </w:pPr>
      <w:r w:rsidRPr="00A23B00">
        <w:rPr>
          <w:sz w:val="28"/>
          <w:szCs w:val="28"/>
        </w:rPr>
        <w:t xml:space="preserve">Поняття спільної часткової власності. Права та обов'язки учасників спільної часткової власності. Право переважної купівлі частки в спільній власності. </w:t>
      </w:r>
      <w:r w:rsidR="00AB1E58" w:rsidRPr="00A23B00">
        <w:rPr>
          <w:sz w:val="28"/>
          <w:szCs w:val="28"/>
        </w:rPr>
        <w:t>Пр</w:t>
      </w:r>
      <w:r w:rsidRPr="00A23B00">
        <w:rPr>
          <w:sz w:val="28"/>
          <w:szCs w:val="28"/>
        </w:rPr>
        <w:t>аво спільної сумісної власності. Право спільної власності подружжя. Законний правовий режим майна подружжя. Правовий режим майна подружжя за шлюбним контрактом.</w:t>
      </w:r>
      <w:r w:rsidR="00AB1E58" w:rsidRPr="00A23B00">
        <w:rPr>
          <w:sz w:val="28"/>
          <w:szCs w:val="28"/>
        </w:rPr>
        <w:t xml:space="preserve"> </w:t>
      </w:r>
      <w:r w:rsidRPr="00A23B00">
        <w:rPr>
          <w:sz w:val="28"/>
          <w:szCs w:val="28"/>
        </w:rPr>
        <w:t>Право власності осіб, які ведуть селянське (фермерське) господарство.</w:t>
      </w:r>
      <w:r w:rsidR="00417356">
        <w:rPr>
          <w:sz w:val="28"/>
          <w:szCs w:val="28"/>
        </w:rPr>
        <w:t xml:space="preserve"> Захист права власності.</w:t>
      </w:r>
    </w:p>
    <w:p w:rsidR="00DA38AC" w:rsidRPr="00A23B00" w:rsidRDefault="00DA38AC" w:rsidP="00DA38AC">
      <w:pPr>
        <w:jc w:val="both"/>
        <w:rPr>
          <w:rFonts w:ascii="Times New Roman" w:hAnsi="Times New Roman"/>
          <w:szCs w:val="28"/>
        </w:rPr>
      </w:pPr>
    </w:p>
    <w:p w:rsidR="0081098E" w:rsidRPr="00030F08" w:rsidRDefault="0081098E" w:rsidP="00030F08">
      <w:pPr>
        <w:ind w:firstLine="567"/>
        <w:rPr>
          <w:rFonts w:ascii="Times New Roman" w:hAnsi="Times New Roman"/>
          <w:b/>
        </w:rPr>
      </w:pPr>
      <w:r w:rsidRPr="00030F08">
        <w:rPr>
          <w:rFonts w:ascii="Times New Roman" w:hAnsi="Times New Roman"/>
          <w:b/>
        </w:rPr>
        <w:t>Завдання для самостійної роботи (</w:t>
      </w:r>
      <w:r w:rsidR="00901359" w:rsidRPr="00030F08">
        <w:rPr>
          <w:rFonts w:ascii="Times New Roman" w:hAnsi="Times New Roman"/>
          <w:b/>
        </w:rPr>
        <w:t>20</w:t>
      </w:r>
      <w:r w:rsidRPr="00030F08">
        <w:rPr>
          <w:rFonts w:ascii="Times New Roman" w:hAnsi="Times New Roman"/>
          <w:b/>
        </w:rPr>
        <w:t xml:space="preserve"> год.)</w:t>
      </w:r>
    </w:p>
    <w:p w:rsidR="0081098E" w:rsidRPr="00461331" w:rsidRDefault="0081098E" w:rsidP="0081098E">
      <w:pPr>
        <w:ind w:firstLine="540"/>
        <w:jc w:val="both"/>
        <w:rPr>
          <w:rFonts w:ascii="Times New Roman" w:hAnsi="Times New Roman"/>
        </w:rPr>
      </w:pPr>
      <w:r w:rsidRPr="00461331">
        <w:rPr>
          <w:rFonts w:ascii="Times New Roman" w:hAnsi="Times New Roman"/>
        </w:rPr>
        <w:t>1. Вирішення завдань Практикуму.</w:t>
      </w:r>
    </w:p>
    <w:p w:rsidR="006D2D86" w:rsidRPr="00461331" w:rsidRDefault="0081098E" w:rsidP="003E1DC0">
      <w:pPr>
        <w:ind w:firstLine="540"/>
        <w:jc w:val="both"/>
        <w:rPr>
          <w:rFonts w:ascii="Times New Roman" w:hAnsi="Times New Roman"/>
        </w:rPr>
      </w:pPr>
      <w:r w:rsidRPr="00461331">
        <w:rPr>
          <w:rFonts w:ascii="Times New Roman" w:hAnsi="Times New Roman"/>
        </w:rPr>
        <w:t xml:space="preserve">2. </w:t>
      </w:r>
      <w:r w:rsidR="006D2D86" w:rsidRPr="00461331">
        <w:rPr>
          <w:rFonts w:ascii="Times New Roman" w:hAnsi="Times New Roman"/>
        </w:rPr>
        <w:t>Роль та місце правового інституту власності в системі цивільного права.</w:t>
      </w:r>
    </w:p>
    <w:p w:rsidR="007A4FCF" w:rsidRDefault="003E1DC0" w:rsidP="007A4FCF">
      <w:pPr>
        <w:ind w:firstLine="540"/>
        <w:jc w:val="both"/>
        <w:rPr>
          <w:rFonts w:ascii="Times New Roman" w:hAnsi="Times New Roman"/>
        </w:rPr>
      </w:pPr>
      <w:r w:rsidRPr="00461331">
        <w:rPr>
          <w:rFonts w:ascii="Times New Roman" w:hAnsi="Times New Roman"/>
        </w:rPr>
        <w:t xml:space="preserve">3. </w:t>
      </w:r>
      <w:r w:rsidR="0081098E" w:rsidRPr="00461331">
        <w:rPr>
          <w:rFonts w:ascii="Times New Roman" w:hAnsi="Times New Roman"/>
        </w:rPr>
        <w:t>Визначить співвідношення між формами та видами права власності.</w:t>
      </w:r>
      <w:r w:rsidR="007A4FCF" w:rsidRPr="007A4FCF">
        <w:rPr>
          <w:rFonts w:ascii="Times New Roman" w:hAnsi="Times New Roman"/>
        </w:rPr>
        <w:t xml:space="preserve"> </w:t>
      </w:r>
    </w:p>
    <w:p w:rsidR="007A4FCF" w:rsidRDefault="007A4FCF" w:rsidP="007A4FCF">
      <w:pPr>
        <w:ind w:firstLine="540"/>
        <w:jc w:val="both"/>
        <w:rPr>
          <w:rFonts w:ascii="Times New Roman" w:hAnsi="Times New Roman"/>
        </w:rPr>
      </w:pPr>
      <w:r>
        <w:rPr>
          <w:rFonts w:ascii="Times New Roman" w:hAnsi="Times New Roman"/>
        </w:rPr>
        <w:t xml:space="preserve">4. Юридичні гарантії здійснення права власності. </w:t>
      </w:r>
    </w:p>
    <w:p w:rsidR="007A4FCF" w:rsidRDefault="007A4FCF" w:rsidP="00F86768">
      <w:pPr>
        <w:tabs>
          <w:tab w:val="left" w:pos="567"/>
        </w:tabs>
        <w:jc w:val="both"/>
        <w:rPr>
          <w:rFonts w:ascii="Times New Roman" w:hAnsi="Times New Roman"/>
        </w:rPr>
      </w:pPr>
      <w:r>
        <w:rPr>
          <w:rFonts w:ascii="Times New Roman" w:hAnsi="Times New Roman"/>
        </w:rPr>
        <w:t xml:space="preserve">       5. Реєстрація речових прав: порядок та правове значення.</w:t>
      </w:r>
    </w:p>
    <w:p w:rsidR="00B90210" w:rsidRPr="00461331" w:rsidRDefault="007A4FCF" w:rsidP="0081098E">
      <w:pPr>
        <w:ind w:firstLine="540"/>
        <w:jc w:val="both"/>
        <w:rPr>
          <w:rFonts w:ascii="Times New Roman" w:hAnsi="Times New Roman"/>
        </w:rPr>
      </w:pPr>
      <w:r>
        <w:rPr>
          <w:rFonts w:ascii="Times New Roman" w:hAnsi="Times New Roman"/>
        </w:rPr>
        <w:t>6.</w:t>
      </w:r>
      <w:r w:rsidR="0081098E" w:rsidRPr="00461331">
        <w:rPr>
          <w:rFonts w:ascii="Times New Roman" w:hAnsi="Times New Roman"/>
        </w:rPr>
        <w:t xml:space="preserve"> Охарактеризуйте право власності Українського народу.</w:t>
      </w:r>
    </w:p>
    <w:p w:rsidR="002D1454" w:rsidRPr="00461331" w:rsidRDefault="007A4FCF" w:rsidP="0081098E">
      <w:pPr>
        <w:ind w:firstLine="540"/>
        <w:jc w:val="both"/>
        <w:rPr>
          <w:rFonts w:ascii="Times New Roman" w:hAnsi="Times New Roman"/>
        </w:rPr>
      </w:pPr>
      <w:r>
        <w:rPr>
          <w:rFonts w:ascii="Times New Roman" w:hAnsi="Times New Roman"/>
        </w:rPr>
        <w:t>7</w:t>
      </w:r>
      <w:r w:rsidR="00B90210" w:rsidRPr="00461331">
        <w:rPr>
          <w:rFonts w:ascii="Times New Roman" w:hAnsi="Times New Roman"/>
        </w:rPr>
        <w:t xml:space="preserve">. </w:t>
      </w:r>
      <w:r w:rsidR="00413B22" w:rsidRPr="00461331">
        <w:rPr>
          <w:rFonts w:ascii="Times New Roman" w:hAnsi="Times New Roman"/>
        </w:rPr>
        <w:t>Визначіть перелік об'єктів, які не можуть перебувати у приватній власності фізичної особи.</w:t>
      </w:r>
    </w:p>
    <w:p w:rsidR="002D75A6" w:rsidRDefault="00872E3A" w:rsidP="00DB3D11">
      <w:pPr>
        <w:pStyle w:val="32"/>
        <w:tabs>
          <w:tab w:val="left" w:pos="0"/>
          <w:tab w:val="left" w:pos="567"/>
        </w:tabs>
        <w:jc w:val="both"/>
        <w:rPr>
          <w:b w:val="0"/>
        </w:rPr>
      </w:pPr>
      <w:r w:rsidRPr="00461331">
        <w:rPr>
          <w:b w:val="0"/>
        </w:rPr>
        <w:tab/>
      </w:r>
      <w:r w:rsidR="00F86768">
        <w:rPr>
          <w:b w:val="0"/>
        </w:rPr>
        <w:t>8</w:t>
      </w:r>
      <w:r w:rsidR="002D1454" w:rsidRPr="00461331">
        <w:rPr>
          <w:b w:val="0"/>
        </w:rPr>
        <w:t xml:space="preserve">. </w:t>
      </w:r>
      <w:r w:rsidRPr="00461331">
        <w:rPr>
          <w:b w:val="0"/>
        </w:rPr>
        <w:t>О</w:t>
      </w:r>
      <w:r w:rsidR="002D1454" w:rsidRPr="00461331">
        <w:rPr>
          <w:b w:val="0"/>
        </w:rPr>
        <w:t xml:space="preserve">собливості права власності господарських товариств та їх об'єднань. </w:t>
      </w:r>
    </w:p>
    <w:p w:rsidR="00B81EE8" w:rsidRDefault="002D75A6" w:rsidP="00547D75">
      <w:pPr>
        <w:tabs>
          <w:tab w:val="left" w:pos="567"/>
        </w:tabs>
        <w:ind w:firstLine="540"/>
        <w:jc w:val="both"/>
        <w:rPr>
          <w:rFonts w:ascii="Times New Roman" w:hAnsi="Times New Roman"/>
        </w:rPr>
      </w:pPr>
      <w:r w:rsidRPr="00547D75">
        <w:tab/>
      </w:r>
      <w:r w:rsidRPr="00547D75">
        <w:rPr>
          <w:rFonts w:ascii="Times New Roman" w:hAnsi="Times New Roman"/>
        </w:rPr>
        <w:t>9. Порівняти речові права на майно державних підприємств та установ (юридичних осіб публічного права) за Цивільним та Господарським кодексами України.</w:t>
      </w:r>
      <w:r w:rsidR="00547D75" w:rsidRPr="00547D75">
        <w:rPr>
          <w:rFonts w:ascii="Times New Roman" w:hAnsi="Times New Roman"/>
        </w:rPr>
        <w:t xml:space="preserve"> </w:t>
      </w:r>
    </w:p>
    <w:p w:rsidR="00547D75" w:rsidRDefault="00B81EE8" w:rsidP="00547D75">
      <w:pPr>
        <w:tabs>
          <w:tab w:val="left" w:pos="567"/>
        </w:tabs>
        <w:ind w:firstLine="540"/>
        <w:jc w:val="both"/>
        <w:rPr>
          <w:rFonts w:ascii="Times New Roman" w:hAnsi="Times New Roman"/>
          <w:sz w:val="24"/>
        </w:rPr>
      </w:pPr>
      <w:r>
        <w:rPr>
          <w:rFonts w:ascii="Times New Roman" w:hAnsi="Times New Roman"/>
        </w:rPr>
        <w:t xml:space="preserve">10. </w:t>
      </w:r>
      <w:r w:rsidR="00547D75" w:rsidRPr="00547D75">
        <w:rPr>
          <w:rFonts w:ascii="Times New Roman" w:hAnsi="Times New Roman"/>
        </w:rPr>
        <w:t>Цивільно-правовий статус комунальних підприємств та установ</w:t>
      </w:r>
      <w:r w:rsidR="00547D75" w:rsidRPr="00547D75">
        <w:rPr>
          <w:rFonts w:ascii="Times New Roman" w:hAnsi="Times New Roman"/>
          <w:sz w:val="24"/>
        </w:rPr>
        <w:t>.</w:t>
      </w:r>
    </w:p>
    <w:p w:rsidR="00AB1ED1" w:rsidRDefault="003B3150" w:rsidP="00547D75">
      <w:pPr>
        <w:tabs>
          <w:tab w:val="left" w:pos="567"/>
        </w:tabs>
        <w:ind w:firstLine="540"/>
        <w:jc w:val="both"/>
        <w:rPr>
          <w:rFonts w:ascii="Times New Roman" w:hAnsi="Times New Roman"/>
          <w:i/>
        </w:rPr>
      </w:pPr>
      <w:r w:rsidRPr="00417356">
        <w:rPr>
          <w:rFonts w:ascii="Times New Roman" w:hAnsi="Times New Roman"/>
          <w:szCs w:val="28"/>
        </w:rPr>
        <w:t>11.</w:t>
      </w:r>
      <w:r w:rsidRPr="003B3150">
        <w:rPr>
          <w:rFonts w:ascii="Times New Roman" w:hAnsi="Times New Roman"/>
          <w:szCs w:val="28"/>
        </w:rPr>
        <w:t xml:space="preserve"> Порівня</w:t>
      </w:r>
      <w:r w:rsidR="00417356">
        <w:rPr>
          <w:rFonts w:ascii="Times New Roman" w:hAnsi="Times New Roman"/>
          <w:szCs w:val="28"/>
        </w:rPr>
        <w:t>ти</w:t>
      </w:r>
      <w:r w:rsidRPr="003B3150">
        <w:rPr>
          <w:rFonts w:ascii="Times New Roman" w:hAnsi="Times New Roman"/>
          <w:szCs w:val="28"/>
        </w:rPr>
        <w:t xml:space="preserve"> правовий режим спільної сумісної та спільної часткової власності.</w:t>
      </w:r>
      <w:r w:rsidR="00AB1ED1" w:rsidRPr="00AB1ED1">
        <w:rPr>
          <w:rFonts w:ascii="Times New Roman" w:hAnsi="Times New Roman"/>
          <w:i/>
        </w:rPr>
        <w:t xml:space="preserve"> </w:t>
      </w:r>
    </w:p>
    <w:p w:rsidR="003B3150" w:rsidRDefault="00417356" w:rsidP="00547D75">
      <w:pPr>
        <w:tabs>
          <w:tab w:val="left" w:pos="567"/>
        </w:tabs>
        <w:ind w:firstLine="540"/>
        <w:jc w:val="both"/>
        <w:rPr>
          <w:rFonts w:ascii="Times New Roman" w:hAnsi="Times New Roman"/>
        </w:rPr>
      </w:pPr>
      <w:r>
        <w:rPr>
          <w:rFonts w:ascii="Times New Roman" w:hAnsi="Times New Roman"/>
        </w:rPr>
        <w:t>12. Порівняти</w:t>
      </w:r>
      <w:r w:rsidR="00AB1ED1" w:rsidRPr="00AB1ED1">
        <w:rPr>
          <w:rFonts w:ascii="Times New Roman" w:hAnsi="Times New Roman"/>
        </w:rPr>
        <w:t xml:space="preserve"> віндикаційний та негаторний позов.</w:t>
      </w:r>
    </w:p>
    <w:p w:rsidR="00334CE5" w:rsidRDefault="008B7EAE" w:rsidP="008B7EAE">
      <w:pPr>
        <w:ind w:firstLine="540"/>
        <w:jc w:val="both"/>
        <w:rPr>
          <w:rFonts w:ascii="Times New Roman" w:hAnsi="Times New Roman"/>
        </w:rPr>
      </w:pPr>
      <w:r>
        <w:rPr>
          <w:rFonts w:ascii="Times New Roman" w:hAnsi="Times New Roman"/>
        </w:rPr>
        <w:t xml:space="preserve">13. Позов про виключення майна з опису (звільнення майна з-під арешту). </w:t>
      </w:r>
    </w:p>
    <w:p w:rsidR="008B7EAE" w:rsidRDefault="00334CE5" w:rsidP="008B7EAE">
      <w:pPr>
        <w:ind w:firstLine="540"/>
        <w:jc w:val="both"/>
        <w:rPr>
          <w:rFonts w:ascii="Times New Roman" w:hAnsi="Times New Roman"/>
        </w:rPr>
      </w:pPr>
      <w:r>
        <w:rPr>
          <w:rFonts w:ascii="Times New Roman" w:hAnsi="Times New Roman"/>
        </w:rPr>
        <w:t xml:space="preserve">14. </w:t>
      </w:r>
      <w:r w:rsidR="008B7EAE">
        <w:rPr>
          <w:rFonts w:ascii="Times New Roman" w:hAnsi="Times New Roman"/>
        </w:rPr>
        <w:t>Позов про визнання права власності.</w:t>
      </w:r>
    </w:p>
    <w:p w:rsidR="000214FE" w:rsidRDefault="000214FE" w:rsidP="000214FE">
      <w:pPr>
        <w:ind w:firstLine="540"/>
        <w:jc w:val="both"/>
        <w:rPr>
          <w:rFonts w:ascii="Times New Roman" w:hAnsi="Times New Roman"/>
        </w:rPr>
      </w:pPr>
      <w:r>
        <w:rPr>
          <w:rFonts w:ascii="Times New Roman" w:hAnsi="Times New Roman"/>
        </w:rPr>
        <w:t>15. Випадки позбавлення права власності.</w:t>
      </w:r>
    </w:p>
    <w:p w:rsidR="000214FE" w:rsidRDefault="000214FE" w:rsidP="008B7EAE">
      <w:pPr>
        <w:ind w:firstLine="540"/>
        <w:jc w:val="both"/>
        <w:rPr>
          <w:rFonts w:ascii="Times New Roman" w:hAnsi="Times New Roman"/>
        </w:rPr>
      </w:pPr>
    </w:p>
    <w:p w:rsidR="0081098E" w:rsidRPr="00030F08" w:rsidRDefault="0081098E" w:rsidP="0081098E">
      <w:pPr>
        <w:ind w:firstLine="540"/>
        <w:jc w:val="both"/>
        <w:rPr>
          <w:rFonts w:ascii="Times New Roman" w:hAnsi="Times New Roman"/>
          <w:b/>
        </w:rPr>
      </w:pPr>
      <w:r w:rsidRPr="00030F08">
        <w:rPr>
          <w:rFonts w:ascii="Times New Roman" w:hAnsi="Times New Roman"/>
          <w:b/>
        </w:rPr>
        <w:t>Література</w:t>
      </w:r>
    </w:p>
    <w:p w:rsidR="005E112A" w:rsidRDefault="005E112A"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Воронцов Г.А. Защита права собственности. – Днепропетровск, 2001.</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lastRenderedPageBreak/>
        <w:t>Дзера О.В. Розвиток права власності громадян в Україні.-К., 1996.</w:t>
      </w:r>
    </w:p>
    <w:p w:rsidR="00C34E94" w:rsidRDefault="00C34E94" w:rsidP="00C34E94">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 xml:space="preserve">Дзера </w:t>
      </w:r>
      <w:r>
        <w:rPr>
          <w:rFonts w:ascii="Times New Roman" w:hAnsi="Times New Roman"/>
          <w:lang w:val="ru-RU"/>
        </w:rPr>
        <w:t>А</w:t>
      </w:r>
      <w:r>
        <w:rPr>
          <w:rFonts w:ascii="Times New Roman" w:hAnsi="Times New Roman"/>
        </w:rPr>
        <w:t xml:space="preserve">.В. </w:t>
      </w:r>
      <w:r>
        <w:rPr>
          <w:rFonts w:ascii="Times New Roman" w:hAnsi="Times New Roman"/>
          <w:lang w:val="ru-RU"/>
        </w:rPr>
        <w:t>Историко-правовые аспектыразвития института права собственности иных вещных прав в Украине.</w:t>
      </w:r>
      <w:r w:rsidR="000248CA">
        <w:rPr>
          <w:rFonts w:ascii="Times New Roman" w:hAnsi="Times New Roman"/>
          <w:lang w:val="ru-RU"/>
        </w:rPr>
        <w:t xml:space="preserve"> </w:t>
      </w:r>
      <w:r w:rsidR="000248CA" w:rsidRPr="00DD399C">
        <w:rPr>
          <w:rFonts w:ascii="Times New Roman" w:hAnsi="Times New Roman"/>
          <w:szCs w:val="28"/>
          <w:lang w:val="ru-RU"/>
        </w:rPr>
        <w:t>// Альманах цивилистики: Сборник статей. Вып. 2 / Под ред. Майданика Р. А. – К.: Алерта ; КНТ ; Центр учебной литературы</w:t>
      </w:r>
      <w:r w:rsidR="000248CA" w:rsidRPr="00DD399C">
        <w:rPr>
          <w:rFonts w:ascii="Times New Roman" w:hAnsi="Times New Roman"/>
          <w:szCs w:val="28"/>
        </w:rPr>
        <w:t>, 2009. – с.</w:t>
      </w:r>
      <w:r w:rsidR="006871E9">
        <w:rPr>
          <w:rFonts w:ascii="Times New Roman" w:hAnsi="Times New Roman"/>
          <w:szCs w:val="28"/>
          <w:lang w:val="ru-RU"/>
        </w:rPr>
        <w:t>253</w:t>
      </w:r>
      <w:r w:rsidR="000248CA" w:rsidRPr="00DD399C">
        <w:rPr>
          <w:rFonts w:ascii="Times New Roman" w:hAnsi="Times New Roman"/>
          <w:szCs w:val="28"/>
        </w:rPr>
        <w:t>-3</w:t>
      </w:r>
      <w:r w:rsidR="006871E9">
        <w:rPr>
          <w:rFonts w:ascii="Times New Roman" w:hAnsi="Times New Roman"/>
          <w:szCs w:val="28"/>
          <w:lang w:val="ru-RU"/>
        </w:rPr>
        <w:t>05</w:t>
      </w:r>
      <w:r w:rsidR="000248CA" w:rsidRPr="00DD399C">
        <w:rPr>
          <w:rFonts w:ascii="Times New Roman" w:hAnsi="Times New Roman"/>
          <w:szCs w:val="28"/>
        </w:rPr>
        <w:t>.</w:t>
      </w:r>
    </w:p>
    <w:p w:rsidR="00717EAF" w:rsidRDefault="00717EAF"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Жилинкова И.В. Правовой режим имущества членов семьи. – Х., 2000.</w:t>
      </w:r>
    </w:p>
    <w:p w:rsidR="00717EAF" w:rsidRDefault="00717EAF"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Жилинкова И.В. Право собственности супругов. - Х., 1997.</w:t>
      </w:r>
    </w:p>
    <w:p w:rsidR="00AE6C0D" w:rsidRDefault="00AE6C0D"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Економіко-правові проблеми трансформації відносин власності в Україні: Збірник наукових праць / В.М. Селіванов, В.А. Євтушевський. – К., 1997.</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 xml:space="preserve">Заіка Ю.О., Співак В.М. Право власності. Спадкове право. – К., 2000. </w:t>
      </w:r>
    </w:p>
    <w:p w:rsidR="008F4B0D" w:rsidRDefault="008F4B0D"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Корнеев С..М. Право государственной социалистической собственности в СССР. – М., 1964.</w:t>
      </w:r>
    </w:p>
    <w:p w:rsidR="009773EE" w:rsidRDefault="009773EE" w:rsidP="00A9718A">
      <w:pPr>
        <w:numPr>
          <w:ilvl w:val="0"/>
          <w:numId w:val="30"/>
        </w:numPr>
        <w:tabs>
          <w:tab w:val="clear" w:pos="900"/>
          <w:tab w:val="num" w:pos="0"/>
          <w:tab w:val="left" w:pos="993"/>
          <w:tab w:val="left" w:pos="1440"/>
        </w:tabs>
        <w:ind w:left="0" w:firstLine="540"/>
        <w:jc w:val="both"/>
        <w:rPr>
          <w:rFonts w:ascii="Times New Roman" w:hAnsi="Times New Roman"/>
          <w:color w:val="000000"/>
        </w:rPr>
      </w:pPr>
      <w:r>
        <w:rPr>
          <w:rFonts w:ascii="Times New Roman" w:hAnsi="Times New Roman"/>
          <w:color w:val="000000"/>
        </w:rPr>
        <w:t>Музика Л.А. Проблеми права комунальної власності в Україні: Монографія. – К.: Атіка, 2006. – 228 с.</w:t>
      </w:r>
    </w:p>
    <w:p w:rsidR="008F4B0D" w:rsidRDefault="008F4B0D"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Нерсесянц В.С. Концепция гражданской собственности // Советское государство и право. – 1989. - № 10.</w:t>
      </w:r>
    </w:p>
    <w:p w:rsidR="008F4B0D" w:rsidRDefault="008F4B0D"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Пересунько С.І. Право державної власності в Україні (історія, сучасність, перспективи). – Кіровоград, 1998.</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Право власності в Україні / За ред. О.В. Дзери та Н.С. Кузнєцовової. – К., 2000.</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 xml:space="preserve">Право собственности в </w:t>
      </w:r>
      <w:r>
        <w:rPr>
          <w:rFonts w:ascii="Times New Roman" w:hAnsi="Times New Roman"/>
          <w:caps/>
        </w:rPr>
        <w:t>у</w:t>
      </w:r>
      <w:r>
        <w:rPr>
          <w:rFonts w:ascii="Times New Roman" w:hAnsi="Times New Roman"/>
        </w:rPr>
        <w:t>краине / Под ред. Шевченко Я.Н.- К., 1996.</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Проблеми вдосконалення правового регулювання права приватної власності / Я.М. Шевченко, М.В. Венецька, І.Н. Кучеренко. – К., 2002.</w:t>
      </w:r>
    </w:p>
    <w:p w:rsidR="00A66576" w:rsidRDefault="00A66576"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Семчик В.І. Право власності за Конституцією України. – К., 1996.</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Спасибо И. Научно-практический комментарий Закона Украины «О собственности». – Х., 1996.</w:t>
      </w:r>
    </w:p>
    <w:p w:rsidR="00253F54" w:rsidRDefault="00253F54"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Суханов Е.А. О субъекте права государственной социалистической собственности // Право собственности в условиях совершенствования социализма. – М., 1989.</w:t>
      </w:r>
    </w:p>
    <w:p w:rsidR="00253F54" w:rsidRDefault="00253F54"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 xml:space="preserve">Суханов Е.А. Развитие института вещных прав при переходе к рынку // Гражданское право при переходе к рынку. – М., 1995.            </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 xml:space="preserve">Суханов Е.А. Лекции о праве собственности. – М., 1991.      </w:t>
      </w:r>
    </w:p>
    <w:p w:rsidR="00914EF6" w:rsidRDefault="00914EF6" w:rsidP="00A9718A">
      <w:pPr>
        <w:numPr>
          <w:ilvl w:val="0"/>
          <w:numId w:val="30"/>
        </w:numPr>
        <w:tabs>
          <w:tab w:val="clear" w:pos="900"/>
          <w:tab w:val="num" w:pos="0"/>
          <w:tab w:val="left" w:pos="993"/>
          <w:tab w:val="left" w:pos="1440"/>
        </w:tabs>
        <w:ind w:left="0" w:firstLine="540"/>
        <w:jc w:val="both"/>
        <w:rPr>
          <w:rFonts w:ascii="Times New Roman" w:hAnsi="Times New Roman"/>
        </w:rPr>
      </w:pPr>
      <w:r>
        <w:rPr>
          <w:rFonts w:ascii="Times New Roman" w:hAnsi="Times New Roman"/>
        </w:rPr>
        <w:t>Толстой Ю.К. К учению о праве собственности // Правоведение. – 1992. - № 1.</w:t>
      </w:r>
    </w:p>
    <w:p w:rsidR="00914EF6" w:rsidRDefault="00914EF6" w:rsidP="00A9718A">
      <w:pPr>
        <w:numPr>
          <w:ilvl w:val="0"/>
          <w:numId w:val="30"/>
        </w:numPr>
        <w:tabs>
          <w:tab w:val="clear" w:pos="900"/>
          <w:tab w:val="num" w:pos="0"/>
          <w:tab w:val="left" w:pos="993"/>
          <w:tab w:val="left" w:pos="1440"/>
        </w:tabs>
        <w:ind w:left="0" w:firstLine="540"/>
        <w:jc w:val="both"/>
        <w:rPr>
          <w:rFonts w:ascii="Times New Roman" w:hAnsi="Times New Roman"/>
        </w:rPr>
      </w:pPr>
      <w:r>
        <w:rPr>
          <w:rFonts w:ascii="Times New Roman" w:hAnsi="Times New Roman"/>
        </w:rPr>
        <w:t>Толстой Ю.К. Понятие права собственности // Проблемы гражданского и административного права. – Л., 1962.</w:t>
      </w:r>
    </w:p>
    <w:p w:rsidR="0081098E" w:rsidRDefault="0081098E" w:rsidP="00A9718A">
      <w:pPr>
        <w:numPr>
          <w:ilvl w:val="0"/>
          <w:numId w:val="30"/>
        </w:numPr>
        <w:tabs>
          <w:tab w:val="clear" w:pos="900"/>
          <w:tab w:val="num" w:pos="0"/>
          <w:tab w:val="left" w:pos="993"/>
        </w:tabs>
        <w:ind w:left="0" w:firstLine="540"/>
        <w:jc w:val="both"/>
        <w:rPr>
          <w:rFonts w:ascii="Times New Roman" w:hAnsi="Times New Roman"/>
        </w:rPr>
      </w:pPr>
      <w:r>
        <w:rPr>
          <w:rFonts w:ascii="Times New Roman" w:hAnsi="Times New Roman"/>
        </w:rPr>
        <w:t xml:space="preserve"> Яворська О.С. Підстави виникнення права приватної власності громадян за цивільним законодавством. – Львів, 1997.</w:t>
      </w:r>
    </w:p>
    <w:p w:rsidR="0081098E" w:rsidRDefault="0081098E" w:rsidP="0081098E">
      <w:pPr>
        <w:jc w:val="both"/>
        <w:rPr>
          <w:rFonts w:ascii="Times New Roman" w:hAnsi="Times New Roman"/>
          <w:b/>
        </w:rPr>
      </w:pPr>
    </w:p>
    <w:p w:rsidR="006871E9" w:rsidRDefault="006871E9" w:rsidP="00327782">
      <w:pPr>
        <w:pStyle w:val="32"/>
        <w:rPr>
          <w:lang w:val="ru-RU"/>
        </w:rPr>
      </w:pPr>
    </w:p>
    <w:p w:rsidR="00DA5E93" w:rsidRDefault="0081098E" w:rsidP="00327782">
      <w:pPr>
        <w:pStyle w:val="32"/>
      </w:pPr>
      <w:r>
        <w:lastRenderedPageBreak/>
        <w:t xml:space="preserve">Тема </w:t>
      </w:r>
      <w:r w:rsidR="00F71BEA">
        <w:t>16</w:t>
      </w:r>
    </w:p>
    <w:p w:rsidR="0081098E" w:rsidRDefault="0081098E" w:rsidP="00327782">
      <w:pPr>
        <w:pStyle w:val="32"/>
      </w:pPr>
      <w:r>
        <w:t>Інші речові права (</w:t>
      </w:r>
      <w:r w:rsidR="00F71BEA">
        <w:t>2</w:t>
      </w:r>
      <w:r>
        <w:t xml:space="preserve"> год.)</w:t>
      </w:r>
    </w:p>
    <w:p w:rsidR="0081098E" w:rsidRDefault="0081098E" w:rsidP="0081098E">
      <w:pPr>
        <w:jc w:val="both"/>
        <w:rPr>
          <w:rFonts w:ascii="Times New Roman" w:hAnsi="Times New Roman"/>
        </w:rPr>
      </w:pPr>
    </w:p>
    <w:p w:rsidR="00DA5E93" w:rsidRPr="005E648F" w:rsidRDefault="0081098E" w:rsidP="005E648F">
      <w:pPr>
        <w:tabs>
          <w:tab w:val="left" w:pos="567"/>
        </w:tabs>
        <w:jc w:val="both"/>
        <w:rPr>
          <w:rFonts w:ascii="Times New Roman" w:hAnsi="Times New Roman"/>
          <w:b/>
        </w:rPr>
      </w:pPr>
      <w:r>
        <w:rPr>
          <w:rFonts w:ascii="Times New Roman" w:hAnsi="Times New Roman"/>
        </w:rPr>
        <w:t xml:space="preserve">      </w:t>
      </w:r>
      <w:r w:rsidR="00DA5E93">
        <w:rPr>
          <w:rFonts w:ascii="Times New Roman" w:hAnsi="Times New Roman"/>
        </w:rPr>
        <w:tab/>
      </w:r>
      <w:r w:rsidRPr="005E648F">
        <w:rPr>
          <w:rFonts w:ascii="Times New Roman" w:hAnsi="Times New Roman"/>
          <w:b/>
        </w:rPr>
        <w:t xml:space="preserve">Лекція </w:t>
      </w:r>
      <w:r w:rsidR="00F71BEA" w:rsidRPr="005E648F">
        <w:rPr>
          <w:rFonts w:ascii="Times New Roman" w:hAnsi="Times New Roman"/>
          <w:b/>
        </w:rPr>
        <w:t>20</w:t>
      </w:r>
      <w:r w:rsidRPr="005E648F">
        <w:rPr>
          <w:rFonts w:ascii="Times New Roman" w:hAnsi="Times New Roman"/>
          <w:b/>
        </w:rPr>
        <w:t xml:space="preserve"> </w:t>
      </w:r>
    </w:p>
    <w:p w:rsidR="0081098E" w:rsidRPr="005E648F" w:rsidRDefault="005E648F" w:rsidP="005E648F">
      <w:pPr>
        <w:tabs>
          <w:tab w:val="left" w:pos="567"/>
        </w:tabs>
        <w:jc w:val="both"/>
        <w:rPr>
          <w:rFonts w:ascii="Times New Roman" w:hAnsi="Times New Roman"/>
          <w:b/>
        </w:rPr>
      </w:pPr>
      <w:r>
        <w:rPr>
          <w:rFonts w:ascii="Times New Roman" w:hAnsi="Times New Roman"/>
          <w:b/>
        </w:rPr>
        <w:tab/>
        <w:t xml:space="preserve"> </w:t>
      </w:r>
      <w:r w:rsidR="0008698F" w:rsidRPr="005E648F">
        <w:rPr>
          <w:rFonts w:ascii="Times New Roman" w:hAnsi="Times New Roman"/>
          <w:b/>
        </w:rPr>
        <w:t>Інші р</w:t>
      </w:r>
      <w:r w:rsidR="0081098E" w:rsidRPr="005E648F">
        <w:rPr>
          <w:rFonts w:ascii="Times New Roman" w:hAnsi="Times New Roman"/>
          <w:b/>
        </w:rPr>
        <w:t xml:space="preserve">ечові права </w:t>
      </w:r>
      <w:r w:rsidR="00F71BEA" w:rsidRPr="005E648F">
        <w:rPr>
          <w:rFonts w:ascii="Times New Roman" w:hAnsi="Times New Roman"/>
          <w:b/>
        </w:rPr>
        <w:t>(2 год.).</w:t>
      </w:r>
    </w:p>
    <w:p w:rsidR="0081098E" w:rsidRDefault="0081098E" w:rsidP="005E648F">
      <w:pPr>
        <w:ind w:firstLine="567"/>
        <w:jc w:val="both"/>
        <w:rPr>
          <w:rFonts w:ascii="Times New Roman" w:hAnsi="Times New Roman"/>
        </w:rPr>
      </w:pPr>
      <w:r>
        <w:rPr>
          <w:rFonts w:ascii="Times New Roman" w:hAnsi="Times New Roman"/>
        </w:rPr>
        <w:t>Загальні положення про речові права. Види речових прав. Право володіння чужим майном. Право користування чужим майном.</w:t>
      </w:r>
      <w:r w:rsidR="00960088">
        <w:rPr>
          <w:rFonts w:ascii="Times New Roman" w:hAnsi="Times New Roman"/>
        </w:rPr>
        <w:t xml:space="preserve"> </w:t>
      </w:r>
      <w:r>
        <w:rPr>
          <w:rFonts w:ascii="Times New Roman" w:hAnsi="Times New Roman"/>
        </w:rPr>
        <w:t>Поняття та види сервітутів. Земельні сервітути. Особисті сервітути. Припинення сервітутів.</w:t>
      </w:r>
      <w:r w:rsidR="00960088">
        <w:rPr>
          <w:rFonts w:ascii="Times New Roman" w:hAnsi="Times New Roman"/>
        </w:rPr>
        <w:t xml:space="preserve"> П</w:t>
      </w:r>
      <w:r>
        <w:rPr>
          <w:rFonts w:ascii="Times New Roman" w:hAnsi="Times New Roman"/>
        </w:rPr>
        <w:t>раво користування чужою землею для сільськогосподарських потреб (емфітевзис). Право користування чужою землею для забудови (суперфіцій).</w:t>
      </w:r>
    </w:p>
    <w:p w:rsidR="0081098E" w:rsidRDefault="0081098E" w:rsidP="0081098E">
      <w:pPr>
        <w:jc w:val="both"/>
        <w:rPr>
          <w:rFonts w:ascii="Times New Roman" w:hAnsi="Times New Roman"/>
          <w:b/>
        </w:rPr>
      </w:pPr>
    </w:p>
    <w:p w:rsidR="0081098E" w:rsidRPr="005E648F" w:rsidRDefault="0081098E" w:rsidP="005E648F">
      <w:pPr>
        <w:ind w:firstLine="567"/>
        <w:rPr>
          <w:rFonts w:ascii="Times New Roman" w:hAnsi="Times New Roman"/>
          <w:b/>
        </w:rPr>
      </w:pPr>
      <w:r w:rsidRPr="005E648F">
        <w:rPr>
          <w:rFonts w:ascii="Times New Roman" w:hAnsi="Times New Roman"/>
          <w:b/>
        </w:rPr>
        <w:t>Завдання для самостійної роботи (</w:t>
      </w:r>
      <w:r w:rsidR="00097786" w:rsidRPr="005E648F">
        <w:rPr>
          <w:rFonts w:ascii="Times New Roman" w:hAnsi="Times New Roman"/>
          <w:b/>
        </w:rPr>
        <w:t>20</w:t>
      </w:r>
      <w:r w:rsidRPr="005E648F">
        <w:rPr>
          <w:rFonts w:ascii="Times New Roman" w:hAnsi="Times New Roman"/>
          <w:b/>
        </w:rPr>
        <w:t xml:space="preserve"> год.)</w:t>
      </w:r>
    </w:p>
    <w:p w:rsidR="0081098E" w:rsidRPr="007E0EC6" w:rsidRDefault="0081098E" w:rsidP="007E0EC6">
      <w:pPr>
        <w:ind w:firstLine="540"/>
        <w:jc w:val="both"/>
        <w:rPr>
          <w:rFonts w:ascii="Times New Roman" w:hAnsi="Times New Roman"/>
        </w:rPr>
      </w:pPr>
      <w:r w:rsidRPr="007E0EC6">
        <w:rPr>
          <w:rFonts w:ascii="Times New Roman" w:hAnsi="Times New Roman"/>
        </w:rPr>
        <w:t>1. Вирішення завдань Практикуму.</w:t>
      </w:r>
    </w:p>
    <w:p w:rsidR="007E0EC6" w:rsidRPr="007E0EC6" w:rsidRDefault="0081098E" w:rsidP="007E0EC6">
      <w:pPr>
        <w:ind w:firstLine="540"/>
        <w:jc w:val="both"/>
        <w:rPr>
          <w:rFonts w:ascii="Times New Roman" w:hAnsi="Times New Roman"/>
        </w:rPr>
      </w:pPr>
      <w:r w:rsidRPr="007E0EC6">
        <w:rPr>
          <w:rFonts w:ascii="Times New Roman" w:hAnsi="Times New Roman"/>
        </w:rPr>
        <w:t xml:space="preserve">2. </w:t>
      </w:r>
      <w:r w:rsidR="007E0EC6" w:rsidRPr="007E0EC6">
        <w:rPr>
          <w:rFonts w:ascii="Times New Roman" w:hAnsi="Times New Roman"/>
        </w:rPr>
        <w:t>Поняття та види обмежених речових прав.</w:t>
      </w:r>
    </w:p>
    <w:p w:rsidR="007E0EC6" w:rsidRPr="007E0EC6" w:rsidRDefault="007E0EC6" w:rsidP="007E0EC6">
      <w:pPr>
        <w:pStyle w:val="21"/>
        <w:ind w:firstLine="540"/>
      </w:pPr>
      <w:r>
        <w:t>3</w:t>
      </w:r>
      <w:r w:rsidRPr="007E0EC6">
        <w:t>. Загальна характеристика володіння чужим майном.</w:t>
      </w:r>
    </w:p>
    <w:p w:rsidR="0081098E" w:rsidRDefault="001B00B2" w:rsidP="007E0EC6">
      <w:pPr>
        <w:ind w:firstLine="540"/>
        <w:jc w:val="both"/>
        <w:rPr>
          <w:rFonts w:ascii="Times New Roman" w:hAnsi="Times New Roman"/>
          <w:i/>
        </w:rPr>
      </w:pPr>
      <w:r>
        <w:rPr>
          <w:rFonts w:ascii="Times New Roman" w:hAnsi="Times New Roman"/>
        </w:rPr>
        <w:t xml:space="preserve">4. </w:t>
      </w:r>
      <w:r w:rsidR="0081098E" w:rsidRPr="007E0EC6">
        <w:rPr>
          <w:rFonts w:ascii="Times New Roman" w:hAnsi="Times New Roman"/>
        </w:rPr>
        <w:t>Порівня</w:t>
      </w:r>
      <w:r w:rsidR="008641A4">
        <w:rPr>
          <w:rFonts w:ascii="Times New Roman" w:hAnsi="Times New Roman"/>
        </w:rPr>
        <w:t>ти</w:t>
      </w:r>
      <w:r w:rsidR="0081098E" w:rsidRPr="007E0EC6">
        <w:rPr>
          <w:rFonts w:ascii="Times New Roman" w:hAnsi="Times New Roman"/>
        </w:rPr>
        <w:t xml:space="preserve"> правовий механізм особистих та земельних сервітутів, емфітевзису та суперфіцію</w:t>
      </w:r>
      <w:r w:rsidR="0081098E">
        <w:rPr>
          <w:rFonts w:ascii="Times New Roman" w:hAnsi="Times New Roman"/>
          <w:i/>
        </w:rPr>
        <w:t>.</w:t>
      </w:r>
    </w:p>
    <w:p w:rsidR="0081098E" w:rsidRDefault="0081098E" w:rsidP="0081098E">
      <w:pPr>
        <w:jc w:val="both"/>
        <w:rPr>
          <w:rFonts w:ascii="Times New Roman" w:hAnsi="Times New Roman"/>
          <w:b/>
        </w:rPr>
      </w:pPr>
    </w:p>
    <w:p w:rsidR="0081098E" w:rsidRPr="005E648F" w:rsidRDefault="0081098E" w:rsidP="0081098E">
      <w:pPr>
        <w:ind w:firstLine="540"/>
        <w:jc w:val="both"/>
        <w:rPr>
          <w:rFonts w:ascii="Times New Roman" w:hAnsi="Times New Roman"/>
          <w:b/>
        </w:rPr>
      </w:pPr>
      <w:r w:rsidRPr="005E648F">
        <w:rPr>
          <w:rFonts w:ascii="Times New Roman" w:hAnsi="Times New Roman"/>
          <w:b/>
        </w:rPr>
        <w:t>Література</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Дзера О.В. Розвиток права власності громадян в Україні.-К., 1996.</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Майданик Р.А. Проблеми довірчих відносин в цивільному праві. – К.: Видавничо-поліграфічний центр “Київський університет”, 2002. – 502с.</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Право власності в Україні / За ред. О.В. Дзери та Н.С. Кузнєцовової. – К., 2000.</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 xml:space="preserve">Право собственности в </w:t>
      </w:r>
      <w:r>
        <w:rPr>
          <w:rFonts w:ascii="Times New Roman" w:hAnsi="Times New Roman"/>
          <w:caps/>
        </w:rPr>
        <w:t>у</w:t>
      </w:r>
      <w:r>
        <w:rPr>
          <w:rFonts w:ascii="Times New Roman" w:hAnsi="Times New Roman"/>
        </w:rPr>
        <w:t>краине / Под ред. Шевченко Я.Н.- К., 1996.</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Проблеми вдосконалення правового регулювання права приватної власності / Я.М. Шевченко, М.В. Венецька, І.Н. Кучеренко. – К., 2002.</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Толстой Ю.К. Социалистическая собственность и оперативное управление // Проблемы гражданского права. – Л., 1987.</w:t>
      </w:r>
    </w:p>
    <w:p w:rsidR="0081098E" w:rsidRDefault="0081098E" w:rsidP="00A9718A">
      <w:pPr>
        <w:numPr>
          <w:ilvl w:val="0"/>
          <w:numId w:val="17"/>
        </w:numPr>
        <w:tabs>
          <w:tab w:val="clear" w:pos="1068"/>
          <w:tab w:val="left" w:pos="851"/>
        </w:tabs>
        <w:ind w:left="0" w:firstLine="567"/>
        <w:jc w:val="both"/>
        <w:rPr>
          <w:rFonts w:ascii="Times New Roman" w:hAnsi="Times New Roman"/>
        </w:rPr>
      </w:pPr>
      <w:r>
        <w:rPr>
          <w:rFonts w:ascii="Times New Roman" w:hAnsi="Times New Roman"/>
        </w:rPr>
        <w:t>Цюра В.В. Речові права на чуже майно: Науково-практичний посібник. – К.: КНТ, 2006. – 136 с.</w:t>
      </w:r>
    </w:p>
    <w:p w:rsidR="0081098E" w:rsidRDefault="0081098E" w:rsidP="0081098E">
      <w:pPr>
        <w:ind w:left="708"/>
        <w:jc w:val="both"/>
        <w:rPr>
          <w:sz w:val="24"/>
        </w:rPr>
      </w:pPr>
    </w:p>
    <w:p w:rsidR="00DA5E93" w:rsidRDefault="00D309AE" w:rsidP="00327782">
      <w:pPr>
        <w:jc w:val="center"/>
        <w:rPr>
          <w:rFonts w:ascii="Times New Roman" w:hAnsi="Times New Roman"/>
          <w:b/>
        </w:rPr>
      </w:pPr>
      <w:r w:rsidRPr="0019320D">
        <w:rPr>
          <w:rFonts w:ascii="Times New Roman" w:hAnsi="Times New Roman"/>
          <w:b/>
        </w:rPr>
        <w:t xml:space="preserve">Тема </w:t>
      </w:r>
      <w:r w:rsidR="007D1AEC">
        <w:rPr>
          <w:rFonts w:ascii="Times New Roman" w:hAnsi="Times New Roman"/>
          <w:b/>
        </w:rPr>
        <w:t xml:space="preserve">№ </w:t>
      </w:r>
      <w:r w:rsidR="00327782">
        <w:rPr>
          <w:rFonts w:ascii="Times New Roman" w:hAnsi="Times New Roman"/>
          <w:b/>
        </w:rPr>
        <w:t>17</w:t>
      </w:r>
    </w:p>
    <w:p w:rsidR="00327782" w:rsidRDefault="00D309AE" w:rsidP="00327782">
      <w:pPr>
        <w:jc w:val="center"/>
        <w:rPr>
          <w:rFonts w:ascii="Times New Roman" w:hAnsi="Times New Roman"/>
          <w:b/>
        </w:rPr>
      </w:pPr>
      <w:r w:rsidRPr="0019320D">
        <w:rPr>
          <w:rFonts w:ascii="Times New Roman" w:hAnsi="Times New Roman"/>
          <w:b/>
        </w:rPr>
        <w:t xml:space="preserve">Право інтелектуальної власності </w:t>
      </w:r>
      <w:r w:rsidR="00932D0A" w:rsidRPr="0019320D">
        <w:rPr>
          <w:rFonts w:ascii="Times New Roman" w:hAnsi="Times New Roman"/>
          <w:b/>
        </w:rPr>
        <w:t xml:space="preserve">та </w:t>
      </w:r>
    </w:p>
    <w:p w:rsidR="0081098E" w:rsidRPr="0019320D" w:rsidRDefault="00932D0A" w:rsidP="00327782">
      <w:pPr>
        <w:jc w:val="center"/>
        <w:rPr>
          <w:rFonts w:ascii="Times New Roman" w:hAnsi="Times New Roman"/>
          <w:b/>
        </w:rPr>
      </w:pPr>
      <w:r w:rsidRPr="0019320D">
        <w:rPr>
          <w:rFonts w:ascii="Times New Roman" w:hAnsi="Times New Roman"/>
          <w:b/>
        </w:rPr>
        <w:t xml:space="preserve">права на засоби індивідуалізації товарів та їх виробників </w:t>
      </w:r>
      <w:r w:rsidR="00D309AE" w:rsidRPr="0019320D">
        <w:rPr>
          <w:rFonts w:ascii="Times New Roman" w:hAnsi="Times New Roman"/>
          <w:b/>
        </w:rPr>
        <w:t>(</w:t>
      </w:r>
      <w:r w:rsidR="00C33CF4">
        <w:rPr>
          <w:rFonts w:ascii="Times New Roman" w:hAnsi="Times New Roman"/>
          <w:b/>
        </w:rPr>
        <w:t>4</w:t>
      </w:r>
      <w:r w:rsidR="00925A1A">
        <w:rPr>
          <w:rFonts w:ascii="Times New Roman" w:hAnsi="Times New Roman"/>
          <w:b/>
        </w:rPr>
        <w:t xml:space="preserve"> год.)</w:t>
      </w:r>
    </w:p>
    <w:p w:rsidR="00D309AE" w:rsidRDefault="00D309AE" w:rsidP="00D309AE">
      <w:pPr>
        <w:ind w:left="540"/>
        <w:jc w:val="both"/>
        <w:rPr>
          <w:rFonts w:ascii="Times New Roman" w:hAnsi="Times New Roman"/>
        </w:rPr>
      </w:pPr>
    </w:p>
    <w:p w:rsidR="00D13443" w:rsidRPr="00925A1A" w:rsidRDefault="00EA1E88" w:rsidP="00D13443">
      <w:pPr>
        <w:ind w:firstLine="540"/>
        <w:jc w:val="both"/>
        <w:rPr>
          <w:rFonts w:ascii="Times New Roman" w:hAnsi="Times New Roman"/>
          <w:b/>
        </w:rPr>
      </w:pPr>
      <w:r w:rsidRPr="00925A1A">
        <w:rPr>
          <w:rFonts w:ascii="Times New Roman" w:hAnsi="Times New Roman"/>
          <w:b/>
        </w:rPr>
        <w:t xml:space="preserve">Лекція </w:t>
      </w:r>
      <w:r w:rsidR="00925A1A">
        <w:rPr>
          <w:rFonts w:ascii="Times New Roman" w:hAnsi="Times New Roman"/>
          <w:b/>
        </w:rPr>
        <w:t xml:space="preserve">№ </w:t>
      </w:r>
      <w:r w:rsidR="00327782">
        <w:rPr>
          <w:rFonts w:ascii="Times New Roman" w:hAnsi="Times New Roman"/>
          <w:b/>
        </w:rPr>
        <w:t>21</w:t>
      </w:r>
      <w:r w:rsidRPr="00925A1A">
        <w:rPr>
          <w:rFonts w:ascii="Times New Roman" w:hAnsi="Times New Roman"/>
          <w:b/>
        </w:rPr>
        <w:t xml:space="preserve"> </w:t>
      </w:r>
    </w:p>
    <w:p w:rsidR="0019320D" w:rsidRPr="00925A1A" w:rsidRDefault="0019320D" w:rsidP="00D13443">
      <w:pPr>
        <w:ind w:firstLine="540"/>
        <w:jc w:val="both"/>
        <w:rPr>
          <w:rFonts w:ascii="Times New Roman" w:hAnsi="Times New Roman"/>
          <w:b/>
        </w:rPr>
      </w:pPr>
      <w:r w:rsidRPr="00925A1A">
        <w:rPr>
          <w:rFonts w:ascii="Times New Roman" w:hAnsi="Times New Roman"/>
          <w:b/>
        </w:rPr>
        <w:t>Право інтелектуальної власності (2 год.)</w:t>
      </w:r>
    </w:p>
    <w:p w:rsidR="0043041A" w:rsidRDefault="005B1781" w:rsidP="007C681D">
      <w:pPr>
        <w:ind w:firstLine="540"/>
        <w:jc w:val="both"/>
        <w:rPr>
          <w:rFonts w:ascii="Times New Roman" w:hAnsi="Times New Roman"/>
        </w:rPr>
      </w:pPr>
      <w:r>
        <w:rPr>
          <w:rFonts w:ascii="Times New Roman" w:hAnsi="Times New Roman"/>
        </w:rPr>
        <w:t>Поняття права інтелектуальної власності. Співвідношення права інтелектуальної власності та права власності. Джерела правового регулювання відносин, пов’язаних з інтелектуальною діяльністю та індивідуалізацією товарів та їх виробників.</w:t>
      </w:r>
      <w:r w:rsidR="00C31752">
        <w:rPr>
          <w:rFonts w:ascii="Times New Roman" w:hAnsi="Times New Roman"/>
        </w:rPr>
        <w:t xml:space="preserve"> </w:t>
      </w:r>
      <w:r w:rsidR="00094C5B">
        <w:rPr>
          <w:rFonts w:ascii="Times New Roman" w:hAnsi="Times New Roman"/>
        </w:rPr>
        <w:t>С</w:t>
      </w:r>
      <w:r>
        <w:rPr>
          <w:rFonts w:ascii="Times New Roman" w:hAnsi="Times New Roman"/>
        </w:rPr>
        <w:t xml:space="preserve">уб’єкти права інтелектуальної </w:t>
      </w:r>
      <w:r>
        <w:rPr>
          <w:rFonts w:ascii="Times New Roman" w:hAnsi="Times New Roman"/>
        </w:rPr>
        <w:lastRenderedPageBreak/>
        <w:t>власності. Зміст права інтелектуальної власності. Поняття та види особистих немайнових та майнових прав інтелектуальної власності. Строк чинності прав інтелектуальної власності.</w:t>
      </w:r>
      <w:r w:rsidR="0006675C">
        <w:rPr>
          <w:rFonts w:ascii="Times New Roman" w:hAnsi="Times New Roman"/>
        </w:rPr>
        <w:t xml:space="preserve"> </w:t>
      </w:r>
    </w:p>
    <w:p w:rsidR="007C681D" w:rsidRDefault="007C681D" w:rsidP="007C681D">
      <w:pPr>
        <w:ind w:firstLine="540"/>
        <w:jc w:val="both"/>
        <w:rPr>
          <w:rFonts w:ascii="Times New Roman" w:hAnsi="Times New Roman"/>
          <w:b/>
          <w:i/>
        </w:rPr>
      </w:pPr>
      <w:r>
        <w:rPr>
          <w:rFonts w:ascii="Times New Roman" w:hAnsi="Times New Roman"/>
        </w:rPr>
        <w:t xml:space="preserve">Авторське право у суб’єктивному та об’єктивному розумінні. </w:t>
      </w:r>
      <w:r w:rsidR="00FE1772">
        <w:rPr>
          <w:rFonts w:ascii="Times New Roman" w:hAnsi="Times New Roman"/>
        </w:rPr>
        <w:t xml:space="preserve">Спввідношення авторського та патентного права. </w:t>
      </w:r>
      <w:r>
        <w:rPr>
          <w:rFonts w:ascii="Times New Roman" w:hAnsi="Times New Roman"/>
        </w:rPr>
        <w:t>Поняття та ознаки твору. Види об’єктів, що охороняються авторським правом. Первісні та похідні суб’єкти авторського права. Поняття та види співавторства. Поняття службового твору.</w:t>
      </w:r>
      <w:r w:rsidR="004E36C9">
        <w:rPr>
          <w:rFonts w:ascii="Times New Roman" w:hAnsi="Times New Roman"/>
        </w:rPr>
        <w:t xml:space="preserve"> </w:t>
      </w:r>
      <w:r>
        <w:rPr>
          <w:rFonts w:ascii="Times New Roman" w:hAnsi="Times New Roman"/>
        </w:rPr>
        <w:t xml:space="preserve">Підстави виникнення авторського права. Знак охорони авторського права. Процедура державної реєстрації виключних прав на твір. </w:t>
      </w:r>
      <w:r w:rsidR="004E36C9">
        <w:rPr>
          <w:rFonts w:ascii="Times New Roman" w:hAnsi="Times New Roman"/>
        </w:rPr>
        <w:t xml:space="preserve">Захист права інтелектуальної власності. </w:t>
      </w:r>
      <w:r>
        <w:rPr>
          <w:rFonts w:ascii="Times New Roman" w:hAnsi="Times New Roman"/>
        </w:rPr>
        <w:t xml:space="preserve">Поняття та види особистих немайнових прав автора: право авторства, право на недоторканість твору. Способи використання твору. Випадки правомірного використання твору без згоди автора. Строк чинності авторського права. Право на авторську винагороду.  Право на частку від суми продажу оригіналу твору. </w:t>
      </w:r>
    </w:p>
    <w:p w:rsidR="007C681D" w:rsidRDefault="007C681D" w:rsidP="007C681D">
      <w:pPr>
        <w:ind w:firstLine="540"/>
        <w:jc w:val="both"/>
        <w:rPr>
          <w:rFonts w:ascii="Times New Roman" w:hAnsi="Times New Roman"/>
        </w:rPr>
      </w:pPr>
      <w:r>
        <w:rPr>
          <w:rFonts w:ascii="Times New Roman" w:hAnsi="Times New Roman"/>
        </w:rPr>
        <w:t xml:space="preserve">Поняття та джерела правового регулювання  суміжних прав. Об’єкти суміжних прав. Виконавці творів, виробники фонограм та відеограм, організації мовлення як первинні суб’єкти суміжних прав. Види та строк чинності суміжних майнових прав Зміст суб’єктивних прав на використання виконання твору, фонограми та відеограми та використання передачі (програми) організації мовлення. </w:t>
      </w:r>
    </w:p>
    <w:p w:rsidR="008338DE" w:rsidRDefault="008338DE" w:rsidP="008338DE">
      <w:pPr>
        <w:ind w:firstLine="540"/>
        <w:jc w:val="both"/>
        <w:rPr>
          <w:rFonts w:ascii="Times New Roman" w:hAnsi="Times New Roman"/>
        </w:rPr>
      </w:pPr>
      <w:r>
        <w:rPr>
          <w:rFonts w:ascii="Times New Roman" w:hAnsi="Times New Roman"/>
        </w:rPr>
        <w:t xml:space="preserve">Право промислової власності у суб’єктивному та об’єктивному розумінні. Поняття та умови охороноздатності винаходів, корисних моделей та промислових зразків. Суб’єкти прав на винаходи, корисні моделі та промислові зразки. Заявка на реєстрацію винаходу, корисної моделі та промислового зразку, її склад та процедура подання. Формула винаходу та корисної моделі. Поняття конвенційного та національного пріоритету. Формальна та кваліфікована експертиза заявки. Патент як форма правової охорони об’єктів права промислової власності: умови та порядок видання. </w:t>
      </w:r>
    </w:p>
    <w:p w:rsidR="008338DE" w:rsidRDefault="008338DE" w:rsidP="008338DE">
      <w:pPr>
        <w:tabs>
          <w:tab w:val="left" w:pos="1060"/>
        </w:tabs>
        <w:ind w:firstLine="540"/>
        <w:jc w:val="both"/>
        <w:rPr>
          <w:rFonts w:ascii="Times New Roman" w:hAnsi="Times New Roman"/>
        </w:rPr>
      </w:pPr>
      <w:r>
        <w:rPr>
          <w:rFonts w:ascii="Times New Roman" w:hAnsi="Times New Roman"/>
        </w:rPr>
        <w:tab/>
      </w:r>
    </w:p>
    <w:p w:rsidR="00D13443" w:rsidRPr="00125909" w:rsidRDefault="008338DE" w:rsidP="008338DE">
      <w:pPr>
        <w:ind w:firstLine="540"/>
        <w:jc w:val="both"/>
        <w:rPr>
          <w:rFonts w:ascii="Times New Roman" w:hAnsi="Times New Roman"/>
          <w:b/>
        </w:rPr>
      </w:pPr>
      <w:r w:rsidRPr="00125909">
        <w:rPr>
          <w:rFonts w:ascii="Times New Roman" w:hAnsi="Times New Roman"/>
          <w:b/>
        </w:rPr>
        <w:t>Лекція</w:t>
      </w:r>
      <w:r w:rsidR="00365AA4" w:rsidRPr="00125909">
        <w:rPr>
          <w:rFonts w:ascii="Times New Roman" w:hAnsi="Times New Roman"/>
          <w:b/>
        </w:rPr>
        <w:t xml:space="preserve"> </w:t>
      </w:r>
      <w:r w:rsidR="007D1AEC">
        <w:rPr>
          <w:rFonts w:ascii="Times New Roman" w:hAnsi="Times New Roman"/>
          <w:b/>
        </w:rPr>
        <w:t xml:space="preserve">№ </w:t>
      </w:r>
      <w:r w:rsidR="00365AA4" w:rsidRPr="00125909">
        <w:rPr>
          <w:rFonts w:ascii="Times New Roman" w:hAnsi="Times New Roman"/>
          <w:b/>
        </w:rPr>
        <w:t>22</w:t>
      </w:r>
      <w:r w:rsidRPr="00125909">
        <w:rPr>
          <w:rFonts w:ascii="Times New Roman" w:hAnsi="Times New Roman"/>
          <w:b/>
        </w:rPr>
        <w:t xml:space="preserve"> </w:t>
      </w:r>
    </w:p>
    <w:p w:rsidR="008338DE" w:rsidRPr="00125909" w:rsidRDefault="008338DE" w:rsidP="008338DE">
      <w:pPr>
        <w:ind w:firstLine="540"/>
        <w:jc w:val="both"/>
        <w:rPr>
          <w:rFonts w:ascii="Times New Roman" w:hAnsi="Times New Roman"/>
          <w:b/>
        </w:rPr>
      </w:pPr>
      <w:r w:rsidRPr="00125909">
        <w:rPr>
          <w:rFonts w:ascii="Times New Roman" w:hAnsi="Times New Roman"/>
          <w:b/>
        </w:rPr>
        <w:t>Правова охорона окремих об’єктів промислової власності</w:t>
      </w:r>
      <w:r w:rsidR="0021394A" w:rsidRPr="00125909">
        <w:rPr>
          <w:rFonts w:ascii="Times New Roman" w:hAnsi="Times New Roman"/>
          <w:b/>
        </w:rPr>
        <w:t xml:space="preserve"> та права на засоби індивідуалізації товарів та їх виробників</w:t>
      </w:r>
      <w:r w:rsidR="00365AA4" w:rsidRPr="00125909">
        <w:rPr>
          <w:rFonts w:ascii="Times New Roman" w:hAnsi="Times New Roman"/>
          <w:b/>
        </w:rPr>
        <w:t xml:space="preserve"> (2 год.).</w:t>
      </w:r>
    </w:p>
    <w:p w:rsidR="008338DE" w:rsidRDefault="008338DE" w:rsidP="008338DE">
      <w:pPr>
        <w:ind w:firstLine="540"/>
        <w:jc w:val="both"/>
        <w:rPr>
          <w:rFonts w:ascii="Times New Roman" w:hAnsi="Times New Roman"/>
        </w:rPr>
      </w:pPr>
      <w:r>
        <w:rPr>
          <w:rFonts w:ascii="Times New Roman" w:hAnsi="Times New Roman"/>
        </w:rPr>
        <w:t>Особливості правової охорони раціоналізаторських пропозицій. Суб’єкти та зміст прав на раціоналізаторську пропозицію. Право інтелектуальної власності на сорт рослин, породу тварин: поняття, зміст, процедура оформлення.</w:t>
      </w:r>
    </w:p>
    <w:p w:rsidR="008338DE" w:rsidRDefault="008338DE" w:rsidP="008338DE">
      <w:pPr>
        <w:ind w:firstLine="540"/>
        <w:jc w:val="both"/>
        <w:rPr>
          <w:rFonts w:ascii="Times New Roman" w:hAnsi="Times New Roman"/>
        </w:rPr>
      </w:pPr>
      <w:r>
        <w:rPr>
          <w:rFonts w:ascii="Times New Roman" w:hAnsi="Times New Roman"/>
        </w:rPr>
        <w:t xml:space="preserve">Наукове відкриття як об’єкт правової охорони. </w:t>
      </w:r>
    </w:p>
    <w:p w:rsidR="008338DE" w:rsidRDefault="008338DE" w:rsidP="008338DE">
      <w:pPr>
        <w:ind w:firstLine="540"/>
        <w:jc w:val="both"/>
        <w:rPr>
          <w:rFonts w:ascii="Times New Roman" w:hAnsi="Times New Roman"/>
        </w:rPr>
      </w:pPr>
      <w:r>
        <w:rPr>
          <w:rFonts w:ascii="Times New Roman" w:hAnsi="Times New Roman"/>
        </w:rPr>
        <w:t xml:space="preserve">Поняття та умови правової охорони комерційної таємниці. Чинність майнових прав інтелектуальної власності на комерційну таємницю. </w:t>
      </w:r>
    </w:p>
    <w:p w:rsidR="00760715" w:rsidRDefault="00F4377B" w:rsidP="00760715">
      <w:pPr>
        <w:ind w:firstLine="540"/>
        <w:jc w:val="both"/>
        <w:rPr>
          <w:rFonts w:ascii="Times New Roman" w:hAnsi="Times New Roman"/>
        </w:rPr>
      </w:pPr>
      <w:r>
        <w:rPr>
          <w:rFonts w:ascii="Times New Roman" w:hAnsi="Times New Roman"/>
        </w:rPr>
        <w:t>Поняття, види та особливості правової охорони засобів індивідуалізації учасників цивільного обороту, товарів та послуг.</w:t>
      </w:r>
      <w:r w:rsidR="00760715">
        <w:rPr>
          <w:rFonts w:ascii="Times New Roman" w:hAnsi="Times New Roman"/>
        </w:rPr>
        <w:t xml:space="preserve"> Відмежування засобів індивідуалізації від інших інститутів права інтелектуальної власності.</w:t>
      </w:r>
    </w:p>
    <w:p w:rsidR="00760715" w:rsidRDefault="00760715" w:rsidP="00760715">
      <w:pPr>
        <w:ind w:firstLine="540"/>
        <w:jc w:val="both"/>
        <w:rPr>
          <w:rFonts w:ascii="Times New Roman" w:hAnsi="Times New Roman"/>
        </w:rPr>
      </w:pPr>
      <w:r>
        <w:rPr>
          <w:rFonts w:ascii="Times New Roman" w:hAnsi="Times New Roman"/>
        </w:rPr>
        <w:lastRenderedPageBreak/>
        <w:t xml:space="preserve">Поняття та умови правової охорони комерційних найменувань. Підстави виникнення та зміст, особливості передачі майнових прав на комерційне найменування.  </w:t>
      </w:r>
    </w:p>
    <w:p w:rsidR="00760715" w:rsidRDefault="00760715" w:rsidP="00760715">
      <w:pPr>
        <w:ind w:firstLine="540"/>
        <w:jc w:val="both"/>
        <w:rPr>
          <w:rFonts w:ascii="Times New Roman" w:hAnsi="Times New Roman"/>
        </w:rPr>
      </w:pPr>
      <w:r>
        <w:rPr>
          <w:rFonts w:ascii="Times New Roman" w:hAnsi="Times New Roman"/>
        </w:rPr>
        <w:t xml:space="preserve">Поняття та види торговельних марок. Функції торговельних марок. Умови правової охорони торговельних марок. Позначення, що не можуть бути зареєстровані як торговельні марки. Підстави визнання свідоцтва недійсним та дострокове припинення його чинності. Право попереднього користувача на торговельну марку. </w:t>
      </w:r>
    </w:p>
    <w:p w:rsidR="005B1781" w:rsidRDefault="00760715" w:rsidP="00760715">
      <w:pPr>
        <w:ind w:firstLine="540"/>
        <w:jc w:val="both"/>
        <w:rPr>
          <w:rFonts w:ascii="Times New Roman" w:hAnsi="Times New Roman"/>
        </w:rPr>
      </w:pPr>
      <w:r>
        <w:rPr>
          <w:rFonts w:ascii="Times New Roman" w:hAnsi="Times New Roman"/>
        </w:rPr>
        <w:t>Поняття географічного зазначення та зазначення походження товару. Види зазначень походження товару. Зміст майнових прав на географічні зазначення. Підстави припинення правової охорони зазначення походження товару.</w:t>
      </w:r>
    </w:p>
    <w:p w:rsidR="00760715" w:rsidRDefault="00760715" w:rsidP="00760715">
      <w:pPr>
        <w:ind w:firstLine="540"/>
        <w:jc w:val="both"/>
        <w:rPr>
          <w:rFonts w:ascii="Times New Roman" w:hAnsi="Times New Roman"/>
        </w:rPr>
      </w:pPr>
    </w:p>
    <w:p w:rsidR="000C5997" w:rsidRPr="00125909" w:rsidRDefault="005B1781" w:rsidP="000C5997">
      <w:pPr>
        <w:ind w:firstLine="540"/>
        <w:jc w:val="both"/>
        <w:rPr>
          <w:rFonts w:ascii="Times New Roman" w:hAnsi="Times New Roman"/>
          <w:b/>
        </w:rPr>
      </w:pPr>
      <w:r w:rsidRPr="00125909">
        <w:rPr>
          <w:rFonts w:ascii="Times New Roman" w:hAnsi="Times New Roman"/>
          <w:b/>
        </w:rPr>
        <w:t>Практичне заняття</w:t>
      </w:r>
      <w:r w:rsidR="002A5198" w:rsidRPr="00125909">
        <w:rPr>
          <w:rFonts w:ascii="Times New Roman" w:hAnsi="Times New Roman"/>
          <w:b/>
        </w:rPr>
        <w:t xml:space="preserve"> </w:t>
      </w:r>
      <w:r w:rsidR="00925A1A">
        <w:rPr>
          <w:rFonts w:ascii="Times New Roman" w:hAnsi="Times New Roman"/>
          <w:b/>
        </w:rPr>
        <w:t xml:space="preserve">№ </w:t>
      </w:r>
      <w:r w:rsidR="002A5198" w:rsidRPr="00125909">
        <w:rPr>
          <w:rFonts w:ascii="Times New Roman" w:hAnsi="Times New Roman"/>
          <w:b/>
        </w:rPr>
        <w:t>6</w:t>
      </w:r>
      <w:r w:rsidR="000C5997" w:rsidRPr="00125909">
        <w:rPr>
          <w:rFonts w:ascii="Times New Roman" w:hAnsi="Times New Roman"/>
          <w:b/>
        </w:rPr>
        <w:t xml:space="preserve"> </w:t>
      </w:r>
    </w:p>
    <w:p w:rsidR="000C5997" w:rsidRPr="00125909" w:rsidRDefault="000C5997" w:rsidP="000C5997">
      <w:pPr>
        <w:ind w:firstLine="540"/>
        <w:jc w:val="both"/>
        <w:rPr>
          <w:rFonts w:ascii="Times New Roman" w:hAnsi="Times New Roman"/>
          <w:b/>
        </w:rPr>
      </w:pPr>
      <w:r w:rsidRPr="00125909">
        <w:rPr>
          <w:rFonts w:ascii="Times New Roman" w:hAnsi="Times New Roman"/>
          <w:b/>
        </w:rPr>
        <w:t>Право інтелектуальної власності та права на засоби індивідуалізації товарів та їх виробників (2 год.)</w:t>
      </w:r>
    </w:p>
    <w:p w:rsidR="005B1781" w:rsidRPr="00390971" w:rsidRDefault="00D02B0A" w:rsidP="000C5997">
      <w:pPr>
        <w:ind w:firstLine="540"/>
        <w:jc w:val="both"/>
        <w:rPr>
          <w:rFonts w:ascii="Times New Roman" w:hAnsi="Times New Roman"/>
        </w:rPr>
      </w:pPr>
      <w:r>
        <w:rPr>
          <w:rFonts w:ascii="Times New Roman" w:hAnsi="Times New Roman"/>
        </w:rPr>
        <w:t xml:space="preserve">1. </w:t>
      </w:r>
      <w:r w:rsidR="005B1781" w:rsidRPr="00390971">
        <w:rPr>
          <w:rFonts w:ascii="Times New Roman" w:hAnsi="Times New Roman"/>
        </w:rPr>
        <w:t xml:space="preserve">Поняття права інтелектуальної власності. Співвідношення права інтелектуальної власності та права власності. </w:t>
      </w:r>
    </w:p>
    <w:p w:rsidR="005B1781" w:rsidRDefault="00D02B0A" w:rsidP="00D02B0A">
      <w:pPr>
        <w:pStyle w:val="21"/>
        <w:ind w:firstLine="540"/>
      </w:pPr>
      <w:r>
        <w:t xml:space="preserve">2. </w:t>
      </w:r>
      <w:r w:rsidR="005B1781">
        <w:t>Джерела правового регулювання відносин, пов’язаних з інтелектуальною діяльністю та індивідуалізацією товарів та їх виробників.</w:t>
      </w:r>
    </w:p>
    <w:p w:rsidR="005B1781" w:rsidRPr="00390971" w:rsidRDefault="00D02B0A" w:rsidP="00D02B0A">
      <w:pPr>
        <w:ind w:firstLine="540"/>
        <w:jc w:val="both"/>
        <w:rPr>
          <w:rFonts w:ascii="Times New Roman" w:hAnsi="Times New Roman"/>
        </w:rPr>
      </w:pPr>
      <w:r>
        <w:rPr>
          <w:rFonts w:ascii="Times New Roman" w:hAnsi="Times New Roman"/>
        </w:rPr>
        <w:t xml:space="preserve">3. </w:t>
      </w:r>
      <w:r w:rsidR="005B1781" w:rsidRPr="00390971">
        <w:rPr>
          <w:rFonts w:ascii="Times New Roman" w:hAnsi="Times New Roman"/>
        </w:rPr>
        <w:t xml:space="preserve">Об’єкти права інтелектуальної власності. </w:t>
      </w:r>
    </w:p>
    <w:p w:rsidR="005B1781" w:rsidRPr="00390971" w:rsidRDefault="00D02B0A" w:rsidP="00D02B0A">
      <w:pPr>
        <w:ind w:firstLine="540"/>
        <w:jc w:val="both"/>
        <w:rPr>
          <w:rFonts w:ascii="Times New Roman" w:hAnsi="Times New Roman"/>
        </w:rPr>
      </w:pPr>
      <w:r>
        <w:rPr>
          <w:rFonts w:ascii="Times New Roman" w:hAnsi="Times New Roman"/>
        </w:rPr>
        <w:t xml:space="preserve">4. </w:t>
      </w:r>
      <w:r w:rsidR="005B1781" w:rsidRPr="00390971">
        <w:rPr>
          <w:rFonts w:ascii="Times New Roman" w:hAnsi="Times New Roman"/>
        </w:rPr>
        <w:t xml:space="preserve">Первісні та похідні суб’єкти права інтелектуальної власності. </w:t>
      </w:r>
    </w:p>
    <w:p w:rsidR="005B1781" w:rsidRPr="00390971" w:rsidRDefault="0058353F" w:rsidP="0058353F">
      <w:pPr>
        <w:ind w:firstLine="540"/>
        <w:jc w:val="both"/>
        <w:rPr>
          <w:rFonts w:ascii="Times New Roman" w:hAnsi="Times New Roman"/>
        </w:rPr>
      </w:pPr>
      <w:r>
        <w:rPr>
          <w:rFonts w:ascii="Times New Roman" w:hAnsi="Times New Roman"/>
        </w:rPr>
        <w:t xml:space="preserve">5. </w:t>
      </w:r>
      <w:r w:rsidR="005B1781" w:rsidRPr="00390971">
        <w:rPr>
          <w:rFonts w:ascii="Times New Roman" w:hAnsi="Times New Roman"/>
        </w:rPr>
        <w:t xml:space="preserve">Зміст права інтелектуальної власності. Строк чинності прав інтелектуальної власності. </w:t>
      </w:r>
    </w:p>
    <w:p w:rsidR="005B1781" w:rsidRPr="00390971" w:rsidRDefault="0058353F" w:rsidP="0058353F">
      <w:pPr>
        <w:ind w:firstLine="540"/>
        <w:jc w:val="both"/>
        <w:rPr>
          <w:rFonts w:ascii="Times New Roman" w:hAnsi="Times New Roman"/>
        </w:rPr>
      </w:pPr>
      <w:r>
        <w:rPr>
          <w:rFonts w:ascii="Times New Roman" w:hAnsi="Times New Roman"/>
        </w:rPr>
        <w:t xml:space="preserve">6. </w:t>
      </w:r>
      <w:r w:rsidR="005B1781" w:rsidRPr="00390971">
        <w:rPr>
          <w:rFonts w:ascii="Times New Roman" w:hAnsi="Times New Roman"/>
        </w:rPr>
        <w:t>Система права інтелектуальної власності. Авторське та патентне право: спільне і відмінність у цивільно-правовому регулюванні відносин, пов’язаних з творчою діяльністю.</w:t>
      </w:r>
    </w:p>
    <w:p w:rsidR="005B1781" w:rsidRPr="00390971" w:rsidRDefault="0058353F" w:rsidP="0058353F">
      <w:pPr>
        <w:ind w:firstLine="540"/>
        <w:jc w:val="both"/>
        <w:rPr>
          <w:sz w:val="24"/>
        </w:rPr>
      </w:pPr>
      <w:r>
        <w:rPr>
          <w:rFonts w:ascii="Times New Roman" w:hAnsi="Times New Roman"/>
        </w:rPr>
        <w:t xml:space="preserve">7. </w:t>
      </w:r>
      <w:r w:rsidR="005B1781" w:rsidRPr="00390971">
        <w:rPr>
          <w:rFonts w:ascii="Times New Roman" w:hAnsi="Times New Roman"/>
        </w:rPr>
        <w:t>Захист права інтелектуальної власності судом.</w:t>
      </w:r>
      <w:r w:rsidR="005B1781" w:rsidRPr="00390971">
        <w:rPr>
          <w:sz w:val="24"/>
        </w:rPr>
        <w:t xml:space="preserve"> </w:t>
      </w:r>
    </w:p>
    <w:p w:rsidR="003528C3" w:rsidRPr="00390971" w:rsidRDefault="00F4200A" w:rsidP="00F4200A">
      <w:pPr>
        <w:ind w:firstLine="540"/>
        <w:jc w:val="both"/>
        <w:rPr>
          <w:rFonts w:ascii="Times New Roman" w:hAnsi="Times New Roman"/>
        </w:rPr>
      </w:pPr>
      <w:r>
        <w:rPr>
          <w:rFonts w:ascii="Times New Roman" w:hAnsi="Times New Roman"/>
        </w:rPr>
        <w:t xml:space="preserve">8. </w:t>
      </w:r>
      <w:r w:rsidR="003528C3" w:rsidRPr="00390971">
        <w:rPr>
          <w:rFonts w:ascii="Times New Roman" w:hAnsi="Times New Roman"/>
        </w:rPr>
        <w:t xml:space="preserve">Поняття та ознаки твору. Види об’єктів, що охороняються авторським правом. </w:t>
      </w:r>
    </w:p>
    <w:p w:rsidR="003528C3" w:rsidRPr="00390971" w:rsidRDefault="00F4200A" w:rsidP="00F4200A">
      <w:pPr>
        <w:ind w:firstLine="540"/>
        <w:jc w:val="both"/>
        <w:rPr>
          <w:rFonts w:ascii="Times New Roman" w:hAnsi="Times New Roman"/>
        </w:rPr>
      </w:pPr>
      <w:r>
        <w:rPr>
          <w:rFonts w:ascii="Times New Roman" w:hAnsi="Times New Roman"/>
        </w:rPr>
        <w:t xml:space="preserve">9. </w:t>
      </w:r>
      <w:r w:rsidR="003528C3" w:rsidRPr="00390971">
        <w:rPr>
          <w:rFonts w:ascii="Times New Roman" w:hAnsi="Times New Roman"/>
        </w:rPr>
        <w:t xml:space="preserve">Способи використання твору. Випадки правомірного використання твору без згоди автора. </w:t>
      </w:r>
    </w:p>
    <w:p w:rsidR="003528C3" w:rsidRDefault="00D61B7B" w:rsidP="00D61B7B">
      <w:pPr>
        <w:tabs>
          <w:tab w:val="left" w:pos="0"/>
          <w:tab w:val="left" w:pos="567"/>
        </w:tabs>
        <w:jc w:val="both"/>
        <w:rPr>
          <w:rFonts w:ascii="Times New Roman" w:hAnsi="Times New Roman"/>
        </w:rPr>
      </w:pPr>
      <w:r>
        <w:rPr>
          <w:rFonts w:ascii="Times New Roman" w:hAnsi="Times New Roman"/>
        </w:rPr>
        <w:tab/>
      </w:r>
      <w:r w:rsidR="00876388">
        <w:rPr>
          <w:rFonts w:ascii="Times New Roman" w:hAnsi="Times New Roman"/>
        </w:rPr>
        <w:t xml:space="preserve">10. </w:t>
      </w:r>
      <w:r w:rsidR="003528C3">
        <w:rPr>
          <w:rFonts w:ascii="Times New Roman" w:hAnsi="Times New Roman"/>
        </w:rPr>
        <w:t>Поняття та джерела регулювання суміжних прав.</w:t>
      </w:r>
    </w:p>
    <w:p w:rsidR="003528C3" w:rsidRDefault="00D61B7B" w:rsidP="002174F4">
      <w:pPr>
        <w:tabs>
          <w:tab w:val="left" w:pos="0"/>
          <w:tab w:val="left" w:pos="567"/>
        </w:tabs>
        <w:jc w:val="both"/>
        <w:rPr>
          <w:rFonts w:ascii="Times New Roman" w:hAnsi="Times New Roman"/>
        </w:rPr>
      </w:pPr>
      <w:r>
        <w:rPr>
          <w:rFonts w:ascii="Times New Roman" w:hAnsi="Times New Roman"/>
        </w:rPr>
        <w:tab/>
        <w:t xml:space="preserve">11. </w:t>
      </w:r>
      <w:r w:rsidR="003528C3">
        <w:rPr>
          <w:rFonts w:ascii="Times New Roman" w:hAnsi="Times New Roman"/>
        </w:rPr>
        <w:t>Об’єкти, суб’єкти суміжних прав.</w:t>
      </w:r>
    </w:p>
    <w:p w:rsidR="00D20085" w:rsidRPr="00D942F7" w:rsidRDefault="002174F4" w:rsidP="002174F4">
      <w:pPr>
        <w:ind w:firstLine="567"/>
        <w:jc w:val="both"/>
        <w:rPr>
          <w:rFonts w:ascii="Times New Roman" w:hAnsi="Times New Roman"/>
        </w:rPr>
      </w:pPr>
      <w:r>
        <w:rPr>
          <w:rFonts w:ascii="Times New Roman" w:hAnsi="Times New Roman"/>
          <w:caps/>
        </w:rPr>
        <w:t xml:space="preserve">12. </w:t>
      </w:r>
      <w:r w:rsidR="00D20085" w:rsidRPr="00D942F7">
        <w:rPr>
          <w:rFonts w:ascii="Times New Roman" w:hAnsi="Times New Roman"/>
          <w:caps/>
        </w:rPr>
        <w:t>п</w:t>
      </w:r>
      <w:r w:rsidR="00D20085" w:rsidRPr="00D942F7">
        <w:rPr>
          <w:rFonts w:ascii="Times New Roman" w:hAnsi="Times New Roman"/>
        </w:rPr>
        <w:t xml:space="preserve">раво інтелектуальної власності на винахід, корисну модель і промисловий зразок. </w:t>
      </w:r>
    </w:p>
    <w:p w:rsidR="00D20085" w:rsidRPr="00D942F7" w:rsidRDefault="00833CA6" w:rsidP="00833CA6">
      <w:pPr>
        <w:ind w:firstLine="567"/>
        <w:jc w:val="both"/>
        <w:rPr>
          <w:rFonts w:ascii="Times New Roman" w:hAnsi="Times New Roman"/>
        </w:rPr>
      </w:pPr>
      <w:r>
        <w:rPr>
          <w:rFonts w:ascii="Times New Roman" w:hAnsi="Times New Roman"/>
        </w:rPr>
        <w:t xml:space="preserve">13. </w:t>
      </w:r>
      <w:r w:rsidR="00D20085" w:rsidRPr="00D942F7">
        <w:rPr>
          <w:rFonts w:ascii="Times New Roman" w:hAnsi="Times New Roman"/>
        </w:rPr>
        <w:t xml:space="preserve">Державна реєстрація і видача патентів. </w:t>
      </w:r>
    </w:p>
    <w:p w:rsidR="00F0373F" w:rsidRPr="00950E80" w:rsidRDefault="00833CA6" w:rsidP="00833CA6">
      <w:pPr>
        <w:ind w:firstLine="567"/>
        <w:jc w:val="both"/>
        <w:rPr>
          <w:rFonts w:ascii="Times New Roman" w:hAnsi="Times New Roman"/>
        </w:rPr>
      </w:pPr>
      <w:r>
        <w:rPr>
          <w:rFonts w:ascii="Times New Roman" w:hAnsi="Times New Roman"/>
        </w:rPr>
        <w:t xml:space="preserve">14. </w:t>
      </w:r>
      <w:r w:rsidR="00F0373F" w:rsidRPr="00950E80">
        <w:rPr>
          <w:rFonts w:ascii="Times New Roman" w:hAnsi="Times New Roman"/>
        </w:rPr>
        <w:t xml:space="preserve">Поняття та умови правової охорони комерційних найменувань. </w:t>
      </w:r>
    </w:p>
    <w:p w:rsidR="00F0373F" w:rsidRPr="00950E80" w:rsidRDefault="00670436" w:rsidP="00670436">
      <w:pPr>
        <w:ind w:firstLine="567"/>
        <w:jc w:val="both"/>
        <w:rPr>
          <w:rFonts w:ascii="Times New Roman" w:hAnsi="Times New Roman"/>
        </w:rPr>
      </w:pPr>
      <w:r>
        <w:rPr>
          <w:rFonts w:ascii="Times New Roman" w:hAnsi="Times New Roman"/>
        </w:rPr>
        <w:t xml:space="preserve">15. </w:t>
      </w:r>
      <w:r w:rsidR="00F0373F" w:rsidRPr="00950E80">
        <w:rPr>
          <w:rFonts w:ascii="Times New Roman" w:hAnsi="Times New Roman"/>
        </w:rPr>
        <w:t xml:space="preserve">Поняття, види та функції торговельних марок. </w:t>
      </w:r>
    </w:p>
    <w:p w:rsidR="00F0373F" w:rsidRPr="00950E80" w:rsidRDefault="00670436" w:rsidP="00670436">
      <w:pPr>
        <w:ind w:firstLine="567"/>
        <w:jc w:val="both"/>
        <w:rPr>
          <w:rFonts w:ascii="Times New Roman" w:hAnsi="Times New Roman"/>
        </w:rPr>
      </w:pPr>
      <w:r>
        <w:rPr>
          <w:rFonts w:ascii="Times New Roman" w:hAnsi="Times New Roman"/>
        </w:rPr>
        <w:t xml:space="preserve">16. </w:t>
      </w:r>
      <w:r w:rsidR="00F0373F" w:rsidRPr="00950E80">
        <w:rPr>
          <w:rFonts w:ascii="Times New Roman" w:hAnsi="Times New Roman"/>
        </w:rPr>
        <w:t xml:space="preserve">Поняття географічного зазначення та зазначення походження товару. </w:t>
      </w:r>
    </w:p>
    <w:p w:rsidR="00F0373F" w:rsidRPr="00950E80" w:rsidRDefault="00670436" w:rsidP="00670436">
      <w:pPr>
        <w:ind w:firstLine="540"/>
        <w:jc w:val="both"/>
        <w:rPr>
          <w:sz w:val="24"/>
        </w:rPr>
      </w:pPr>
      <w:r>
        <w:rPr>
          <w:rFonts w:ascii="Times New Roman" w:hAnsi="Times New Roman"/>
        </w:rPr>
        <w:t xml:space="preserve">17. </w:t>
      </w:r>
      <w:r w:rsidR="00F0373F" w:rsidRPr="00950E80">
        <w:rPr>
          <w:rFonts w:ascii="Times New Roman" w:hAnsi="Times New Roman"/>
        </w:rPr>
        <w:t xml:space="preserve">Зміст майнових прав на географічні зазначення. </w:t>
      </w:r>
    </w:p>
    <w:p w:rsidR="00225AA1" w:rsidRDefault="00532EA0" w:rsidP="00225AA1">
      <w:pPr>
        <w:ind w:firstLine="540"/>
        <w:jc w:val="both"/>
        <w:rPr>
          <w:rFonts w:ascii="Times New Roman" w:hAnsi="Times New Roman"/>
        </w:rPr>
      </w:pPr>
      <w:r>
        <w:rPr>
          <w:rFonts w:ascii="Times New Roman" w:hAnsi="Times New Roman"/>
        </w:rPr>
        <w:t xml:space="preserve">18. </w:t>
      </w:r>
      <w:r w:rsidR="00225AA1">
        <w:rPr>
          <w:rFonts w:ascii="Times New Roman" w:hAnsi="Times New Roman"/>
        </w:rPr>
        <w:t xml:space="preserve">Поняття деклараційного патенту. Примусова ліцензія. </w:t>
      </w:r>
    </w:p>
    <w:p w:rsidR="00D20085" w:rsidRPr="00D20085" w:rsidRDefault="00D20085" w:rsidP="00950E80">
      <w:pPr>
        <w:pStyle w:val="afe"/>
        <w:ind w:left="1068"/>
        <w:jc w:val="both"/>
        <w:rPr>
          <w:rFonts w:ascii="Times New Roman" w:hAnsi="Times New Roman"/>
          <w:b/>
        </w:rPr>
      </w:pPr>
    </w:p>
    <w:p w:rsidR="003528C3" w:rsidRPr="00125909" w:rsidRDefault="003528C3" w:rsidP="003528C3">
      <w:pPr>
        <w:ind w:firstLine="708"/>
        <w:rPr>
          <w:rFonts w:ascii="Times New Roman" w:hAnsi="Times New Roman"/>
          <w:b/>
        </w:rPr>
      </w:pPr>
      <w:r w:rsidRPr="00125909">
        <w:rPr>
          <w:rFonts w:ascii="Times New Roman" w:hAnsi="Times New Roman"/>
          <w:b/>
        </w:rPr>
        <w:t>Завдання для самостійної роботи (</w:t>
      </w:r>
      <w:r w:rsidR="00097786" w:rsidRPr="00125909">
        <w:rPr>
          <w:rFonts w:ascii="Times New Roman" w:hAnsi="Times New Roman"/>
          <w:b/>
        </w:rPr>
        <w:t>20</w:t>
      </w:r>
      <w:r w:rsidRPr="00125909">
        <w:rPr>
          <w:rFonts w:ascii="Times New Roman" w:hAnsi="Times New Roman"/>
          <w:b/>
        </w:rPr>
        <w:t xml:space="preserve"> год.)</w:t>
      </w:r>
    </w:p>
    <w:p w:rsidR="003528C3" w:rsidRPr="00116E5C" w:rsidRDefault="003528C3" w:rsidP="00A9718A">
      <w:pPr>
        <w:pStyle w:val="afe"/>
        <w:numPr>
          <w:ilvl w:val="0"/>
          <w:numId w:val="42"/>
        </w:numPr>
        <w:tabs>
          <w:tab w:val="clear" w:pos="900"/>
          <w:tab w:val="num" w:pos="0"/>
          <w:tab w:val="left" w:pos="851"/>
        </w:tabs>
        <w:ind w:left="0" w:firstLine="540"/>
        <w:jc w:val="both"/>
        <w:rPr>
          <w:rFonts w:ascii="Times New Roman" w:hAnsi="Times New Roman"/>
        </w:rPr>
      </w:pPr>
      <w:r w:rsidRPr="00116E5C">
        <w:rPr>
          <w:rFonts w:ascii="Times New Roman" w:hAnsi="Times New Roman"/>
        </w:rPr>
        <w:t>Вирішення завдань Практикуму.</w:t>
      </w:r>
    </w:p>
    <w:p w:rsidR="00A32C72" w:rsidRPr="00116E5C" w:rsidRDefault="00A32C72" w:rsidP="00A9718A">
      <w:pPr>
        <w:pStyle w:val="afe"/>
        <w:numPr>
          <w:ilvl w:val="0"/>
          <w:numId w:val="42"/>
        </w:numPr>
        <w:tabs>
          <w:tab w:val="clear" w:pos="900"/>
          <w:tab w:val="num" w:pos="0"/>
          <w:tab w:val="left" w:pos="851"/>
        </w:tabs>
        <w:ind w:left="0" w:firstLine="540"/>
        <w:jc w:val="both"/>
        <w:rPr>
          <w:rFonts w:ascii="Times New Roman" w:hAnsi="Times New Roman"/>
        </w:rPr>
      </w:pPr>
      <w:r w:rsidRPr="00116E5C">
        <w:rPr>
          <w:rFonts w:ascii="Times New Roman" w:hAnsi="Times New Roman"/>
        </w:rPr>
        <w:t xml:space="preserve">Джерела авторського права (Конституція України, Цивільний кодекс, закони та підзаконні акти, міжнародні договори та конвенції). </w:t>
      </w:r>
    </w:p>
    <w:p w:rsidR="003528C3" w:rsidRPr="00116E5C" w:rsidRDefault="003528C3" w:rsidP="00A9718A">
      <w:pPr>
        <w:pStyle w:val="afe"/>
        <w:numPr>
          <w:ilvl w:val="0"/>
          <w:numId w:val="42"/>
        </w:numPr>
        <w:tabs>
          <w:tab w:val="clear" w:pos="900"/>
          <w:tab w:val="num" w:pos="0"/>
          <w:tab w:val="left" w:pos="851"/>
        </w:tabs>
        <w:ind w:left="0" w:firstLine="540"/>
        <w:jc w:val="both"/>
        <w:rPr>
          <w:rFonts w:ascii="Times New Roman" w:hAnsi="Times New Roman"/>
        </w:rPr>
      </w:pPr>
      <w:r w:rsidRPr="00116E5C">
        <w:rPr>
          <w:rFonts w:ascii="Times New Roman" w:hAnsi="Times New Roman"/>
        </w:rPr>
        <w:t>Визначіть перелік творів, що не охороняються авторським правом.</w:t>
      </w:r>
    </w:p>
    <w:p w:rsidR="003528C3" w:rsidRPr="00116E5C" w:rsidRDefault="003528C3" w:rsidP="00A9718A">
      <w:pPr>
        <w:pStyle w:val="afe"/>
        <w:numPr>
          <w:ilvl w:val="0"/>
          <w:numId w:val="42"/>
        </w:numPr>
        <w:tabs>
          <w:tab w:val="clear" w:pos="900"/>
          <w:tab w:val="num" w:pos="0"/>
          <w:tab w:val="left" w:pos="851"/>
        </w:tabs>
        <w:ind w:left="0" w:firstLine="540"/>
        <w:jc w:val="both"/>
        <w:rPr>
          <w:rFonts w:ascii="Times New Roman" w:hAnsi="Times New Roman"/>
        </w:rPr>
      </w:pPr>
      <w:r w:rsidRPr="00116E5C">
        <w:rPr>
          <w:rFonts w:ascii="Times New Roman" w:hAnsi="Times New Roman"/>
        </w:rPr>
        <w:t>Охарактеризу</w:t>
      </w:r>
      <w:r w:rsidR="00AE3771">
        <w:rPr>
          <w:rFonts w:ascii="Times New Roman" w:hAnsi="Times New Roman"/>
        </w:rPr>
        <w:t>вати</w:t>
      </w:r>
      <w:r w:rsidRPr="00116E5C">
        <w:rPr>
          <w:rFonts w:ascii="Times New Roman" w:hAnsi="Times New Roman"/>
        </w:rPr>
        <w:t xml:space="preserve"> особливості правового режиму виконань, фоно та відеограм, програм організацій мовлення.</w:t>
      </w:r>
    </w:p>
    <w:p w:rsidR="00886B61" w:rsidRPr="00116E5C" w:rsidRDefault="00AE3771" w:rsidP="00A9718A">
      <w:pPr>
        <w:pStyle w:val="afe"/>
        <w:numPr>
          <w:ilvl w:val="0"/>
          <w:numId w:val="42"/>
        </w:numPr>
        <w:tabs>
          <w:tab w:val="clear" w:pos="900"/>
          <w:tab w:val="num" w:pos="0"/>
          <w:tab w:val="left" w:pos="851"/>
        </w:tabs>
        <w:ind w:left="0" w:firstLine="540"/>
        <w:jc w:val="both"/>
        <w:rPr>
          <w:rFonts w:ascii="Times New Roman" w:hAnsi="Times New Roman"/>
        </w:rPr>
      </w:pPr>
      <w:r>
        <w:rPr>
          <w:rFonts w:ascii="Times New Roman" w:hAnsi="Times New Roman"/>
        </w:rPr>
        <w:t>П</w:t>
      </w:r>
      <w:r w:rsidR="00816317" w:rsidRPr="00116E5C">
        <w:rPr>
          <w:rFonts w:ascii="Times New Roman" w:hAnsi="Times New Roman"/>
        </w:rPr>
        <w:t>роцедур</w:t>
      </w:r>
      <w:r>
        <w:rPr>
          <w:rFonts w:ascii="Times New Roman" w:hAnsi="Times New Roman"/>
        </w:rPr>
        <w:t>а</w:t>
      </w:r>
      <w:r w:rsidR="00816317" w:rsidRPr="00116E5C">
        <w:rPr>
          <w:rFonts w:ascii="Times New Roman" w:hAnsi="Times New Roman"/>
        </w:rPr>
        <w:t xml:space="preserve"> патентування винаходів та промислових зразків.</w:t>
      </w:r>
      <w:r w:rsidR="00886B61" w:rsidRPr="00116E5C">
        <w:rPr>
          <w:rFonts w:ascii="Times New Roman" w:hAnsi="Times New Roman"/>
        </w:rPr>
        <w:t xml:space="preserve"> </w:t>
      </w:r>
    </w:p>
    <w:p w:rsidR="005C7BFE" w:rsidRDefault="00886B61" w:rsidP="00A9718A">
      <w:pPr>
        <w:pStyle w:val="afe"/>
        <w:numPr>
          <w:ilvl w:val="0"/>
          <w:numId w:val="42"/>
        </w:numPr>
        <w:tabs>
          <w:tab w:val="clear" w:pos="900"/>
          <w:tab w:val="num" w:pos="0"/>
          <w:tab w:val="left" w:pos="851"/>
        </w:tabs>
        <w:ind w:left="0" w:firstLine="540"/>
        <w:jc w:val="both"/>
        <w:rPr>
          <w:rFonts w:ascii="Times New Roman" w:hAnsi="Times New Roman"/>
        </w:rPr>
      </w:pPr>
      <w:r w:rsidRPr="005C7BFE">
        <w:rPr>
          <w:rFonts w:ascii="Times New Roman" w:hAnsi="Times New Roman"/>
        </w:rPr>
        <w:t xml:space="preserve">Поняття та умови охороноздатності компонування інтегральної мікросхеми. </w:t>
      </w:r>
    </w:p>
    <w:p w:rsidR="00816317" w:rsidRPr="005C7BFE" w:rsidRDefault="005C7BFE" w:rsidP="00A9718A">
      <w:pPr>
        <w:pStyle w:val="afe"/>
        <w:numPr>
          <w:ilvl w:val="0"/>
          <w:numId w:val="42"/>
        </w:numPr>
        <w:tabs>
          <w:tab w:val="clear" w:pos="900"/>
          <w:tab w:val="num" w:pos="0"/>
          <w:tab w:val="left" w:pos="851"/>
        </w:tabs>
        <w:ind w:left="0" w:firstLine="540"/>
        <w:jc w:val="both"/>
        <w:rPr>
          <w:rFonts w:ascii="Times New Roman" w:hAnsi="Times New Roman"/>
        </w:rPr>
      </w:pPr>
      <w:r>
        <w:rPr>
          <w:rFonts w:ascii="Times New Roman" w:hAnsi="Times New Roman"/>
        </w:rPr>
        <w:t>С</w:t>
      </w:r>
      <w:r w:rsidR="00816317" w:rsidRPr="005C7BFE">
        <w:rPr>
          <w:rFonts w:ascii="Times New Roman" w:hAnsi="Times New Roman"/>
        </w:rPr>
        <w:t>піввідношення правової охорони винаходів та раціоналізаторських пропозицій.</w:t>
      </w:r>
    </w:p>
    <w:p w:rsidR="005B1781" w:rsidRPr="00116E5C" w:rsidRDefault="00361E31" w:rsidP="00A9718A">
      <w:pPr>
        <w:pStyle w:val="afe"/>
        <w:numPr>
          <w:ilvl w:val="0"/>
          <w:numId w:val="42"/>
        </w:numPr>
        <w:tabs>
          <w:tab w:val="clear" w:pos="900"/>
          <w:tab w:val="num" w:pos="0"/>
          <w:tab w:val="left" w:pos="851"/>
        </w:tabs>
        <w:ind w:left="0" w:firstLine="540"/>
        <w:jc w:val="both"/>
        <w:rPr>
          <w:rFonts w:ascii="Times New Roman" w:hAnsi="Times New Roman"/>
        </w:rPr>
      </w:pPr>
      <w:r>
        <w:rPr>
          <w:rFonts w:ascii="Times New Roman" w:hAnsi="Times New Roman"/>
        </w:rPr>
        <w:t>С</w:t>
      </w:r>
      <w:r w:rsidR="005B1781" w:rsidRPr="00116E5C">
        <w:rPr>
          <w:rFonts w:ascii="Times New Roman" w:hAnsi="Times New Roman"/>
        </w:rPr>
        <w:t>піввідношення права власності та права інтелектуальної власності.</w:t>
      </w:r>
    </w:p>
    <w:p w:rsidR="005B1781" w:rsidRPr="00116E5C" w:rsidRDefault="00BA49C5" w:rsidP="00A9718A">
      <w:pPr>
        <w:pStyle w:val="afe"/>
        <w:numPr>
          <w:ilvl w:val="0"/>
          <w:numId w:val="42"/>
        </w:numPr>
        <w:tabs>
          <w:tab w:val="clear" w:pos="900"/>
          <w:tab w:val="num" w:pos="0"/>
          <w:tab w:val="left" w:pos="851"/>
        </w:tabs>
        <w:ind w:left="0" w:firstLine="540"/>
        <w:jc w:val="both"/>
        <w:rPr>
          <w:rFonts w:ascii="Times New Roman" w:hAnsi="Times New Roman"/>
        </w:rPr>
      </w:pPr>
      <w:r>
        <w:rPr>
          <w:rFonts w:ascii="Times New Roman" w:hAnsi="Times New Roman"/>
        </w:rPr>
        <w:t>З</w:t>
      </w:r>
      <w:r w:rsidR="005B1781" w:rsidRPr="00116E5C">
        <w:rPr>
          <w:rFonts w:ascii="Times New Roman" w:hAnsi="Times New Roman"/>
        </w:rPr>
        <w:t xml:space="preserve">ахист права інтелектуальної власності у судовому порядку. </w:t>
      </w:r>
    </w:p>
    <w:p w:rsidR="000B2411" w:rsidRPr="00116E5C" w:rsidRDefault="00BA49C5" w:rsidP="00A9718A">
      <w:pPr>
        <w:pStyle w:val="afe"/>
        <w:numPr>
          <w:ilvl w:val="0"/>
          <w:numId w:val="42"/>
        </w:numPr>
        <w:tabs>
          <w:tab w:val="clear" w:pos="900"/>
          <w:tab w:val="num" w:pos="0"/>
          <w:tab w:val="left" w:pos="851"/>
        </w:tabs>
        <w:ind w:left="0" w:firstLine="540"/>
        <w:jc w:val="both"/>
        <w:rPr>
          <w:rFonts w:ascii="Times New Roman" w:hAnsi="Times New Roman"/>
        </w:rPr>
      </w:pPr>
      <w:r>
        <w:rPr>
          <w:rFonts w:ascii="Times New Roman" w:hAnsi="Times New Roman"/>
        </w:rPr>
        <w:t>П</w:t>
      </w:r>
      <w:r w:rsidR="000B2411" w:rsidRPr="00116E5C">
        <w:rPr>
          <w:rFonts w:ascii="Times New Roman" w:hAnsi="Times New Roman"/>
        </w:rPr>
        <w:t>роцедур</w:t>
      </w:r>
      <w:r>
        <w:rPr>
          <w:rFonts w:ascii="Times New Roman" w:hAnsi="Times New Roman"/>
        </w:rPr>
        <w:t>а</w:t>
      </w:r>
      <w:r w:rsidR="000B2411" w:rsidRPr="00116E5C">
        <w:rPr>
          <w:rFonts w:ascii="Times New Roman" w:hAnsi="Times New Roman"/>
        </w:rPr>
        <w:t xml:space="preserve"> отримання свідоцтва на торговельну марку.</w:t>
      </w:r>
    </w:p>
    <w:p w:rsidR="000B2411" w:rsidRPr="00116E5C" w:rsidRDefault="000B2411" w:rsidP="00A9718A">
      <w:pPr>
        <w:pStyle w:val="afe"/>
        <w:numPr>
          <w:ilvl w:val="0"/>
          <w:numId w:val="42"/>
        </w:numPr>
        <w:tabs>
          <w:tab w:val="clear" w:pos="900"/>
          <w:tab w:val="num" w:pos="0"/>
          <w:tab w:val="left" w:pos="851"/>
        </w:tabs>
        <w:ind w:left="0" w:firstLine="540"/>
        <w:jc w:val="both"/>
        <w:rPr>
          <w:rFonts w:ascii="Times New Roman" w:hAnsi="Times New Roman"/>
        </w:rPr>
      </w:pPr>
      <w:r w:rsidRPr="00116E5C">
        <w:rPr>
          <w:rFonts w:ascii="Times New Roman" w:hAnsi="Times New Roman"/>
        </w:rPr>
        <w:t>Визнач</w:t>
      </w:r>
      <w:r w:rsidR="00082E99">
        <w:rPr>
          <w:rFonts w:ascii="Times New Roman" w:hAnsi="Times New Roman"/>
        </w:rPr>
        <w:t>ити</w:t>
      </w:r>
      <w:r w:rsidRPr="00116E5C">
        <w:rPr>
          <w:rFonts w:ascii="Times New Roman" w:hAnsi="Times New Roman"/>
        </w:rPr>
        <w:t xml:space="preserve"> співвідношення термінів:</w:t>
      </w:r>
    </w:p>
    <w:p w:rsidR="000B2411" w:rsidRPr="00116E5C" w:rsidRDefault="000B2411" w:rsidP="00965218">
      <w:pPr>
        <w:pStyle w:val="afe"/>
        <w:tabs>
          <w:tab w:val="num" w:pos="0"/>
          <w:tab w:val="left" w:pos="851"/>
        </w:tabs>
        <w:ind w:left="0" w:firstLine="540"/>
        <w:jc w:val="both"/>
        <w:rPr>
          <w:rFonts w:ascii="Times New Roman" w:hAnsi="Times New Roman"/>
        </w:rPr>
      </w:pPr>
      <w:r w:rsidRPr="00116E5C">
        <w:rPr>
          <w:rFonts w:ascii="Times New Roman" w:hAnsi="Times New Roman"/>
        </w:rPr>
        <w:t>а) “комерційне найменування”, “фірмове найменування”, “найменування юридичної особи”, “комерційне позначення”;</w:t>
      </w:r>
    </w:p>
    <w:p w:rsidR="000B2411" w:rsidRPr="00116E5C" w:rsidRDefault="000B2411" w:rsidP="00965218">
      <w:pPr>
        <w:pStyle w:val="afe"/>
        <w:tabs>
          <w:tab w:val="num" w:pos="0"/>
          <w:tab w:val="left" w:pos="851"/>
        </w:tabs>
        <w:ind w:left="0" w:firstLine="540"/>
        <w:jc w:val="both"/>
        <w:rPr>
          <w:rFonts w:ascii="Times New Roman" w:hAnsi="Times New Roman"/>
        </w:rPr>
      </w:pPr>
      <w:r w:rsidRPr="00116E5C">
        <w:rPr>
          <w:rFonts w:ascii="Times New Roman" w:hAnsi="Times New Roman"/>
        </w:rPr>
        <w:t>б) “торговельна марка”, “товарний знак”, “бренд”, “знак обслуговування”;</w:t>
      </w:r>
    </w:p>
    <w:p w:rsidR="00F71295" w:rsidRDefault="000B2411" w:rsidP="00965218">
      <w:pPr>
        <w:pStyle w:val="afe"/>
        <w:tabs>
          <w:tab w:val="num" w:pos="0"/>
          <w:tab w:val="left" w:pos="851"/>
        </w:tabs>
        <w:ind w:left="0" w:firstLine="540"/>
        <w:jc w:val="both"/>
        <w:rPr>
          <w:rFonts w:ascii="Times New Roman" w:hAnsi="Times New Roman"/>
        </w:rPr>
      </w:pPr>
      <w:r w:rsidRPr="00116E5C">
        <w:rPr>
          <w:rFonts w:ascii="Times New Roman" w:hAnsi="Times New Roman"/>
        </w:rPr>
        <w:t>в) “географічне зазначення”, “зазначення походження товару”, “найменування місця походження товару”, “географічне зазначення походження товару”.</w:t>
      </w:r>
      <w:r w:rsidR="00F71295" w:rsidRPr="00F71295">
        <w:rPr>
          <w:rFonts w:ascii="Times New Roman" w:hAnsi="Times New Roman"/>
        </w:rPr>
        <w:t xml:space="preserve"> </w:t>
      </w:r>
    </w:p>
    <w:p w:rsidR="000B2411" w:rsidRPr="00116E5C" w:rsidRDefault="00F71295" w:rsidP="00965218">
      <w:pPr>
        <w:pStyle w:val="afe"/>
        <w:tabs>
          <w:tab w:val="num" w:pos="0"/>
          <w:tab w:val="left" w:pos="851"/>
        </w:tabs>
        <w:ind w:left="0" w:firstLine="540"/>
        <w:jc w:val="both"/>
        <w:rPr>
          <w:rFonts w:ascii="Times New Roman" w:hAnsi="Times New Roman"/>
        </w:rPr>
      </w:pPr>
      <w:r>
        <w:rPr>
          <w:rFonts w:ascii="Times New Roman" w:hAnsi="Times New Roman"/>
        </w:rPr>
        <w:t xml:space="preserve">12. </w:t>
      </w:r>
      <w:r w:rsidR="00772792">
        <w:rPr>
          <w:rFonts w:ascii="Times New Roman" w:hAnsi="Times New Roman"/>
        </w:rPr>
        <w:t>Процедура реєстрації кваліфікованого зазначення походження товару.</w:t>
      </w:r>
    </w:p>
    <w:p w:rsidR="005B1781" w:rsidRDefault="005B1781" w:rsidP="005B1781">
      <w:pPr>
        <w:jc w:val="both"/>
        <w:rPr>
          <w:rFonts w:ascii="Times New Roman" w:hAnsi="Times New Roman"/>
          <w:b/>
        </w:rPr>
      </w:pPr>
    </w:p>
    <w:p w:rsidR="005B1781" w:rsidRPr="00F82456" w:rsidRDefault="005B1781" w:rsidP="005B1781">
      <w:pPr>
        <w:ind w:firstLine="540"/>
        <w:jc w:val="both"/>
        <w:rPr>
          <w:rFonts w:ascii="Times New Roman" w:hAnsi="Times New Roman"/>
          <w:b/>
        </w:rPr>
      </w:pPr>
      <w:r w:rsidRPr="00F82456">
        <w:rPr>
          <w:rFonts w:ascii="Times New Roman" w:hAnsi="Times New Roman"/>
          <w:b/>
        </w:rPr>
        <w:t>Література</w:t>
      </w:r>
    </w:p>
    <w:p w:rsidR="00CF0DAA" w:rsidRPr="00F83268" w:rsidRDefault="00CF0DAA"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Азимов Ч.Н. Основы патентного права Украины. – Харьков, 1995.</w:t>
      </w:r>
    </w:p>
    <w:p w:rsidR="00CF0DAA" w:rsidRPr="00F83268" w:rsidRDefault="00CF0DAA"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Андрощук Г.А., Ряботягова Л.И. Патентное право: правовая охрана изобретений. – Учебное пособие. -  К.: МАУП, 1999. – 212 с.</w:t>
      </w:r>
    </w:p>
    <w:p w:rsidR="006B76AF" w:rsidRPr="00F83268" w:rsidRDefault="006B76AF" w:rsidP="00A9718A">
      <w:pPr>
        <w:pStyle w:val="afe"/>
        <w:numPr>
          <w:ilvl w:val="0"/>
          <w:numId w:val="53"/>
        </w:numPr>
        <w:tabs>
          <w:tab w:val="left" w:pos="993"/>
          <w:tab w:val="left" w:pos="1440"/>
        </w:tabs>
        <w:ind w:left="0" w:firstLine="567"/>
        <w:jc w:val="both"/>
        <w:rPr>
          <w:rFonts w:ascii="Times New Roman" w:hAnsi="Times New Roman"/>
          <w:color w:val="000000"/>
        </w:rPr>
      </w:pPr>
      <w:r w:rsidRPr="00F83268">
        <w:rPr>
          <w:rFonts w:ascii="Times New Roman" w:hAnsi="Times New Roman"/>
          <w:color w:val="000000"/>
        </w:rPr>
        <w:t>Антимонов Б. С., Флейшниц Е. А</w:t>
      </w:r>
      <w:r w:rsidRPr="00F83268">
        <w:rPr>
          <w:rFonts w:ascii="Times New Roman" w:hAnsi="Times New Roman"/>
          <w:i/>
          <w:color w:val="000000"/>
        </w:rPr>
        <w:t xml:space="preserve">. </w:t>
      </w:r>
      <w:r w:rsidRPr="00F83268">
        <w:rPr>
          <w:rFonts w:ascii="Times New Roman" w:hAnsi="Times New Roman"/>
          <w:color w:val="000000"/>
        </w:rPr>
        <w:t>Авторское право. — М., 1957.</w:t>
      </w:r>
    </w:p>
    <w:p w:rsidR="00E43FC8" w:rsidRPr="00E43FC8" w:rsidRDefault="00041C5E"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Безклубий І.А. До питання про захист патентних прав у ліцензійному договорі // Вісник Київського університету імені Тараса Шевченка. Юридичні науки. Вип. № 36, Київ,1998.</w:t>
      </w:r>
    </w:p>
    <w:p w:rsidR="00041C5E" w:rsidRPr="00F83268" w:rsidRDefault="00E43FC8" w:rsidP="00A9718A">
      <w:pPr>
        <w:pStyle w:val="afe"/>
        <w:numPr>
          <w:ilvl w:val="0"/>
          <w:numId w:val="53"/>
        </w:numPr>
        <w:tabs>
          <w:tab w:val="left" w:pos="993"/>
        </w:tabs>
        <w:ind w:left="0" w:firstLine="567"/>
        <w:jc w:val="both"/>
        <w:rPr>
          <w:rFonts w:ascii="Times New Roman" w:hAnsi="Times New Roman"/>
        </w:rPr>
      </w:pPr>
      <w:r>
        <w:rPr>
          <w:rFonts w:ascii="Times New Roman" w:hAnsi="Times New Roman"/>
          <w:lang w:val="ru-RU"/>
        </w:rPr>
        <w:t xml:space="preserve">Бентли </w:t>
      </w:r>
      <w:r w:rsidR="00897EBC">
        <w:rPr>
          <w:rFonts w:ascii="Times New Roman" w:hAnsi="Times New Roman"/>
          <w:lang w:val="ru-RU"/>
        </w:rPr>
        <w:t xml:space="preserve">Л., Шерман Б. </w:t>
      </w:r>
      <w:r w:rsidR="000D485A">
        <w:rPr>
          <w:rFonts w:ascii="Times New Roman" w:hAnsi="Times New Roman"/>
          <w:lang w:val="ru-RU"/>
        </w:rPr>
        <w:t>Право интеллектуальной собственности:</w:t>
      </w:r>
      <w:r w:rsidR="00D524F9">
        <w:rPr>
          <w:rFonts w:ascii="Times New Roman" w:hAnsi="Times New Roman"/>
          <w:lang w:val="ru-RU"/>
        </w:rPr>
        <w:t xml:space="preserve"> Авторское право / Пер. с англ. В.Л. Вольфсона. – СПб.: Издательство «Юридический центр Пресс»</w:t>
      </w:r>
      <w:r w:rsidR="00E00342">
        <w:rPr>
          <w:rFonts w:ascii="Times New Roman" w:hAnsi="Times New Roman"/>
          <w:lang w:val="ru-RU"/>
        </w:rPr>
        <w:t>, 2004. – 535 с.</w:t>
      </w:r>
      <w:r w:rsidR="00041C5E" w:rsidRPr="00F83268">
        <w:rPr>
          <w:rFonts w:ascii="Times New Roman" w:hAnsi="Times New Roman"/>
        </w:rPr>
        <w:t xml:space="preserve"> </w:t>
      </w:r>
    </w:p>
    <w:p w:rsidR="006F5462" w:rsidRPr="00F83268" w:rsidRDefault="006F5462"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Веркман К. Товарные знаки: создание, психология восприятия: Пер. с англ. – М.: Прогрес, 1986 – 518 с.</w:t>
      </w:r>
    </w:p>
    <w:p w:rsidR="00F25C66" w:rsidRPr="00F83268" w:rsidRDefault="00F25C66" w:rsidP="00A9718A">
      <w:pPr>
        <w:pStyle w:val="afe"/>
        <w:numPr>
          <w:ilvl w:val="0"/>
          <w:numId w:val="53"/>
        </w:numPr>
        <w:tabs>
          <w:tab w:val="left" w:pos="993"/>
          <w:tab w:val="left" w:pos="1440"/>
        </w:tabs>
        <w:ind w:left="0" w:firstLine="567"/>
        <w:jc w:val="both"/>
        <w:rPr>
          <w:rFonts w:ascii="Times New Roman" w:hAnsi="Times New Roman"/>
        </w:rPr>
      </w:pPr>
      <w:r w:rsidRPr="00F83268">
        <w:rPr>
          <w:rFonts w:ascii="Times New Roman" w:hAnsi="Times New Roman"/>
        </w:rPr>
        <w:t>Гаврилов Э.П. Советское авторское право: Основные положения, тенденции развития М.: Изд-во “Наука”, 1984. - 222 с.</w:t>
      </w:r>
    </w:p>
    <w:p w:rsidR="001146E0" w:rsidRPr="00F83268" w:rsidRDefault="001146E0"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lastRenderedPageBreak/>
        <w:t xml:space="preserve">Горленко С.А. Правовая охрана наименований мест происхождения товаров. 3-е изд, М., Информ. изд-й центр Роспатента, 2001. – 131 с. </w:t>
      </w:r>
    </w:p>
    <w:p w:rsidR="001146E0" w:rsidRPr="00F83268" w:rsidRDefault="001146E0"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Демченко Т.С. Охорона товарних знаків (порівняльно-правовий аналіз). (Монографія). – К.: Інститут держави і права ім. В.М. Корецького НАН України. 2004. – 184 с.</w:t>
      </w:r>
    </w:p>
    <w:p w:rsidR="00F25C66" w:rsidRPr="00F83268" w:rsidRDefault="00F25C66" w:rsidP="00A9718A">
      <w:pPr>
        <w:pStyle w:val="afe"/>
        <w:numPr>
          <w:ilvl w:val="0"/>
          <w:numId w:val="53"/>
        </w:numPr>
        <w:tabs>
          <w:tab w:val="left" w:pos="993"/>
          <w:tab w:val="left" w:pos="1440"/>
        </w:tabs>
        <w:ind w:left="0" w:firstLine="567"/>
        <w:jc w:val="both"/>
        <w:rPr>
          <w:rFonts w:ascii="Times New Roman" w:hAnsi="Times New Roman"/>
          <w:color w:val="000000"/>
        </w:rPr>
      </w:pPr>
      <w:r w:rsidRPr="00F83268">
        <w:rPr>
          <w:rFonts w:ascii="Times New Roman" w:hAnsi="Times New Roman"/>
          <w:color w:val="000000"/>
        </w:rPr>
        <w:t>Дюма Ролан.</w:t>
      </w:r>
      <w:r w:rsidRPr="00F83268">
        <w:rPr>
          <w:rFonts w:ascii="Times New Roman" w:hAnsi="Times New Roman"/>
          <w:i/>
          <w:color w:val="000000"/>
        </w:rPr>
        <w:t xml:space="preserve"> </w:t>
      </w:r>
      <w:r w:rsidRPr="00F83268">
        <w:rPr>
          <w:rFonts w:ascii="Times New Roman" w:hAnsi="Times New Roman"/>
          <w:color w:val="000000"/>
        </w:rPr>
        <w:t>Литературная и художественная собственность. — М., 1993.</w:t>
      </w:r>
    </w:p>
    <w:p w:rsidR="005B1781" w:rsidRPr="00F83268"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Дозорцев В.А. Интеллектуальные права: Понятие. Система. Задачи кодификации. Сборник статей. М.: «Статут», 2003 – 416 с.</w:t>
      </w:r>
    </w:p>
    <w:p w:rsidR="005B1781" w:rsidRPr="00F83268" w:rsidRDefault="005B1781" w:rsidP="00A9718A">
      <w:pPr>
        <w:pStyle w:val="afe"/>
        <w:numPr>
          <w:ilvl w:val="0"/>
          <w:numId w:val="53"/>
        </w:numPr>
        <w:tabs>
          <w:tab w:val="left" w:pos="993"/>
        </w:tabs>
        <w:ind w:left="0" w:firstLine="567"/>
        <w:jc w:val="both"/>
        <w:rPr>
          <w:rFonts w:ascii="Times New Roman" w:hAnsi="Times New Roman"/>
          <w:color w:val="000000"/>
        </w:rPr>
      </w:pPr>
      <w:r w:rsidRPr="00F83268">
        <w:rPr>
          <w:rFonts w:ascii="Times New Roman" w:hAnsi="Times New Roman"/>
          <w:color w:val="000000"/>
        </w:rPr>
        <w:t>Інтелектуальна</w:t>
      </w:r>
      <w:r w:rsidRPr="00F83268">
        <w:rPr>
          <w:rFonts w:ascii="Times New Roman" w:hAnsi="Times New Roman"/>
          <w:i/>
          <w:color w:val="000000"/>
        </w:rPr>
        <w:t xml:space="preserve"> </w:t>
      </w:r>
      <w:r w:rsidRPr="00F83268">
        <w:rPr>
          <w:rFonts w:ascii="Times New Roman" w:hAnsi="Times New Roman"/>
          <w:color w:val="000000"/>
        </w:rPr>
        <w:t>власність в Україні: проблеми теорії і практики: 36. наук, статей / За ред. Ю. С. Шемшученка, Ю. Л. Бошицького. — К.: Ін-т держави і права ім. В. М. Корецького НАН України, 2002. — 424с.</w:t>
      </w:r>
    </w:p>
    <w:p w:rsidR="00F83268" w:rsidRPr="00F83268"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Калятин В.О. Интеллектуальная собственность (Исключительные права). Учебник. М.: Из-во НОРМА, 2000 – 480 с.</w:t>
      </w:r>
      <w:r w:rsidR="00F83268" w:rsidRPr="00F83268">
        <w:rPr>
          <w:rFonts w:ascii="Times New Roman" w:hAnsi="Times New Roman"/>
          <w:lang w:val="ru-RU"/>
        </w:rPr>
        <w:t xml:space="preserve"> </w:t>
      </w:r>
    </w:p>
    <w:p w:rsidR="00B8383F" w:rsidRPr="00F83268" w:rsidRDefault="003A4B3E" w:rsidP="00A9718A">
      <w:pPr>
        <w:pStyle w:val="afe"/>
        <w:numPr>
          <w:ilvl w:val="0"/>
          <w:numId w:val="53"/>
        </w:numPr>
        <w:tabs>
          <w:tab w:val="num" w:pos="284"/>
          <w:tab w:val="left" w:pos="993"/>
        </w:tabs>
        <w:ind w:left="0" w:firstLine="567"/>
        <w:jc w:val="both"/>
        <w:rPr>
          <w:rFonts w:ascii="Times New Roman" w:hAnsi="Times New Roman"/>
        </w:rPr>
      </w:pPr>
      <w:r w:rsidRPr="00F83268">
        <w:rPr>
          <w:rFonts w:ascii="Times New Roman" w:hAnsi="Times New Roman"/>
        </w:rPr>
        <w:t>Кохановська Е.В. К вопросу о</w:t>
      </w:r>
      <w:r w:rsidRPr="00F83268">
        <w:rPr>
          <w:rFonts w:ascii="Times New Roman" w:hAnsi="Times New Roman"/>
          <w:lang w:val="ru-RU"/>
        </w:rPr>
        <w:t xml:space="preserve">б общих положениях о праве интеллектуальной собственности </w:t>
      </w:r>
      <w:r w:rsidR="00B8383F" w:rsidRPr="00F83268">
        <w:rPr>
          <w:rFonts w:ascii="Times New Roman" w:hAnsi="Times New Roman"/>
          <w:lang w:val="ru-RU"/>
        </w:rPr>
        <w:t>в гражданском праве Украины. с. 230-249.</w:t>
      </w:r>
      <w:r w:rsidR="00B54FDD" w:rsidRPr="00F83268">
        <w:rPr>
          <w:rFonts w:ascii="Times New Roman" w:hAnsi="Times New Roman"/>
          <w:lang w:val="ru-RU"/>
        </w:rPr>
        <w:t xml:space="preserve"> </w:t>
      </w:r>
      <w:r w:rsidR="00F83268" w:rsidRPr="00F83268">
        <w:rPr>
          <w:rFonts w:ascii="Times New Roman" w:hAnsi="Times New Roman"/>
          <w:lang w:val="ru-RU"/>
        </w:rPr>
        <w:t>// Альманах цивилистики: Сборник статей. Вип. 4 / Под ред. Р.А. Майданника. К.: Алерта ; ЦУЛ, 2011. – 430 с.</w:t>
      </w:r>
    </w:p>
    <w:p w:rsidR="00F32CFC" w:rsidRPr="00F83268" w:rsidRDefault="00F32CFC"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Кодинець А.О. Право на засоби індивідуалізації учасників цивільного обороту, товарів і послуг у цивільному праві України: Монографія – К.: ВПЦ “Київський університет”, 2007 –  312 с.</w:t>
      </w:r>
    </w:p>
    <w:p w:rsidR="00F32CFC" w:rsidRPr="00F83268" w:rsidRDefault="00F32CFC"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Крижна В.М. Співвідношення прав на торговельну марку та промисловий зразок за законодавством України. // Вісник господарського судочинства. – 2005. - №3. – С.191-197.</w:t>
      </w:r>
    </w:p>
    <w:p w:rsidR="00396C0A" w:rsidRPr="00F83268" w:rsidRDefault="00396C0A"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Крайнєв П.П., Роботягова Л.І., Дятлик І.І. Патентування винаходів в Україні / За ред. П.П. Крайнєва: Монографія. – К.: Ін Юре, 2000. – 340 с.</w:t>
      </w:r>
    </w:p>
    <w:p w:rsidR="00F32CFC" w:rsidRPr="00F83268" w:rsidRDefault="00F32CFC"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Кузнєцова Н.С., Кохановська О.В. Найменування юридичної особи і комерційне (фірмове) найменування. – С.446-459. // Правова охорона комерційних позначень в Україні: проблеми теорії і практики: Зб. наук. статей / За заг. ред. Ю.С.Шемшученка, Ю.Л.Бошицького. – К.: Ін-т держави і права ім.. В.М.Корецького НАН України: ТОВ «Юрид. думка», 2006. – 638с.</w:t>
      </w:r>
    </w:p>
    <w:p w:rsidR="00396C0A" w:rsidRPr="00F83268" w:rsidRDefault="00396C0A"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Макода В.Є. Правова охорона промислових зразків в Україні. К.: УАБ, 2000. – 172 с.</w:t>
      </w:r>
    </w:p>
    <w:p w:rsidR="00600015" w:rsidRPr="00F83268" w:rsidRDefault="00600015" w:rsidP="00A9718A">
      <w:pPr>
        <w:pStyle w:val="afe"/>
        <w:numPr>
          <w:ilvl w:val="0"/>
          <w:numId w:val="53"/>
        </w:numPr>
        <w:tabs>
          <w:tab w:val="left" w:pos="993"/>
          <w:tab w:val="left" w:pos="1440"/>
        </w:tabs>
        <w:ind w:left="0" w:firstLine="567"/>
        <w:jc w:val="both"/>
        <w:rPr>
          <w:rFonts w:ascii="Times New Roman" w:hAnsi="Times New Roman"/>
        </w:rPr>
      </w:pPr>
      <w:r w:rsidRPr="00F83268">
        <w:rPr>
          <w:rFonts w:ascii="Times New Roman" w:hAnsi="Times New Roman"/>
        </w:rPr>
        <w:t>Матвеев Ю.Г. Международная охрана авторских прав. - М., - 1987.</w:t>
      </w:r>
    </w:p>
    <w:p w:rsidR="00125BF3" w:rsidRPr="00F83268" w:rsidRDefault="00125BF3"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Мельник О.М. Правова охорона знаків для товарів і послуг в Україні: цивільно-правовий аспект. Ірпінь, 2001. – 135 с.</w:t>
      </w:r>
    </w:p>
    <w:p w:rsidR="005B1781" w:rsidRPr="00F83268"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Мэггс П.Б., Сергеев А.П. Интеллектуальная собственность – М., Юристь, 2001.</w:t>
      </w:r>
    </w:p>
    <w:p w:rsidR="00396C0A" w:rsidRPr="00F83268" w:rsidRDefault="00396C0A"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Носік Ю.В. Права на комерційну таємницю в Україні: Монографія – К.: КНТ, 2007. – 240 с.</w:t>
      </w:r>
    </w:p>
    <w:p w:rsidR="005B1781" w:rsidRPr="00F83268"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Основи інтелектуальної власності. – К.: Видавничий Дім “Ін Юре”, 1999. – 578 с.</w:t>
      </w:r>
    </w:p>
    <w:p w:rsidR="00600015" w:rsidRPr="00F83268" w:rsidRDefault="00600015" w:rsidP="00A9718A">
      <w:pPr>
        <w:pStyle w:val="afe"/>
        <w:numPr>
          <w:ilvl w:val="0"/>
          <w:numId w:val="53"/>
        </w:numPr>
        <w:tabs>
          <w:tab w:val="left" w:pos="993"/>
          <w:tab w:val="left" w:pos="1440"/>
        </w:tabs>
        <w:ind w:left="0" w:firstLine="567"/>
        <w:jc w:val="both"/>
        <w:rPr>
          <w:rFonts w:ascii="Times New Roman" w:hAnsi="Times New Roman"/>
        </w:rPr>
      </w:pPr>
      <w:r w:rsidRPr="00F83268">
        <w:rPr>
          <w:rFonts w:ascii="Times New Roman" w:hAnsi="Times New Roman"/>
        </w:rPr>
        <w:lastRenderedPageBreak/>
        <w:t>Пастухов О.М. Авторське право в Інтернеті. – К.: Школа, 2004. – 144 с.</w:t>
      </w:r>
    </w:p>
    <w:p w:rsidR="001A046E" w:rsidRPr="00F83268" w:rsidRDefault="001A046E"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Пиленко А.А. Право изобретателя. – М.: “Статут”, 2001. – 688 с.</w:t>
      </w:r>
    </w:p>
    <w:p w:rsidR="005B1781" w:rsidRPr="00F83268"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Підопригора О.А., Підопригора О.О. Право інтелектуальної власності України. – К.: Юрінком Інтер, 1998. – 336 с.</w:t>
      </w:r>
    </w:p>
    <w:p w:rsidR="005B1781" w:rsidRPr="00F83268"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Право інтелектуальної власності. Академ. курс: Підручник для студентів вищих навч. закладів / За ред. О.А. Підопригори, О.Д.Святоцького. – 2-ге вид., переробл. та допов. – К.: Концерн Видавничий Дім “Ін Юре”, 2004 – 672 с.</w:t>
      </w:r>
    </w:p>
    <w:p w:rsidR="001146E0" w:rsidRPr="00F83268" w:rsidRDefault="001146E0"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 xml:space="preserve">Свядосц Ю.И. Правовая охрана товарных знаков в капиталистических странах. Учеб. пособие, М., 1969. – 189 с. </w:t>
      </w:r>
    </w:p>
    <w:p w:rsidR="005B1781" w:rsidRPr="00F70B07" w:rsidRDefault="005B1781" w:rsidP="00A9718A">
      <w:pPr>
        <w:pStyle w:val="afe"/>
        <w:numPr>
          <w:ilvl w:val="0"/>
          <w:numId w:val="53"/>
        </w:numPr>
        <w:tabs>
          <w:tab w:val="left" w:pos="993"/>
        </w:tabs>
        <w:ind w:left="0" w:firstLine="567"/>
        <w:jc w:val="both"/>
        <w:rPr>
          <w:rFonts w:ascii="Times New Roman" w:hAnsi="Times New Roman"/>
        </w:rPr>
      </w:pPr>
      <w:r w:rsidRPr="00F83268">
        <w:rPr>
          <w:rFonts w:ascii="Times New Roman" w:hAnsi="Times New Roman"/>
        </w:rPr>
        <w:t>Сергеев А.П. Право интеллектуальной собственности в Российской Федерации. Учебник. 2-е изд. –М.: Проспект, 2001. – 752 с.</w:t>
      </w:r>
    </w:p>
    <w:p w:rsidR="00F70B07" w:rsidRPr="00F83268" w:rsidRDefault="00F70B07" w:rsidP="00A9718A">
      <w:pPr>
        <w:pStyle w:val="afe"/>
        <w:numPr>
          <w:ilvl w:val="0"/>
          <w:numId w:val="53"/>
        </w:numPr>
        <w:tabs>
          <w:tab w:val="left" w:pos="993"/>
        </w:tabs>
        <w:ind w:left="0" w:firstLine="567"/>
        <w:jc w:val="both"/>
        <w:rPr>
          <w:rFonts w:ascii="Times New Roman" w:hAnsi="Times New Roman"/>
        </w:rPr>
      </w:pPr>
      <w:r>
        <w:rPr>
          <w:rFonts w:ascii="Times New Roman" w:hAnsi="Times New Roman"/>
        </w:rPr>
        <w:t xml:space="preserve">Харитонова О.І. Правовідносини інтелектуальної власності, що </w:t>
      </w:r>
      <w:r w:rsidR="00220C60">
        <w:rPr>
          <w:rFonts w:ascii="Times New Roman" w:hAnsi="Times New Roman"/>
        </w:rPr>
        <w:t>виникають внаслідок створення результатів творчої діяльності (концептуальні засади)</w:t>
      </w:r>
      <w:r w:rsidR="004839FF">
        <w:rPr>
          <w:rFonts w:ascii="Times New Roman" w:hAnsi="Times New Roman"/>
        </w:rPr>
        <w:t xml:space="preserve"> : моногр. / О.І. Харитонова. – О. : Фенікс, 2011. </w:t>
      </w:r>
      <w:r w:rsidR="00865EDD">
        <w:rPr>
          <w:rFonts w:ascii="Times New Roman" w:hAnsi="Times New Roman"/>
        </w:rPr>
        <w:t>–</w:t>
      </w:r>
      <w:r w:rsidR="004839FF">
        <w:rPr>
          <w:rFonts w:ascii="Times New Roman" w:hAnsi="Times New Roman"/>
        </w:rPr>
        <w:t xml:space="preserve"> </w:t>
      </w:r>
      <w:r w:rsidR="00865EDD">
        <w:rPr>
          <w:rFonts w:ascii="Times New Roman" w:hAnsi="Times New Roman"/>
        </w:rPr>
        <w:t>346 с.</w:t>
      </w:r>
    </w:p>
    <w:p w:rsidR="005B1781" w:rsidRPr="00F83268" w:rsidRDefault="005B1781" w:rsidP="00A9718A">
      <w:pPr>
        <w:pStyle w:val="afe"/>
        <w:numPr>
          <w:ilvl w:val="0"/>
          <w:numId w:val="53"/>
        </w:numPr>
        <w:tabs>
          <w:tab w:val="left" w:pos="993"/>
        </w:tabs>
        <w:ind w:left="0" w:firstLine="567"/>
        <w:jc w:val="both"/>
        <w:rPr>
          <w:rFonts w:ascii="Times New Roman" w:hAnsi="Times New Roman"/>
          <w:color w:val="000000"/>
        </w:rPr>
      </w:pPr>
      <w:r w:rsidRPr="00F83268">
        <w:rPr>
          <w:rFonts w:ascii="Times New Roman" w:hAnsi="Times New Roman"/>
          <w:color w:val="000000"/>
        </w:rPr>
        <w:t>Шишка Р. Б.</w:t>
      </w:r>
      <w:r w:rsidRPr="00F83268">
        <w:rPr>
          <w:rFonts w:ascii="Times New Roman" w:hAnsi="Times New Roman"/>
          <w:i/>
          <w:color w:val="000000"/>
        </w:rPr>
        <w:t xml:space="preserve"> </w:t>
      </w:r>
      <w:r w:rsidRPr="00F83268">
        <w:rPr>
          <w:rFonts w:ascii="Times New Roman" w:hAnsi="Times New Roman"/>
          <w:color w:val="000000"/>
        </w:rPr>
        <w:t>Охорона права інтелектуальної власності. Авторсько-правовий аспект. — Харків, 2002. — 368 с.</w:t>
      </w:r>
    </w:p>
    <w:p w:rsidR="00C11CEC" w:rsidRDefault="00C11CEC" w:rsidP="00F82456">
      <w:pPr>
        <w:tabs>
          <w:tab w:val="left" w:pos="0"/>
        </w:tabs>
        <w:jc w:val="center"/>
        <w:rPr>
          <w:rFonts w:ascii="Times New Roman" w:hAnsi="Times New Roman"/>
          <w:b/>
        </w:rPr>
      </w:pPr>
    </w:p>
    <w:p w:rsidR="0081098E" w:rsidRPr="00F82456" w:rsidRDefault="0081098E" w:rsidP="00F82456">
      <w:pPr>
        <w:tabs>
          <w:tab w:val="left" w:pos="0"/>
        </w:tabs>
        <w:jc w:val="center"/>
        <w:rPr>
          <w:rFonts w:ascii="Times New Roman" w:hAnsi="Times New Roman"/>
          <w:b/>
        </w:rPr>
      </w:pPr>
      <w:r w:rsidRPr="00F82456">
        <w:rPr>
          <w:rFonts w:ascii="Times New Roman" w:hAnsi="Times New Roman"/>
          <w:b/>
        </w:rPr>
        <w:t>КОНТРОЛЬНІ ЗАПИТАННЯ</w:t>
      </w:r>
    </w:p>
    <w:p w:rsidR="0081098E" w:rsidRDefault="0081098E" w:rsidP="00F82456">
      <w:pPr>
        <w:tabs>
          <w:tab w:val="left" w:pos="0"/>
        </w:tabs>
        <w:jc w:val="center"/>
        <w:rPr>
          <w:rFonts w:ascii="Times New Roman" w:hAnsi="Times New Roman"/>
          <w:b/>
        </w:rPr>
      </w:pPr>
      <w:r w:rsidRPr="00F82456">
        <w:rPr>
          <w:rFonts w:ascii="Times New Roman" w:hAnsi="Times New Roman"/>
          <w:b/>
        </w:rPr>
        <w:t>ДО ЗМІСТОВОГО МОДУЛЯ І</w:t>
      </w:r>
      <w:r w:rsidR="00DD6A3E" w:rsidRPr="00F82456">
        <w:rPr>
          <w:rFonts w:ascii="Times New Roman" w:hAnsi="Times New Roman"/>
          <w:b/>
        </w:rPr>
        <w:t>І</w:t>
      </w:r>
    </w:p>
    <w:p w:rsidR="00C11CEC" w:rsidRPr="00F82456" w:rsidRDefault="00C11CEC" w:rsidP="00F82456">
      <w:pPr>
        <w:tabs>
          <w:tab w:val="left" w:pos="0"/>
        </w:tabs>
        <w:jc w:val="center"/>
        <w:rPr>
          <w:rFonts w:ascii="Times New Roman" w:hAnsi="Times New Roman"/>
          <w:b/>
        </w:rPr>
      </w:pPr>
    </w:p>
    <w:p w:rsidR="004113C7" w:rsidRPr="00740CA1" w:rsidRDefault="004113C7" w:rsidP="00A9718A">
      <w:pPr>
        <w:pStyle w:val="afe"/>
        <w:numPr>
          <w:ilvl w:val="0"/>
          <w:numId w:val="43"/>
        </w:numPr>
        <w:rPr>
          <w:rFonts w:ascii="Times New Roman" w:hAnsi="Times New Roman"/>
        </w:rPr>
      </w:pPr>
      <w:r w:rsidRPr="00740CA1">
        <w:rPr>
          <w:rFonts w:ascii="Times New Roman" w:hAnsi="Times New Roman"/>
        </w:rPr>
        <w:t>Поняття та ознаки правочину.</w:t>
      </w:r>
    </w:p>
    <w:p w:rsidR="00B36156" w:rsidRPr="00740CA1" w:rsidRDefault="00B36156" w:rsidP="00A9718A">
      <w:pPr>
        <w:pStyle w:val="afe"/>
        <w:numPr>
          <w:ilvl w:val="0"/>
          <w:numId w:val="43"/>
        </w:numPr>
        <w:rPr>
          <w:rFonts w:ascii="Times New Roman" w:hAnsi="Times New Roman"/>
        </w:rPr>
      </w:pPr>
      <w:r w:rsidRPr="00740CA1">
        <w:rPr>
          <w:rFonts w:ascii="Times New Roman" w:hAnsi="Times New Roman"/>
        </w:rPr>
        <w:t>Класифікація правочинів.</w:t>
      </w:r>
    </w:p>
    <w:p w:rsidR="00886B85" w:rsidRPr="00740CA1" w:rsidRDefault="00886B85" w:rsidP="00A9718A">
      <w:pPr>
        <w:pStyle w:val="afe"/>
        <w:numPr>
          <w:ilvl w:val="0"/>
          <w:numId w:val="43"/>
        </w:numPr>
        <w:rPr>
          <w:rFonts w:ascii="Times New Roman" w:hAnsi="Times New Roman"/>
        </w:rPr>
      </w:pPr>
      <w:r w:rsidRPr="00740CA1">
        <w:rPr>
          <w:rFonts w:ascii="Times New Roman" w:hAnsi="Times New Roman"/>
        </w:rPr>
        <w:t>Умови дійсності правочинів.</w:t>
      </w:r>
    </w:p>
    <w:p w:rsidR="00886B85" w:rsidRPr="00740CA1" w:rsidRDefault="00886B85" w:rsidP="00A9718A">
      <w:pPr>
        <w:pStyle w:val="afe"/>
        <w:numPr>
          <w:ilvl w:val="0"/>
          <w:numId w:val="43"/>
        </w:numPr>
        <w:rPr>
          <w:rFonts w:ascii="Times New Roman" w:hAnsi="Times New Roman"/>
        </w:rPr>
      </w:pPr>
      <w:r w:rsidRPr="00740CA1">
        <w:rPr>
          <w:rFonts w:ascii="Times New Roman" w:hAnsi="Times New Roman"/>
        </w:rPr>
        <w:t>Правові наслідки недодержання простої письмової форми правочину.</w:t>
      </w:r>
    </w:p>
    <w:p w:rsidR="00AF05F4" w:rsidRPr="00740CA1" w:rsidRDefault="00AF05F4" w:rsidP="00A9718A">
      <w:pPr>
        <w:pStyle w:val="afe"/>
        <w:numPr>
          <w:ilvl w:val="0"/>
          <w:numId w:val="43"/>
        </w:numPr>
        <w:rPr>
          <w:rFonts w:ascii="Times New Roman" w:hAnsi="Times New Roman"/>
        </w:rPr>
      </w:pPr>
      <w:r w:rsidRPr="00740CA1">
        <w:rPr>
          <w:rFonts w:ascii="Times New Roman" w:hAnsi="Times New Roman"/>
        </w:rPr>
        <w:t>Правові наслідки недодержання нотаріальної форми правочину.</w:t>
      </w:r>
    </w:p>
    <w:p w:rsidR="004113C7" w:rsidRPr="00740CA1" w:rsidRDefault="004113C7" w:rsidP="00A9718A">
      <w:pPr>
        <w:pStyle w:val="afe"/>
        <w:numPr>
          <w:ilvl w:val="0"/>
          <w:numId w:val="43"/>
        </w:numPr>
        <w:rPr>
          <w:rFonts w:ascii="Times New Roman" w:hAnsi="Times New Roman"/>
        </w:rPr>
      </w:pPr>
      <w:r w:rsidRPr="00740CA1">
        <w:rPr>
          <w:rFonts w:ascii="Times New Roman" w:hAnsi="Times New Roman"/>
        </w:rPr>
        <w:t>Види недійсних правочинів та їх наслідки.</w:t>
      </w:r>
    </w:p>
    <w:p w:rsidR="00392051" w:rsidRPr="00740CA1" w:rsidRDefault="00392051" w:rsidP="00A9718A">
      <w:pPr>
        <w:pStyle w:val="afe"/>
        <w:numPr>
          <w:ilvl w:val="0"/>
          <w:numId w:val="43"/>
        </w:numPr>
        <w:rPr>
          <w:rFonts w:ascii="Times New Roman" w:hAnsi="Times New Roman"/>
        </w:rPr>
      </w:pPr>
      <w:r w:rsidRPr="00740CA1">
        <w:rPr>
          <w:rFonts w:ascii="Times New Roman" w:hAnsi="Times New Roman"/>
        </w:rPr>
        <w:t>Поняття та види представництва.</w:t>
      </w:r>
    </w:p>
    <w:p w:rsidR="0061456C" w:rsidRDefault="0061456C" w:rsidP="00A9718A">
      <w:pPr>
        <w:pStyle w:val="aa"/>
        <w:numPr>
          <w:ilvl w:val="0"/>
          <w:numId w:val="43"/>
        </w:numPr>
        <w:rPr>
          <w:sz w:val="28"/>
        </w:rPr>
      </w:pPr>
      <w:r>
        <w:rPr>
          <w:sz w:val="28"/>
        </w:rPr>
        <w:t>Підстави та правові наслідки припинення довіреності.</w:t>
      </w:r>
    </w:p>
    <w:p w:rsidR="00B36156" w:rsidRPr="00740CA1" w:rsidRDefault="00B36156" w:rsidP="00A9718A">
      <w:pPr>
        <w:pStyle w:val="afe"/>
        <w:numPr>
          <w:ilvl w:val="0"/>
          <w:numId w:val="43"/>
        </w:numPr>
        <w:rPr>
          <w:rFonts w:ascii="Times New Roman" w:hAnsi="Times New Roman"/>
        </w:rPr>
      </w:pPr>
      <w:r w:rsidRPr="00740CA1">
        <w:rPr>
          <w:rFonts w:ascii="Times New Roman" w:hAnsi="Times New Roman"/>
        </w:rPr>
        <w:t xml:space="preserve">Поняття і види строків позовної давності. </w:t>
      </w:r>
    </w:p>
    <w:p w:rsidR="00B36156" w:rsidRPr="00740CA1" w:rsidRDefault="00B36156" w:rsidP="00A9718A">
      <w:pPr>
        <w:pStyle w:val="afe"/>
        <w:numPr>
          <w:ilvl w:val="0"/>
          <w:numId w:val="43"/>
        </w:numPr>
        <w:rPr>
          <w:rFonts w:ascii="Times New Roman" w:hAnsi="Times New Roman"/>
        </w:rPr>
      </w:pPr>
      <w:r w:rsidRPr="00740CA1">
        <w:rPr>
          <w:rFonts w:ascii="Times New Roman" w:hAnsi="Times New Roman"/>
        </w:rPr>
        <w:t>Значення позовної давності.</w:t>
      </w:r>
    </w:p>
    <w:p w:rsidR="00216324" w:rsidRPr="00740CA1" w:rsidRDefault="00216324" w:rsidP="00A9718A">
      <w:pPr>
        <w:pStyle w:val="afe"/>
        <w:numPr>
          <w:ilvl w:val="0"/>
          <w:numId w:val="43"/>
        </w:numPr>
        <w:rPr>
          <w:rFonts w:ascii="Times New Roman" w:hAnsi="Times New Roman"/>
        </w:rPr>
      </w:pPr>
      <w:r w:rsidRPr="00740CA1">
        <w:rPr>
          <w:rFonts w:ascii="Times New Roman" w:hAnsi="Times New Roman"/>
        </w:rPr>
        <w:t>Підстави та правові наслідки зупинення перебігу строку позовної давності.</w:t>
      </w:r>
    </w:p>
    <w:p w:rsidR="00A43484" w:rsidRDefault="00A43484" w:rsidP="00A9718A">
      <w:pPr>
        <w:pStyle w:val="aa"/>
        <w:numPr>
          <w:ilvl w:val="0"/>
          <w:numId w:val="43"/>
        </w:numPr>
        <w:rPr>
          <w:sz w:val="28"/>
        </w:rPr>
      </w:pPr>
      <w:r>
        <w:rPr>
          <w:sz w:val="28"/>
        </w:rPr>
        <w:t>Вимоги, на які позовна давність не поширюється.</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Речові права в системі цивільних прав.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Ознаки речових прав.</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Власність і право власності: співвідношення. </w:t>
      </w:r>
    </w:p>
    <w:p w:rsidR="0081098E" w:rsidRDefault="0081098E" w:rsidP="00A9718A">
      <w:pPr>
        <w:pStyle w:val="21"/>
        <w:numPr>
          <w:ilvl w:val="0"/>
          <w:numId w:val="43"/>
        </w:numPr>
      </w:pPr>
      <w:r>
        <w:t>Зміст права власності.</w:t>
      </w:r>
    </w:p>
    <w:p w:rsidR="000346C1" w:rsidRDefault="0081098E" w:rsidP="00A9718A">
      <w:pPr>
        <w:pStyle w:val="21"/>
        <w:numPr>
          <w:ilvl w:val="0"/>
          <w:numId w:val="43"/>
        </w:numPr>
      </w:pPr>
      <w:r>
        <w:t xml:space="preserve">Форми і види права власності за законодавством України. </w:t>
      </w:r>
    </w:p>
    <w:p w:rsidR="000346C1" w:rsidRDefault="0081098E" w:rsidP="00A9718A">
      <w:pPr>
        <w:pStyle w:val="21"/>
        <w:numPr>
          <w:ilvl w:val="0"/>
          <w:numId w:val="43"/>
        </w:numPr>
      </w:pPr>
      <w:r w:rsidRPr="000346C1">
        <w:t>Підстави виникнення та припинення права власності та інших речових прав.</w:t>
      </w:r>
    </w:p>
    <w:p w:rsidR="0081098E" w:rsidRDefault="00C46A52" w:rsidP="00A9718A">
      <w:pPr>
        <w:pStyle w:val="21"/>
        <w:numPr>
          <w:ilvl w:val="0"/>
          <w:numId w:val="43"/>
        </w:numPr>
      </w:pPr>
      <w:r w:rsidRPr="000346C1">
        <w:lastRenderedPageBreak/>
        <w:t>Способи набуття та припинення права власності.</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Момент виникнення права власності у набувача майна за договором.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Юридичні гарантії здійснення права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Реєстрація речових прав: порядок та правове значення.</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Поняття та ознаки права приватної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Місце приватної власності серед інших форм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Особливості підстав виникнення і припинення права приватної власності фізичних осіб.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Суб'єкти права приватної власності фізичних осіб.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Об'єкти права приватної власності фізичних осіб.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Зміст і здійснення права приватної власності фізичних осіб.</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Поняття та ознаки права власності юридичних осіб.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Суб'єкти і об'єкти права власності юридичних осіб.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Особливості права власності окремих видів юридичних осіб.</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Поняття та ознаки права державної власності.</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Суб'єкти права державної власності. </w:t>
      </w:r>
    </w:p>
    <w:p w:rsidR="0081098E" w:rsidRDefault="0081098E" w:rsidP="00A9718A">
      <w:pPr>
        <w:pStyle w:val="21"/>
        <w:numPr>
          <w:ilvl w:val="0"/>
          <w:numId w:val="43"/>
        </w:numPr>
      </w:pPr>
      <w:r>
        <w:t xml:space="preserve">Об'єкти права загальнодержавної та республіканської (Республіки Крим)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Здійснення права державної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Правовий режим майна державного підприємства та державної установи.</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Поняття та особливості права комунальної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Суб'єкти права комунальної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Об'єкти права комунальної власності.</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Здійснення права комунальної власності.</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Цивільно-правовий статус комунальних підприємств та установ.</w:t>
      </w:r>
    </w:p>
    <w:p w:rsidR="0081098E" w:rsidRDefault="0081098E" w:rsidP="00A9718A">
      <w:pPr>
        <w:pStyle w:val="aa"/>
        <w:numPr>
          <w:ilvl w:val="0"/>
          <w:numId w:val="43"/>
        </w:numPr>
        <w:rPr>
          <w:sz w:val="28"/>
        </w:rPr>
      </w:pPr>
      <w:r>
        <w:rPr>
          <w:sz w:val="28"/>
        </w:rPr>
        <w:t xml:space="preserve">Поняття права спільної власності та її види. </w:t>
      </w:r>
    </w:p>
    <w:p w:rsidR="0081098E" w:rsidRDefault="0081098E" w:rsidP="00A9718A">
      <w:pPr>
        <w:pStyle w:val="aa"/>
        <w:numPr>
          <w:ilvl w:val="0"/>
          <w:numId w:val="43"/>
        </w:numPr>
        <w:rPr>
          <w:sz w:val="28"/>
        </w:rPr>
      </w:pPr>
      <w:r>
        <w:rPr>
          <w:sz w:val="28"/>
        </w:rPr>
        <w:t xml:space="preserve">Поняття спільної часткової власності. </w:t>
      </w:r>
    </w:p>
    <w:p w:rsidR="0081098E" w:rsidRDefault="0081098E" w:rsidP="00A9718A">
      <w:pPr>
        <w:pStyle w:val="aa"/>
        <w:numPr>
          <w:ilvl w:val="0"/>
          <w:numId w:val="43"/>
        </w:numPr>
        <w:rPr>
          <w:sz w:val="28"/>
        </w:rPr>
      </w:pPr>
      <w:r>
        <w:rPr>
          <w:sz w:val="28"/>
        </w:rPr>
        <w:t>Права та обов'язки учасників спільної часткової власності.</w:t>
      </w:r>
    </w:p>
    <w:p w:rsidR="0081098E" w:rsidRDefault="0081098E" w:rsidP="00A9718A">
      <w:pPr>
        <w:pStyle w:val="aa"/>
        <w:numPr>
          <w:ilvl w:val="0"/>
          <w:numId w:val="43"/>
        </w:numPr>
        <w:rPr>
          <w:sz w:val="28"/>
        </w:rPr>
      </w:pPr>
      <w:r>
        <w:rPr>
          <w:sz w:val="28"/>
        </w:rPr>
        <w:t xml:space="preserve">Право переважної купівлі частки в спільній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Право спільної сумісної власності.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Особливості права спільної сумісної власності подружжя.</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Поняття та види обмежених речових прав.</w:t>
      </w:r>
    </w:p>
    <w:p w:rsidR="0081098E" w:rsidRDefault="0081098E" w:rsidP="00A9718A">
      <w:pPr>
        <w:pStyle w:val="21"/>
        <w:numPr>
          <w:ilvl w:val="0"/>
          <w:numId w:val="43"/>
        </w:numPr>
      </w:pPr>
      <w:r>
        <w:t>Загальна характеристика володіння чужим майном.</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Поняття та види сервітутів. Земельні сервітути. Особисті сервітути. Припинення сервітутів.</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Право користування чужою землею для сільськогосподарських потреб (емфітевзис).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Право користування чужою землею для забудови (суперфіцій).</w:t>
      </w:r>
    </w:p>
    <w:p w:rsidR="0081098E" w:rsidRDefault="0081098E" w:rsidP="00A9718A">
      <w:pPr>
        <w:pStyle w:val="aa"/>
        <w:numPr>
          <w:ilvl w:val="0"/>
          <w:numId w:val="43"/>
        </w:numPr>
        <w:rPr>
          <w:sz w:val="28"/>
        </w:rPr>
      </w:pPr>
      <w:r>
        <w:rPr>
          <w:sz w:val="28"/>
        </w:rPr>
        <w:t xml:space="preserve">Поняття та основні цивільно-правові способи захисту права власності. Витребування майна з чужого незаконного володіння (віндикаційний позов). </w:t>
      </w:r>
    </w:p>
    <w:p w:rsidR="00733B0F" w:rsidRPr="00733B0F" w:rsidRDefault="0081098E" w:rsidP="00A9718A">
      <w:pPr>
        <w:pStyle w:val="aa"/>
        <w:numPr>
          <w:ilvl w:val="0"/>
          <w:numId w:val="43"/>
        </w:numPr>
        <w:tabs>
          <w:tab w:val="left" w:pos="993"/>
        </w:tabs>
        <w:rPr>
          <w:sz w:val="28"/>
          <w:szCs w:val="28"/>
        </w:rPr>
      </w:pPr>
      <w:r>
        <w:rPr>
          <w:sz w:val="28"/>
        </w:rPr>
        <w:lastRenderedPageBreak/>
        <w:t xml:space="preserve">Захист прав власника від порушень, не поєднаних з позбавленням володіння (негаторний позов). </w:t>
      </w:r>
    </w:p>
    <w:p w:rsidR="0081098E" w:rsidRPr="00740CA1" w:rsidRDefault="0081098E" w:rsidP="00A9718A">
      <w:pPr>
        <w:pStyle w:val="afe"/>
        <w:numPr>
          <w:ilvl w:val="0"/>
          <w:numId w:val="43"/>
        </w:numPr>
        <w:jc w:val="both"/>
        <w:rPr>
          <w:rFonts w:ascii="Times New Roman" w:hAnsi="Times New Roman"/>
        </w:rPr>
      </w:pPr>
      <w:r w:rsidRPr="00740CA1">
        <w:rPr>
          <w:rFonts w:ascii="Times New Roman" w:hAnsi="Times New Roman"/>
        </w:rPr>
        <w:t xml:space="preserve">Позов про виключення майна з опису (звільнення майна з-під арешту). </w:t>
      </w:r>
    </w:p>
    <w:p w:rsidR="001652CE" w:rsidRPr="00740CA1" w:rsidRDefault="0081098E" w:rsidP="00A9718A">
      <w:pPr>
        <w:pStyle w:val="afe"/>
        <w:numPr>
          <w:ilvl w:val="0"/>
          <w:numId w:val="43"/>
        </w:numPr>
        <w:tabs>
          <w:tab w:val="left" w:pos="993"/>
        </w:tabs>
        <w:jc w:val="both"/>
        <w:rPr>
          <w:rFonts w:ascii="Times New Roman" w:hAnsi="Times New Roman"/>
          <w:szCs w:val="28"/>
        </w:rPr>
      </w:pPr>
      <w:r w:rsidRPr="00740CA1">
        <w:rPr>
          <w:rFonts w:ascii="Times New Roman" w:hAnsi="Times New Roman"/>
        </w:rPr>
        <w:t>Позов про визнання права власності.</w:t>
      </w:r>
      <w:r w:rsidR="00733B0F" w:rsidRPr="00733B0F">
        <w:t xml:space="preserve"> </w:t>
      </w:r>
    </w:p>
    <w:p w:rsidR="001652CE" w:rsidRPr="00740CA1" w:rsidRDefault="00733B0F" w:rsidP="00A9718A">
      <w:pPr>
        <w:pStyle w:val="afe"/>
        <w:numPr>
          <w:ilvl w:val="0"/>
          <w:numId w:val="43"/>
        </w:numPr>
        <w:tabs>
          <w:tab w:val="left" w:pos="993"/>
        </w:tabs>
        <w:jc w:val="both"/>
        <w:rPr>
          <w:rFonts w:ascii="Times New Roman" w:hAnsi="Times New Roman"/>
          <w:szCs w:val="28"/>
        </w:rPr>
      </w:pPr>
      <w:r w:rsidRPr="00740CA1">
        <w:rPr>
          <w:rFonts w:ascii="Times New Roman" w:hAnsi="Times New Roman"/>
        </w:rPr>
        <w:t>Захист прав володільця, який не є власником.</w:t>
      </w:r>
      <w:r w:rsidR="00757B3F" w:rsidRPr="00740CA1">
        <w:rPr>
          <w:szCs w:val="28"/>
        </w:rPr>
        <w:t xml:space="preserve"> </w:t>
      </w:r>
    </w:p>
    <w:p w:rsidR="00757B3F" w:rsidRPr="00740CA1" w:rsidRDefault="00757B3F" w:rsidP="00A9718A">
      <w:pPr>
        <w:pStyle w:val="afe"/>
        <w:numPr>
          <w:ilvl w:val="0"/>
          <w:numId w:val="43"/>
        </w:numPr>
        <w:tabs>
          <w:tab w:val="left" w:pos="993"/>
        </w:tabs>
        <w:jc w:val="both"/>
        <w:rPr>
          <w:rFonts w:ascii="Times New Roman" w:hAnsi="Times New Roman"/>
          <w:szCs w:val="28"/>
        </w:rPr>
      </w:pPr>
      <w:r w:rsidRPr="00740CA1">
        <w:rPr>
          <w:rFonts w:ascii="Times New Roman" w:hAnsi="Times New Roman"/>
          <w:szCs w:val="28"/>
        </w:rPr>
        <w:t>Суб’єкти права інтелектуальної власності.</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Поняття права інтелектуальної власності.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Співвідношення права інтелектуальної власності та права власності. </w:t>
      </w:r>
    </w:p>
    <w:p w:rsidR="0081098E" w:rsidRDefault="0081098E" w:rsidP="00A9718A">
      <w:pPr>
        <w:pStyle w:val="21"/>
        <w:numPr>
          <w:ilvl w:val="0"/>
          <w:numId w:val="43"/>
        </w:numPr>
        <w:tabs>
          <w:tab w:val="left" w:pos="1440"/>
        </w:tabs>
      </w:pPr>
      <w:r>
        <w:t>Джерела права інтелектуальної власності.</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Об’єкти права інтелектуальної власності.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Первісні та похідні суб’єкти права інтелектуальної власності.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Зміст права інтелектуальної власності.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Строк чинності прав інтелектуальної власності.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Система права інтелектуальної власності. </w:t>
      </w:r>
    </w:p>
    <w:p w:rsidR="0081098E" w:rsidRPr="00740CA1" w:rsidRDefault="0081098E" w:rsidP="00A9718A">
      <w:pPr>
        <w:pStyle w:val="afe"/>
        <w:numPr>
          <w:ilvl w:val="0"/>
          <w:numId w:val="43"/>
        </w:numPr>
        <w:tabs>
          <w:tab w:val="left" w:pos="1440"/>
        </w:tabs>
        <w:jc w:val="both"/>
        <w:rPr>
          <w:sz w:val="24"/>
        </w:rPr>
      </w:pPr>
      <w:r w:rsidRPr="00740CA1">
        <w:rPr>
          <w:rFonts w:ascii="Times New Roman" w:hAnsi="Times New Roman"/>
        </w:rPr>
        <w:t>Захист права інтелектуальної власності судом.</w:t>
      </w:r>
      <w:r w:rsidRPr="00740CA1">
        <w:rPr>
          <w:sz w:val="24"/>
        </w:rPr>
        <w:t xml:space="preserve"> </w:t>
      </w:r>
    </w:p>
    <w:p w:rsidR="0081098E" w:rsidRDefault="0081098E" w:rsidP="00A9718A">
      <w:pPr>
        <w:pStyle w:val="21"/>
        <w:numPr>
          <w:ilvl w:val="0"/>
          <w:numId w:val="43"/>
        </w:numPr>
        <w:tabs>
          <w:tab w:val="left" w:pos="1440"/>
        </w:tabs>
      </w:pPr>
      <w:r>
        <w:t xml:space="preserve">Поняття та джерела авторського права.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Поняття та ознаки твору.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Види об’єктів, що охороняються авторським правом.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Суб’єкти авторських прав.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Співавторство та його види.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Зміст авторських прав.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Способи використання твору. Випадки правомірного використання твору без згоди автора.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Строк чинності авторських прав.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Поняття та джерела регулювання суміжних прав.</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Об’єкти, суб’єкти суміжних прав.</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Види та строк чинності суміжних майнових прав.</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Захист авторського права та суміжних прав.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Поняття і джерела права промислової власності.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caps/>
        </w:rPr>
        <w:t>п</w:t>
      </w:r>
      <w:r w:rsidRPr="00740CA1">
        <w:rPr>
          <w:rFonts w:ascii="Times New Roman" w:hAnsi="Times New Roman"/>
        </w:rPr>
        <w:t xml:space="preserve">раво інтелектуальної власності на винахід, корисну модель і промисловий зразок.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Суб'єкти прав на винаходи, корисні моделі і промислові зразки.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Оформлення прав на винаходи, корисні моделі і промислові зразки.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caps/>
        </w:rPr>
        <w:t>п</w:t>
      </w:r>
      <w:r w:rsidRPr="00740CA1">
        <w:rPr>
          <w:rFonts w:ascii="Times New Roman" w:hAnsi="Times New Roman"/>
        </w:rPr>
        <w:t>рава авторів винаходів, корисних моделей і промислових зразків.</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Патент як форма охорони об’єктів інтелектуальної власності.</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Захист прав на винаходи, корисні моделі і промислові зразки.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Право інтелектуальної власності на раціоналізаторську пропозицію.</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Право інтелектуальної власності на сорт рослин, породу тварин</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Право інтелектуальної власності на компонування інтегральної мікросхеми.. </w:t>
      </w:r>
    </w:p>
    <w:p w:rsidR="0081098E" w:rsidRDefault="0081098E" w:rsidP="00A9718A">
      <w:pPr>
        <w:pStyle w:val="31"/>
        <w:numPr>
          <w:ilvl w:val="0"/>
          <w:numId w:val="43"/>
        </w:numPr>
        <w:tabs>
          <w:tab w:val="left" w:pos="1440"/>
        </w:tabs>
        <w:rPr>
          <w:b w:val="0"/>
          <w:sz w:val="28"/>
        </w:rPr>
      </w:pPr>
      <w:r>
        <w:rPr>
          <w:b w:val="0"/>
          <w:sz w:val="28"/>
        </w:rPr>
        <w:t>Право інтелектуальної власності на комерційну таємницю.</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lastRenderedPageBreak/>
        <w:t xml:space="preserve">Поняття та види засобів індивідуалізації учасників цивільного обороту, товарів та послуг.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Джерела правового регулювання відносин у сфері засобів індивідуалізації..</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Поняття та умови правової охорони комерційних найменувань.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Підстави виникнення та зміст, особливості передачі майнових прав на комерційне найменування.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Поняття, види та функції торговельних марок.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Умови правової охорони торговельних марок.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Оформлення прав інтелектуальної власності на торговельні марки.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Поняття географічного зазначення та зазначення походження товару.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Порядок та умови реєстрації кваліфікованого зазначення походження товару.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 xml:space="preserve">Зміст майнових прав на географічні зазначення. </w:t>
      </w:r>
    </w:p>
    <w:p w:rsidR="0081098E" w:rsidRPr="00740CA1" w:rsidRDefault="0081098E" w:rsidP="00A9718A">
      <w:pPr>
        <w:pStyle w:val="afe"/>
        <w:numPr>
          <w:ilvl w:val="0"/>
          <w:numId w:val="43"/>
        </w:numPr>
        <w:tabs>
          <w:tab w:val="left" w:pos="1440"/>
        </w:tabs>
        <w:jc w:val="both"/>
        <w:rPr>
          <w:rFonts w:ascii="Times New Roman" w:hAnsi="Times New Roman"/>
        </w:rPr>
      </w:pPr>
      <w:r w:rsidRPr="00740CA1">
        <w:rPr>
          <w:rFonts w:ascii="Times New Roman" w:hAnsi="Times New Roman"/>
        </w:rPr>
        <w:t>Підстави припинення правової охорони географічного зазначення.</w:t>
      </w:r>
    </w:p>
    <w:p w:rsidR="0081098E" w:rsidRDefault="0081098E" w:rsidP="0081098E">
      <w:pPr>
        <w:ind w:firstLine="720"/>
        <w:jc w:val="both"/>
        <w:rPr>
          <w:rFonts w:ascii="Times New Roman" w:hAnsi="Times New Roman"/>
          <w:b/>
        </w:rPr>
      </w:pPr>
    </w:p>
    <w:p w:rsidR="0081098E" w:rsidRDefault="0081098E" w:rsidP="0081098E">
      <w:pPr>
        <w:jc w:val="center"/>
        <w:rPr>
          <w:rFonts w:ascii="Times New Roman" w:hAnsi="Times New Roman"/>
          <w:b/>
          <w:sz w:val="32"/>
        </w:rPr>
      </w:pPr>
      <w:r>
        <w:rPr>
          <w:rFonts w:ascii="Times New Roman" w:hAnsi="Times New Roman"/>
          <w:b/>
          <w:sz w:val="32"/>
        </w:rPr>
        <w:t xml:space="preserve">Змістовий модуль </w:t>
      </w:r>
      <w:r w:rsidR="007D0F72">
        <w:rPr>
          <w:rFonts w:ascii="Times New Roman" w:hAnsi="Times New Roman"/>
          <w:b/>
          <w:sz w:val="32"/>
        </w:rPr>
        <w:t>ІІІ</w:t>
      </w:r>
      <w:r>
        <w:rPr>
          <w:rFonts w:ascii="Times New Roman" w:hAnsi="Times New Roman"/>
          <w:b/>
          <w:sz w:val="32"/>
        </w:rPr>
        <w:t xml:space="preserve"> </w:t>
      </w:r>
    </w:p>
    <w:p w:rsidR="00D305D1" w:rsidRDefault="006E73A6" w:rsidP="00D305D1">
      <w:pPr>
        <w:pStyle w:val="3"/>
        <w:tabs>
          <w:tab w:val="left" w:pos="3981"/>
        </w:tabs>
        <w:spacing w:line="240" w:lineRule="auto"/>
        <w:ind w:hanging="648"/>
      </w:pPr>
      <w:r w:rsidRPr="006E73A6">
        <w:t xml:space="preserve">ЗАГАЛЬНІ ПОЛОЖЕННЯ ПРО ЗОБОВ’ЯЗАННЯ І </w:t>
      </w:r>
    </w:p>
    <w:p w:rsidR="006E73A6" w:rsidRPr="006E73A6" w:rsidRDefault="006E73A6" w:rsidP="00D305D1">
      <w:pPr>
        <w:pStyle w:val="3"/>
        <w:tabs>
          <w:tab w:val="left" w:pos="3981"/>
        </w:tabs>
        <w:spacing w:line="240" w:lineRule="auto"/>
        <w:ind w:hanging="648"/>
      </w:pPr>
      <w:r w:rsidRPr="006E73A6">
        <w:t xml:space="preserve">ДОГОВОРИ </w:t>
      </w:r>
      <w:r w:rsidR="00D305D1">
        <w:t>ТА ОКРЕМІ ВИДИ ДОГОВОРІВ</w:t>
      </w:r>
    </w:p>
    <w:p w:rsidR="0081098E" w:rsidRDefault="0081098E" w:rsidP="0081098E">
      <w:pPr>
        <w:jc w:val="center"/>
        <w:rPr>
          <w:rFonts w:ascii="Times New Roman" w:hAnsi="Times New Roman"/>
          <w:b/>
        </w:rPr>
      </w:pPr>
    </w:p>
    <w:p w:rsidR="005D12ED" w:rsidRDefault="0081098E" w:rsidP="00C11CEC">
      <w:pPr>
        <w:pStyle w:val="21"/>
        <w:jc w:val="center"/>
        <w:rPr>
          <w:b/>
        </w:rPr>
      </w:pPr>
      <w:r>
        <w:rPr>
          <w:b/>
        </w:rPr>
        <w:t xml:space="preserve">Тема </w:t>
      </w:r>
      <w:r w:rsidR="005D12ED">
        <w:rPr>
          <w:b/>
        </w:rPr>
        <w:t xml:space="preserve">№ </w:t>
      </w:r>
      <w:r w:rsidR="004677A5">
        <w:rPr>
          <w:b/>
        </w:rPr>
        <w:t>18</w:t>
      </w:r>
    </w:p>
    <w:p w:rsidR="0081098E" w:rsidRDefault="0081098E" w:rsidP="00C11CEC">
      <w:pPr>
        <w:pStyle w:val="21"/>
        <w:jc w:val="center"/>
        <w:rPr>
          <w:b/>
        </w:rPr>
      </w:pPr>
      <w:r>
        <w:rPr>
          <w:b/>
        </w:rPr>
        <w:t>Загальні положення про зобов’язання (</w:t>
      </w:r>
      <w:r w:rsidR="001F1EE3">
        <w:rPr>
          <w:b/>
        </w:rPr>
        <w:t>2</w:t>
      </w:r>
      <w:r>
        <w:rPr>
          <w:b/>
        </w:rPr>
        <w:t xml:space="preserve"> год.)</w:t>
      </w:r>
    </w:p>
    <w:p w:rsidR="0081098E" w:rsidRDefault="0081098E" w:rsidP="0081098E">
      <w:pPr>
        <w:pStyle w:val="21"/>
        <w:ind w:firstLine="540"/>
        <w:jc w:val="left"/>
        <w:rPr>
          <w:b/>
          <w:i/>
        </w:rPr>
      </w:pPr>
    </w:p>
    <w:p w:rsidR="00883DCD" w:rsidRDefault="007C2C6B" w:rsidP="005D12ED">
      <w:pPr>
        <w:pStyle w:val="21"/>
        <w:ind w:firstLine="540"/>
        <w:rPr>
          <w:b/>
        </w:rPr>
      </w:pPr>
      <w:r w:rsidRPr="005D12ED">
        <w:rPr>
          <w:b/>
        </w:rPr>
        <w:t>Лекція</w:t>
      </w:r>
      <w:r w:rsidR="0081098E" w:rsidRPr="005D12ED">
        <w:rPr>
          <w:b/>
        </w:rPr>
        <w:t xml:space="preserve"> </w:t>
      </w:r>
      <w:r w:rsidR="005D12ED" w:rsidRPr="005D12ED">
        <w:rPr>
          <w:b/>
        </w:rPr>
        <w:t xml:space="preserve">№ </w:t>
      </w:r>
      <w:r w:rsidR="00BD3DC1" w:rsidRPr="005D12ED">
        <w:rPr>
          <w:b/>
        </w:rPr>
        <w:t>2</w:t>
      </w:r>
      <w:r w:rsidR="00C15344" w:rsidRPr="005D12ED">
        <w:rPr>
          <w:b/>
        </w:rPr>
        <w:t>3</w:t>
      </w:r>
      <w:r w:rsidR="00BD3DC1" w:rsidRPr="005D12ED">
        <w:rPr>
          <w:b/>
        </w:rPr>
        <w:t xml:space="preserve"> </w:t>
      </w:r>
    </w:p>
    <w:p w:rsidR="00486045" w:rsidRPr="00883DCD" w:rsidRDefault="00144FA4" w:rsidP="005D12ED">
      <w:pPr>
        <w:pStyle w:val="21"/>
        <w:ind w:firstLine="540"/>
        <w:rPr>
          <w:b/>
        </w:rPr>
      </w:pPr>
      <w:r w:rsidRPr="00883DCD">
        <w:rPr>
          <w:b/>
        </w:rPr>
        <w:t xml:space="preserve">Зобов’язальне право та  поняття зобов’язання. </w:t>
      </w:r>
      <w:r w:rsidR="0081098E" w:rsidRPr="00883DCD">
        <w:rPr>
          <w:b/>
        </w:rPr>
        <w:t>(</w:t>
      </w:r>
      <w:r w:rsidR="00EB423D" w:rsidRPr="00883DCD">
        <w:rPr>
          <w:b/>
        </w:rPr>
        <w:t>2</w:t>
      </w:r>
      <w:r w:rsidR="0081098E" w:rsidRPr="00883DCD">
        <w:rPr>
          <w:b/>
        </w:rPr>
        <w:t xml:space="preserve"> год.)</w:t>
      </w:r>
    </w:p>
    <w:p w:rsidR="0081098E" w:rsidRDefault="0081098E" w:rsidP="004677A5">
      <w:pPr>
        <w:pStyle w:val="21"/>
        <w:ind w:firstLine="540"/>
      </w:pPr>
      <w:r>
        <w:t xml:space="preserve">Зобов’язальне право як підгалузь цивільного права. Система зобов’язального права. Поняття та основні риси цивільно-правового зобов’язання. </w:t>
      </w:r>
      <w:r w:rsidR="001D7E81">
        <w:t>Класифікація зобов’язан</w:t>
      </w:r>
      <w:r w:rsidR="00552A94">
        <w:t xml:space="preserve">ь. </w:t>
      </w:r>
      <w:r w:rsidR="00070995">
        <w:t xml:space="preserve">Зміст зобов’язання. </w:t>
      </w:r>
      <w:r>
        <w:t>С</w:t>
      </w:r>
      <w:r w:rsidR="00FD0B33">
        <w:t xml:space="preserve">торони у </w:t>
      </w:r>
      <w:r>
        <w:t>зобов’яза</w:t>
      </w:r>
      <w:r w:rsidR="00FD0B33">
        <w:t>нні</w:t>
      </w:r>
      <w:r>
        <w:t>. Треті особи в зобов’язанні. Множинність осіб в зобов’яза</w:t>
      </w:r>
      <w:r w:rsidR="004677A5">
        <w:t>нні. О</w:t>
      </w:r>
      <w:r>
        <w:t>б’єкт зобов’язання.</w:t>
      </w:r>
      <w:r w:rsidR="004677A5">
        <w:t xml:space="preserve"> </w:t>
      </w:r>
      <w:r>
        <w:t xml:space="preserve">Підстави виникнення цивільно-правових зобов’язань. </w:t>
      </w:r>
    </w:p>
    <w:p w:rsidR="00EB423D" w:rsidRPr="00421A7B" w:rsidRDefault="0002060A" w:rsidP="001F1EE3">
      <w:pPr>
        <w:pStyle w:val="21"/>
        <w:ind w:firstLine="540"/>
      </w:pPr>
      <w:r w:rsidRPr="005D12ED">
        <w:rPr>
          <w:b/>
        </w:rPr>
        <w:t xml:space="preserve">Заміна </w:t>
      </w:r>
      <w:r w:rsidR="007E66C8" w:rsidRPr="005D12ED">
        <w:rPr>
          <w:b/>
        </w:rPr>
        <w:t>осіб у з</w:t>
      </w:r>
      <w:r w:rsidR="00BD3DC1" w:rsidRPr="005D12ED">
        <w:rPr>
          <w:b/>
        </w:rPr>
        <w:t>обов’яза</w:t>
      </w:r>
      <w:r w:rsidR="007E66C8" w:rsidRPr="005D12ED">
        <w:rPr>
          <w:b/>
        </w:rPr>
        <w:t>ні</w:t>
      </w:r>
      <w:r w:rsidR="00F35FAB" w:rsidRPr="005D12ED">
        <w:rPr>
          <w:b/>
        </w:rPr>
        <w:t xml:space="preserve"> та відповідальність за порушення</w:t>
      </w:r>
      <w:r w:rsidR="00BD3DC1" w:rsidRPr="005D12ED">
        <w:rPr>
          <w:b/>
        </w:rPr>
        <w:t xml:space="preserve"> зобов’яза</w:t>
      </w:r>
      <w:r w:rsidR="00965EDC" w:rsidRPr="005D12ED">
        <w:rPr>
          <w:b/>
        </w:rPr>
        <w:t>ння</w:t>
      </w:r>
      <w:r w:rsidR="001F1EE3">
        <w:rPr>
          <w:b/>
        </w:rPr>
        <w:t xml:space="preserve">. </w:t>
      </w:r>
      <w:r w:rsidR="00EB423D" w:rsidRPr="00421A7B">
        <w:t xml:space="preserve">Поняття </w:t>
      </w:r>
      <w:r w:rsidR="00F43A98" w:rsidRPr="00421A7B">
        <w:t xml:space="preserve">та підстави </w:t>
      </w:r>
      <w:r w:rsidR="00EB423D" w:rsidRPr="00421A7B">
        <w:t>заміни осіб у зобов’язанні. Порядок заміни кредитора</w:t>
      </w:r>
      <w:r w:rsidR="00442560">
        <w:t xml:space="preserve"> та боржника</w:t>
      </w:r>
      <w:r w:rsidR="00EB423D" w:rsidRPr="00421A7B">
        <w:t xml:space="preserve"> у зобов’язанні. Обсяг прав кредитора, що переходять до іншої особи. Зобов’язання, за якими заміна кредитора не допускається. </w:t>
      </w:r>
    </w:p>
    <w:p w:rsidR="00421A7B" w:rsidRPr="00421A7B" w:rsidRDefault="00F35FAB" w:rsidP="00926357">
      <w:pPr>
        <w:ind w:firstLine="567"/>
        <w:jc w:val="both"/>
        <w:rPr>
          <w:rFonts w:ascii="Times New Roman" w:hAnsi="Times New Roman"/>
        </w:rPr>
      </w:pPr>
      <w:r w:rsidRPr="00421A7B">
        <w:rPr>
          <w:rFonts w:ascii="Times New Roman" w:hAnsi="Times New Roman"/>
        </w:rPr>
        <w:t xml:space="preserve">Поняття цивільно-правової відповідальності за порушення зобов’язання. </w:t>
      </w:r>
      <w:r w:rsidR="008C4EF8" w:rsidRPr="00421A7B">
        <w:rPr>
          <w:rFonts w:ascii="Times New Roman" w:hAnsi="Times New Roman"/>
        </w:rPr>
        <w:t xml:space="preserve">Поняття порушення зобов’язання. Співвідношення понять “відповідальність” та “санкція”. </w:t>
      </w:r>
      <w:r w:rsidR="00564645" w:rsidRPr="00421A7B">
        <w:rPr>
          <w:rFonts w:ascii="Times New Roman" w:hAnsi="Times New Roman"/>
        </w:rPr>
        <w:t>Вина як підстава відповідальності за порушення зобов’язання</w:t>
      </w:r>
      <w:r w:rsidR="00753335">
        <w:rPr>
          <w:rFonts w:ascii="Times New Roman" w:hAnsi="Times New Roman"/>
        </w:rPr>
        <w:t xml:space="preserve"> та її форми</w:t>
      </w:r>
      <w:r w:rsidR="00564645" w:rsidRPr="00421A7B">
        <w:rPr>
          <w:rFonts w:ascii="Times New Roman" w:hAnsi="Times New Roman"/>
        </w:rPr>
        <w:t xml:space="preserve">. </w:t>
      </w:r>
      <w:r w:rsidR="00421A7B" w:rsidRPr="00421A7B">
        <w:rPr>
          <w:rFonts w:ascii="Times New Roman" w:hAnsi="Times New Roman"/>
        </w:rPr>
        <w:t>Протиправність поведінки особи. Поняття шкоди та збитків. Співвідношення збитків та неустойки.</w:t>
      </w:r>
      <w:r w:rsidR="00C75428">
        <w:rPr>
          <w:rFonts w:ascii="Times New Roman" w:hAnsi="Times New Roman"/>
        </w:rPr>
        <w:t xml:space="preserve"> </w:t>
      </w:r>
      <w:r w:rsidR="00421A7B" w:rsidRPr="00421A7B">
        <w:rPr>
          <w:rFonts w:ascii="Times New Roman" w:hAnsi="Times New Roman"/>
        </w:rPr>
        <w:t xml:space="preserve">Причинний зв’язок між протиправною поведінкою та шкідливим </w:t>
      </w:r>
      <w:r w:rsidR="00421A7B" w:rsidRPr="00421A7B">
        <w:rPr>
          <w:rFonts w:ascii="Times New Roman" w:hAnsi="Times New Roman"/>
        </w:rPr>
        <w:lastRenderedPageBreak/>
        <w:t>результатом.</w:t>
      </w:r>
      <w:r w:rsidR="00753335">
        <w:rPr>
          <w:rFonts w:ascii="Times New Roman" w:hAnsi="Times New Roman"/>
        </w:rPr>
        <w:t xml:space="preserve"> </w:t>
      </w:r>
      <w:r w:rsidR="00421A7B" w:rsidRPr="00421A7B">
        <w:rPr>
          <w:rFonts w:ascii="Times New Roman" w:hAnsi="Times New Roman"/>
        </w:rPr>
        <w:t>Відповідальн</w:t>
      </w:r>
      <w:r w:rsidR="00926357">
        <w:rPr>
          <w:rFonts w:ascii="Times New Roman" w:hAnsi="Times New Roman"/>
        </w:rPr>
        <w:t>ість</w:t>
      </w:r>
      <w:r w:rsidR="00421A7B" w:rsidRPr="00421A7B">
        <w:rPr>
          <w:rFonts w:ascii="Times New Roman" w:hAnsi="Times New Roman"/>
        </w:rPr>
        <w:t xml:space="preserve"> без вини</w:t>
      </w:r>
      <w:r w:rsidR="00926357">
        <w:rPr>
          <w:rFonts w:ascii="Times New Roman" w:hAnsi="Times New Roman"/>
        </w:rPr>
        <w:t xml:space="preserve">. </w:t>
      </w:r>
      <w:r w:rsidR="00421A7B" w:rsidRPr="00421A7B">
        <w:rPr>
          <w:rFonts w:ascii="Times New Roman" w:hAnsi="Times New Roman"/>
        </w:rPr>
        <w:t>Підстави звільнення особи від цивільно-правової відповідальності.</w:t>
      </w:r>
    </w:p>
    <w:p w:rsidR="00E50282" w:rsidRDefault="00E50282" w:rsidP="00E50282">
      <w:pPr>
        <w:rPr>
          <w:rFonts w:ascii="Times New Roman" w:hAnsi="Times New Roman"/>
          <w:b/>
          <w:i/>
        </w:rPr>
      </w:pPr>
      <w:r>
        <w:rPr>
          <w:rFonts w:ascii="Times New Roman" w:hAnsi="Times New Roman"/>
          <w:b/>
          <w:i/>
        </w:rPr>
        <w:t xml:space="preserve">        </w:t>
      </w:r>
    </w:p>
    <w:p w:rsidR="00E50282" w:rsidRPr="00374F7E" w:rsidRDefault="00E50282" w:rsidP="00E50282">
      <w:pPr>
        <w:ind w:firstLine="540"/>
        <w:rPr>
          <w:rFonts w:ascii="Times New Roman" w:hAnsi="Times New Roman"/>
          <w:b/>
        </w:rPr>
      </w:pPr>
      <w:r w:rsidRPr="00374F7E">
        <w:rPr>
          <w:rFonts w:ascii="Times New Roman" w:hAnsi="Times New Roman"/>
          <w:b/>
        </w:rPr>
        <w:t xml:space="preserve">Практичні заняття </w:t>
      </w:r>
      <w:r w:rsidR="00374F7E">
        <w:rPr>
          <w:rFonts w:ascii="Times New Roman" w:hAnsi="Times New Roman"/>
          <w:b/>
        </w:rPr>
        <w:t xml:space="preserve">№ </w:t>
      </w:r>
      <w:r w:rsidR="00735391">
        <w:rPr>
          <w:rFonts w:ascii="Times New Roman" w:hAnsi="Times New Roman"/>
          <w:b/>
        </w:rPr>
        <w:t>7</w:t>
      </w:r>
      <w:r w:rsidR="00374F7E">
        <w:rPr>
          <w:rFonts w:ascii="Times New Roman" w:hAnsi="Times New Roman"/>
          <w:b/>
        </w:rPr>
        <w:t>.</w:t>
      </w:r>
      <w:r w:rsidR="008E4CED" w:rsidRPr="00374F7E">
        <w:rPr>
          <w:rFonts w:ascii="Times New Roman" w:hAnsi="Times New Roman"/>
          <w:b/>
        </w:rPr>
        <w:t xml:space="preserve"> </w:t>
      </w:r>
    </w:p>
    <w:p w:rsidR="00E50282" w:rsidRPr="00374F7E" w:rsidRDefault="00E50282" w:rsidP="00E50282">
      <w:pPr>
        <w:ind w:firstLine="540"/>
        <w:rPr>
          <w:rFonts w:ascii="Times New Roman" w:hAnsi="Times New Roman"/>
          <w:b/>
        </w:rPr>
      </w:pPr>
      <w:r w:rsidRPr="00374F7E">
        <w:rPr>
          <w:rFonts w:ascii="Times New Roman" w:hAnsi="Times New Roman"/>
          <w:b/>
        </w:rPr>
        <w:t>Загальні положення про зобов’язання</w:t>
      </w:r>
      <w:r w:rsidR="008E4CED" w:rsidRPr="00374F7E">
        <w:rPr>
          <w:rFonts w:ascii="Times New Roman" w:hAnsi="Times New Roman"/>
          <w:b/>
        </w:rPr>
        <w:t xml:space="preserve"> (2 год.)</w:t>
      </w:r>
      <w:r w:rsidR="00374F7E">
        <w:rPr>
          <w:rFonts w:ascii="Times New Roman" w:hAnsi="Times New Roman"/>
          <w:b/>
        </w:rPr>
        <w:t>.</w:t>
      </w:r>
    </w:p>
    <w:p w:rsidR="00E50282" w:rsidRDefault="00E50282" w:rsidP="00E50282">
      <w:pPr>
        <w:ind w:firstLine="540"/>
        <w:rPr>
          <w:rFonts w:ascii="Times New Roman" w:hAnsi="Times New Roman"/>
        </w:rPr>
      </w:pPr>
      <w:r>
        <w:rPr>
          <w:rFonts w:ascii="Times New Roman" w:hAnsi="Times New Roman"/>
        </w:rPr>
        <w:t>1. Поняття та система зобов’язального права</w:t>
      </w:r>
    </w:p>
    <w:p w:rsidR="00E50282" w:rsidRDefault="00E50282" w:rsidP="00E50282">
      <w:pPr>
        <w:ind w:firstLine="540"/>
        <w:rPr>
          <w:rFonts w:ascii="Times New Roman" w:hAnsi="Times New Roman"/>
        </w:rPr>
      </w:pPr>
      <w:r>
        <w:rPr>
          <w:rFonts w:ascii="Times New Roman" w:hAnsi="Times New Roman"/>
        </w:rPr>
        <w:t>2. Поняття та основні риси цивільно-правового зобов’язання</w:t>
      </w:r>
    </w:p>
    <w:p w:rsidR="00E50282" w:rsidRDefault="00E50282" w:rsidP="00E50282">
      <w:pPr>
        <w:ind w:firstLine="540"/>
        <w:rPr>
          <w:rFonts w:ascii="Times New Roman" w:hAnsi="Times New Roman"/>
        </w:rPr>
      </w:pPr>
      <w:r>
        <w:rPr>
          <w:rFonts w:ascii="Times New Roman" w:hAnsi="Times New Roman"/>
        </w:rPr>
        <w:t>3. Підстави виникнення цивільно-правових зобов’язань</w:t>
      </w:r>
    </w:p>
    <w:p w:rsidR="00E50282" w:rsidRDefault="00E50282" w:rsidP="00E50282">
      <w:pPr>
        <w:ind w:firstLine="540"/>
        <w:rPr>
          <w:rFonts w:ascii="Times New Roman" w:hAnsi="Times New Roman"/>
        </w:rPr>
      </w:pPr>
      <w:r>
        <w:rPr>
          <w:rFonts w:ascii="Times New Roman" w:hAnsi="Times New Roman"/>
        </w:rPr>
        <w:t>4. Суб’єкти цивільно-правового зобов’язання</w:t>
      </w:r>
    </w:p>
    <w:p w:rsidR="00E50282" w:rsidRDefault="00E50282" w:rsidP="00E50282">
      <w:pPr>
        <w:ind w:firstLine="540"/>
        <w:rPr>
          <w:rFonts w:ascii="Times New Roman" w:hAnsi="Times New Roman"/>
        </w:rPr>
      </w:pPr>
      <w:r>
        <w:rPr>
          <w:rFonts w:ascii="Times New Roman" w:hAnsi="Times New Roman"/>
        </w:rPr>
        <w:t>5. Заміна кредитора у цивільно-правовому зобов‘язанні</w:t>
      </w:r>
    </w:p>
    <w:p w:rsidR="00E50282" w:rsidRDefault="00E50282" w:rsidP="00E50282">
      <w:pPr>
        <w:ind w:firstLine="540"/>
        <w:rPr>
          <w:rFonts w:ascii="Times New Roman" w:hAnsi="Times New Roman"/>
        </w:rPr>
      </w:pPr>
      <w:r>
        <w:rPr>
          <w:rFonts w:ascii="Times New Roman" w:hAnsi="Times New Roman"/>
        </w:rPr>
        <w:t>6. Об’єкти цивільно-правового зобов’язання</w:t>
      </w:r>
    </w:p>
    <w:p w:rsidR="00E50282" w:rsidRDefault="00E50282" w:rsidP="00E50282">
      <w:pPr>
        <w:ind w:firstLine="540"/>
        <w:rPr>
          <w:rFonts w:ascii="Times New Roman" w:hAnsi="Times New Roman"/>
        </w:rPr>
      </w:pPr>
      <w:r>
        <w:rPr>
          <w:rFonts w:ascii="Times New Roman" w:hAnsi="Times New Roman"/>
        </w:rPr>
        <w:t>7. Види цивільно-правових зобов’язань</w:t>
      </w:r>
    </w:p>
    <w:p w:rsidR="00881CA4" w:rsidRDefault="00881CA4" w:rsidP="00E50282">
      <w:pPr>
        <w:ind w:firstLine="540"/>
        <w:rPr>
          <w:rFonts w:ascii="Times New Roman" w:hAnsi="Times New Roman"/>
        </w:rPr>
      </w:pPr>
      <w:r>
        <w:rPr>
          <w:rFonts w:ascii="Times New Roman" w:hAnsi="Times New Roman"/>
        </w:rPr>
        <w:t xml:space="preserve">8. Співвідношення понять «відповідальність» та «санкція» </w:t>
      </w:r>
    </w:p>
    <w:p w:rsidR="009B2F17" w:rsidRDefault="009B2F17" w:rsidP="00E50282">
      <w:pPr>
        <w:ind w:firstLine="540"/>
        <w:rPr>
          <w:rFonts w:ascii="Times New Roman" w:hAnsi="Times New Roman"/>
        </w:rPr>
      </w:pPr>
      <w:r>
        <w:rPr>
          <w:rFonts w:ascii="Times New Roman" w:hAnsi="Times New Roman"/>
        </w:rPr>
        <w:t>9. Співвідношення понять «шкода»</w:t>
      </w:r>
      <w:r w:rsidR="00790E9F">
        <w:rPr>
          <w:rFonts w:ascii="Times New Roman" w:hAnsi="Times New Roman"/>
        </w:rPr>
        <w:t>,</w:t>
      </w:r>
      <w:r>
        <w:rPr>
          <w:rFonts w:ascii="Times New Roman" w:hAnsi="Times New Roman"/>
        </w:rPr>
        <w:t xml:space="preserve"> «</w:t>
      </w:r>
      <w:r w:rsidR="00790E9F">
        <w:rPr>
          <w:rFonts w:ascii="Times New Roman" w:hAnsi="Times New Roman"/>
        </w:rPr>
        <w:t>збитки</w:t>
      </w:r>
      <w:r>
        <w:rPr>
          <w:rFonts w:ascii="Times New Roman" w:hAnsi="Times New Roman"/>
        </w:rPr>
        <w:t>»</w:t>
      </w:r>
      <w:r w:rsidR="00790E9F">
        <w:rPr>
          <w:rFonts w:ascii="Times New Roman" w:hAnsi="Times New Roman"/>
        </w:rPr>
        <w:t xml:space="preserve"> та «неустойка»</w:t>
      </w:r>
    </w:p>
    <w:p w:rsidR="00790E9F" w:rsidRDefault="00790E9F" w:rsidP="00E50282">
      <w:pPr>
        <w:ind w:firstLine="540"/>
        <w:rPr>
          <w:rFonts w:ascii="Times New Roman" w:hAnsi="Times New Roman"/>
        </w:rPr>
      </w:pPr>
      <w:r>
        <w:rPr>
          <w:rFonts w:ascii="Times New Roman" w:hAnsi="Times New Roman"/>
        </w:rPr>
        <w:t xml:space="preserve">10. </w:t>
      </w:r>
      <w:r w:rsidR="00F055AC">
        <w:rPr>
          <w:rFonts w:ascii="Times New Roman" w:hAnsi="Times New Roman"/>
        </w:rPr>
        <w:t>Умови цивільної відповідальності без вини</w:t>
      </w:r>
    </w:p>
    <w:p w:rsidR="00F055AC" w:rsidRDefault="00F055AC" w:rsidP="00F055AC">
      <w:pPr>
        <w:ind w:firstLine="540"/>
        <w:rPr>
          <w:rFonts w:ascii="Times New Roman" w:hAnsi="Times New Roman"/>
          <w:b/>
          <w:i/>
        </w:rPr>
      </w:pPr>
    </w:p>
    <w:p w:rsidR="00F055AC" w:rsidRPr="00735391" w:rsidRDefault="00F055AC" w:rsidP="00F055AC">
      <w:pPr>
        <w:ind w:firstLine="540"/>
        <w:rPr>
          <w:rFonts w:ascii="Times New Roman" w:hAnsi="Times New Roman"/>
          <w:b/>
        </w:rPr>
      </w:pPr>
      <w:r w:rsidRPr="00735391">
        <w:rPr>
          <w:rFonts w:ascii="Times New Roman" w:hAnsi="Times New Roman"/>
          <w:b/>
        </w:rPr>
        <w:t xml:space="preserve">Завдання для самостійної роботи </w:t>
      </w:r>
      <w:r w:rsidR="008E4CED" w:rsidRPr="00735391">
        <w:rPr>
          <w:rFonts w:ascii="Times New Roman" w:hAnsi="Times New Roman"/>
          <w:b/>
        </w:rPr>
        <w:t xml:space="preserve">( </w:t>
      </w:r>
      <w:r w:rsidR="00E12C6F" w:rsidRPr="00735391">
        <w:rPr>
          <w:rFonts w:ascii="Times New Roman" w:hAnsi="Times New Roman"/>
          <w:b/>
        </w:rPr>
        <w:t xml:space="preserve">30 </w:t>
      </w:r>
      <w:r w:rsidR="008E4CED" w:rsidRPr="00735391">
        <w:rPr>
          <w:rFonts w:ascii="Times New Roman" w:hAnsi="Times New Roman"/>
          <w:b/>
        </w:rPr>
        <w:t>год.)</w:t>
      </w:r>
    </w:p>
    <w:p w:rsidR="00F055AC" w:rsidRPr="00A9116F" w:rsidRDefault="00F055AC" w:rsidP="00F055AC">
      <w:pPr>
        <w:ind w:firstLine="540"/>
        <w:rPr>
          <w:rFonts w:ascii="Times New Roman" w:hAnsi="Times New Roman"/>
        </w:rPr>
      </w:pPr>
      <w:r w:rsidRPr="00A9116F">
        <w:rPr>
          <w:rFonts w:ascii="Times New Roman" w:hAnsi="Times New Roman"/>
        </w:rPr>
        <w:t xml:space="preserve">1. Вирішення завдань Практикуму. </w:t>
      </w:r>
    </w:p>
    <w:p w:rsidR="00287E3B" w:rsidRDefault="00F055AC" w:rsidP="00F055AC">
      <w:pPr>
        <w:ind w:firstLine="540"/>
        <w:rPr>
          <w:rFonts w:ascii="Times New Roman" w:hAnsi="Times New Roman"/>
        </w:rPr>
      </w:pPr>
      <w:r w:rsidRPr="00A9116F">
        <w:rPr>
          <w:rFonts w:ascii="Times New Roman" w:hAnsi="Times New Roman"/>
        </w:rPr>
        <w:t>2. Множинність осіб у зобов’язанні</w:t>
      </w:r>
      <w:r w:rsidRPr="00287E3B">
        <w:rPr>
          <w:rFonts w:ascii="Times New Roman" w:hAnsi="Times New Roman"/>
        </w:rPr>
        <w:t xml:space="preserve">.  </w:t>
      </w:r>
    </w:p>
    <w:p w:rsidR="00F055AC" w:rsidRPr="00287E3B" w:rsidRDefault="00287E3B" w:rsidP="00287E3B">
      <w:pPr>
        <w:ind w:firstLine="540"/>
        <w:jc w:val="both"/>
        <w:rPr>
          <w:rFonts w:ascii="Times New Roman" w:hAnsi="Times New Roman"/>
        </w:rPr>
      </w:pPr>
      <w:r>
        <w:rPr>
          <w:rFonts w:ascii="Times New Roman" w:hAnsi="Times New Roman"/>
        </w:rPr>
        <w:t xml:space="preserve">3. </w:t>
      </w:r>
      <w:r w:rsidRPr="00287E3B">
        <w:rPr>
          <w:rFonts w:ascii="Times New Roman" w:hAnsi="Times New Roman"/>
        </w:rPr>
        <w:t xml:space="preserve">Зміст, форма та сторони договору про заміну </w:t>
      </w:r>
      <w:r>
        <w:rPr>
          <w:rFonts w:ascii="Times New Roman" w:hAnsi="Times New Roman"/>
        </w:rPr>
        <w:t xml:space="preserve">кредитора та </w:t>
      </w:r>
      <w:r w:rsidRPr="00287E3B">
        <w:rPr>
          <w:rFonts w:ascii="Times New Roman" w:hAnsi="Times New Roman"/>
        </w:rPr>
        <w:t>боржника у зобов’язанні.</w:t>
      </w:r>
    </w:p>
    <w:p w:rsidR="00F055AC" w:rsidRPr="00A9116F" w:rsidRDefault="00287E3B" w:rsidP="00F055AC">
      <w:pPr>
        <w:ind w:firstLine="540"/>
        <w:rPr>
          <w:rFonts w:ascii="Times New Roman" w:hAnsi="Times New Roman"/>
        </w:rPr>
      </w:pPr>
      <w:r>
        <w:rPr>
          <w:rFonts w:ascii="Times New Roman" w:hAnsi="Times New Roman"/>
        </w:rPr>
        <w:t>4</w:t>
      </w:r>
      <w:r w:rsidR="00F055AC" w:rsidRPr="00A9116F">
        <w:rPr>
          <w:rFonts w:ascii="Times New Roman" w:hAnsi="Times New Roman"/>
        </w:rPr>
        <w:t>. Підстави виникнення цивільно-правових зобов’язань.</w:t>
      </w:r>
    </w:p>
    <w:p w:rsidR="00A9116F" w:rsidRDefault="00287E3B" w:rsidP="00F055AC">
      <w:pPr>
        <w:ind w:firstLine="540"/>
        <w:rPr>
          <w:rFonts w:ascii="Times New Roman" w:hAnsi="Times New Roman"/>
        </w:rPr>
      </w:pPr>
      <w:r>
        <w:rPr>
          <w:rFonts w:ascii="Times New Roman" w:hAnsi="Times New Roman"/>
        </w:rPr>
        <w:t>5</w:t>
      </w:r>
      <w:r w:rsidR="00A9116F" w:rsidRPr="00A9116F">
        <w:rPr>
          <w:rFonts w:ascii="Times New Roman" w:hAnsi="Times New Roman"/>
        </w:rPr>
        <w:t>. Загальні та спеціальні умови цивільно-правової відповідальності.</w:t>
      </w:r>
    </w:p>
    <w:p w:rsidR="00BD7F32" w:rsidRDefault="00BD7F32" w:rsidP="002E74E4">
      <w:pPr>
        <w:ind w:firstLine="567"/>
        <w:jc w:val="both"/>
        <w:rPr>
          <w:rFonts w:ascii="Times New Roman" w:hAnsi="Times New Roman"/>
        </w:rPr>
      </w:pPr>
      <w:r w:rsidRPr="00BD7F32">
        <w:rPr>
          <w:rFonts w:ascii="Times New Roman" w:hAnsi="Times New Roman"/>
        </w:rPr>
        <w:t>6. Співвідношення цесії та суброгації.</w:t>
      </w:r>
    </w:p>
    <w:p w:rsidR="00A552C0" w:rsidRPr="0012617E" w:rsidRDefault="00A552C0" w:rsidP="002E74E4">
      <w:pPr>
        <w:ind w:firstLine="567"/>
        <w:jc w:val="both"/>
        <w:rPr>
          <w:rFonts w:ascii="Times New Roman" w:hAnsi="Times New Roman"/>
        </w:rPr>
      </w:pPr>
      <w:r w:rsidRPr="0012617E">
        <w:rPr>
          <w:rFonts w:ascii="Times New Roman" w:hAnsi="Times New Roman"/>
        </w:rPr>
        <w:t>7. Докази прав нового кредитора у зобов’язанні.</w:t>
      </w:r>
    </w:p>
    <w:p w:rsidR="00F055AC" w:rsidRDefault="00F055AC" w:rsidP="00F055AC">
      <w:pPr>
        <w:ind w:firstLine="540"/>
        <w:jc w:val="both"/>
        <w:rPr>
          <w:rFonts w:ascii="Times New Roman" w:hAnsi="Times New Roman"/>
          <w:b/>
          <w:i/>
        </w:rPr>
      </w:pPr>
    </w:p>
    <w:p w:rsidR="00F055AC" w:rsidRPr="007C4D3B" w:rsidRDefault="00F055AC" w:rsidP="00F055AC">
      <w:pPr>
        <w:ind w:firstLine="540"/>
        <w:jc w:val="both"/>
        <w:rPr>
          <w:rFonts w:ascii="Times New Roman" w:hAnsi="Times New Roman"/>
          <w:b/>
        </w:rPr>
      </w:pPr>
      <w:r w:rsidRPr="007C4D3B">
        <w:rPr>
          <w:rFonts w:ascii="Times New Roman" w:hAnsi="Times New Roman"/>
          <w:b/>
        </w:rPr>
        <w:t>Література</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Агарков М.М. Обязательство по советскому гражданскому праву. М., 1940.</w:t>
      </w:r>
    </w:p>
    <w:p w:rsidR="00C54031" w:rsidRDefault="00C54031" w:rsidP="00A9718A">
      <w:pPr>
        <w:numPr>
          <w:ilvl w:val="0"/>
          <w:numId w:val="40"/>
        </w:numPr>
        <w:tabs>
          <w:tab w:val="left" w:pos="993"/>
        </w:tabs>
        <w:ind w:left="0" w:firstLine="567"/>
        <w:jc w:val="both"/>
        <w:rPr>
          <w:rFonts w:ascii="Times New Roman" w:hAnsi="Times New Roman"/>
        </w:rPr>
      </w:pPr>
      <w:r>
        <w:rPr>
          <w:rFonts w:ascii="Times New Roman" w:hAnsi="Times New Roman"/>
        </w:rPr>
        <w:t>Базылев Б.Т. Ответственность в советском праве. Учебное пособие. - Красноярск: Изд-во Красноярского университета, 1977.</w:t>
      </w:r>
    </w:p>
    <w:p w:rsidR="00F055AC" w:rsidRDefault="00F055AC" w:rsidP="00A9718A">
      <w:pPr>
        <w:pStyle w:val="21"/>
        <w:numPr>
          <w:ilvl w:val="0"/>
          <w:numId w:val="40"/>
        </w:numPr>
        <w:tabs>
          <w:tab w:val="left" w:pos="993"/>
        </w:tabs>
        <w:ind w:left="0" w:firstLine="567"/>
      </w:pPr>
      <w:r>
        <w:t>Брагинский М.И., Витрянский В.В. Договорное право. Общие положения. М.: Статут, 1997.</w:t>
      </w:r>
    </w:p>
    <w:p w:rsidR="00F16121" w:rsidRDefault="00F16121" w:rsidP="00A9718A">
      <w:pPr>
        <w:numPr>
          <w:ilvl w:val="0"/>
          <w:numId w:val="40"/>
        </w:numPr>
        <w:tabs>
          <w:tab w:val="left" w:pos="993"/>
        </w:tabs>
        <w:ind w:left="0" w:firstLine="567"/>
        <w:jc w:val="both"/>
        <w:rPr>
          <w:rFonts w:ascii="Times New Roman" w:hAnsi="Times New Roman"/>
        </w:rPr>
      </w:pPr>
      <w:r>
        <w:rPr>
          <w:rFonts w:ascii="Times New Roman" w:hAnsi="Times New Roman"/>
        </w:rPr>
        <w:t>Братусь С.Н. Юридическая ответственность и законность (очерк теории). - М.: Юрид лит-ра, 1976.</w:t>
      </w:r>
    </w:p>
    <w:p w:rsidR="00F055AC" w:rsidRDefault="00F055AC" w:rsidP="00A9718A">
      <w:pPr>
        <w:pStyle w:val="21"/>
        <w:numPr>
          <w:ilvl w:val="0"/>
          <w:numId w:val="40"/>
        </w:numPr>
        <w:tabs>
          <w:tab w:val="left" w:pos="993"/>
        </w:tabs>
        <w:ind w:left="0" w:firstLine="567"/>
      </w:pPr>
      <w:r>
        <w:t>Гражданское право. В 3- томах. Том. 2. Учебник /под ред. А.П. Сергеева, Ю.К. Толстого. - М.: ПБОЮЛ Л.В. Рожников, 2000.</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Зобов'язальне право: теорія і практика. Навч.  посібник/ О.В. Дзера, Н.С. Кузнецова, В.В. Луць та ін.; За ред. О.В, Дзери, - К Юрінком Інтер, 1998.</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Иоффе О.С. Обязательственное право. М., 1975.</w:t>
      </w:r>
    </w:p>
    <w:p w:rsidR="00C54031" w:rsidRDefault="00C54031" w:rsidP="00A9718A">
      <w:pPr>
        <w:numPr>
          <w:ilvl w:val="0"/>
          <w:numId w:val="40"/>
        </w:numPr>
        <w:tabs>
          <w:tab w:val="left" w:pos="993"/>
        </w:tabs>
        <w:ind w:left="0" w:firstLine="567"/>
        <w:jc w:val="both"/>
        <w:rPr>
          <w:rFonts w:ascii="Times New Roman" w:hAnsi="Times New Roman"/>
        </w:rPr>
      </w:pPr>
      <w:r>
        <w:rPr>
          <w:rFonts w:ascii="Times New Roman" w:hAnsi="Times New Roman"/>
        </w:rPr>
        <w:t>Канзафарова І.С. «Теорія цивільно-правової відповідальності». – Одеса, «Астропринт», 2006</w:t>
      </w:r>
    </w:p>
    <w:p w:rsidR="00C54031" w:rsidRDefault="00C54031" w:rsidP="00A9718A">
      <w:pPr>
        <w:numPr>
          <w:ilvl w:val="0"/>
          <w:numId w:val="40"/>
        </w:numPr>
        <w:tabs>
          <w:tab w:val="left" w:pos="993"/>
        </w:tabs>
        <w:ind w:left="0" w:firstLine="567"/>
        <w:jc w:val="both"/>
        <w:rPr>
          <w:rFonts w:ascii="Times New Roman" w:hAnsi="Times New Roman"/>
        </w:rPr>
      </w:pPr>
      <w:r>
        <w:rPr>
          <w:rFonts w:ascii="Times New Roman" w:hAnsi="Times New Roman"/>
        </w:rPr>
        <w:lastRenderedPageBreak/>
        <w:t>Луць В.В. Контракти у підприємницькій діяльності: Навчальний посібник. - К.: Юрінком Інтер, 2007.</w:t>
      </w:r>
    </w:p>
    <w:p w:rsidR="00C54031" w:rsidRDefault="00C54031" w:rsidP="00A9718A">
      <w:pPr>
        <w:numPr>
          <w:ilvl w:val="0"/>
          <w:numId w:val="40"/>
        </w:numPr>
        <w:tabs>
          <w:tab w:val="left" w:pos="993"/>
        </w:tabs>
        <w:ind w:left="0" w:firstLine="567"/>
        <w:jc w:val="both"/>
        <w:rPr>
          <w:rFonts w:ascii="Times New Roman" w:hAnsi="Times New Roman"/>
        </w:rPr>
      </w:pPr>
      <w:r>
        <w:rPr>
          <w:rFonts w:ascii="Times New Roman" w:hAnsi="Times New Roman"/>
        </w:rPr>
        <w:t>Малеин Н.С. Имущественная ответственность в хозяйственных отношениях. –М., 1968.</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Новицкий И.Б., Лунц Л.А. Общие учение об обязательствах. М., 1950.</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Покровский И. А. Основные проблемы гражданского права (Серия «Классика российской цивилистики»). – М: Статут, 1998.</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Харитонов Є. О., Старцев О. В. Цивільне право України: Підручник. – Вид. 2, перероб. i доп. – К.: Iстина, 2007. – 816 с.</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 xml:space="preserve">Цивільне право України: Академічний курс: Підруч.: У двох томах/ За заг.ред. Я.М. Шевченко. – Т.1, 2. Особлива частина. – К.: Концерн “Видавничий Дім “Ін Юре”, 2003. </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Цивільне право України: Підручник: У 2-х кн. / За ред. О.В. Дзери, Н. С. Кузнєцової. – К.: Юрінком Інтер, 2004.</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Цивільне право України: Підручник: У 2-х т. / Борисова В. І. (кер. авт. кол.), Баранова Л. М., Жилінкова І. В. та ін.; За заг. ред. В. І. Борисової, І. В. Спасибо-Фатєєвої, В. Л. Яроцького. – К.: Юрінком Інтер, 2004. – Т. 1. – 480 с.</w:t>
      </w:r>
    </w:p>
    <w:p w:rsidR="00F055AC" w:rsidRDefault="00F055AC" w:rsidP="00A9718A">
      <w:pPr>
        <w:pStyle w:val="af"/>
        <w:numPr>
          <w:ilvl w:val="0"/>
          <w:numId w:val="40"/>
        </w:numPr>
        <w:tabs>
          <w:tab w:val="left" w:pos="993"/>
        </w:tabs>
        <w:ind w:left="0" w:firstLine="567"/>
      </w:pPr>
      <w:r>
        <w:t>Цивільний кодекс України: Науково-практичний коментар / За ред. розробників проекту Цивільного кодексу України. – К.: Істина, 2004.</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Цивільний кодекс України: Науково-практичний коментар / За ред.О.В. Дзери, Н.С. Кузнєцової, В.В Луця. – К.: Юрінком Інтер, 2005.</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Цивільний кодекс України: Науково-практичний коментар. Видання трет</w:t>
      </w:r>
      <w:r w:rsidRPr="00622B1C">
        <w:rPr>
          <w:rFonts w:ascii="Times New Roman" w:hAnsi="Times New Roman"/>
          <w:spacing w:val="-6"/>
        </w:rPr>
        <w:t>є</w:t>
      </w:r>
      <w:r w:rsidRPr="00622B1C">
        <w:rPr>
          <w:rFonts w:ascii="Times New Roman" w:hAnsi="Times New Roman"/>
        </w:rPr>
        <w:t xml:space="preserve"> перероблене та доповнене. – Х.: ТОВ «Одіссей», 2006. – 1200с.</w:t>
      </w:r>
    </w:p>
    <w:p w:rsidR="00F055AC" w:rsidRPr="00622B1C" w:rsidRDefault="00F055AC" w:rsidP="00A9718A">
      <w:pPr>
        <w:pStyle w:val="afe"/>
        <w:numPr>
          <w:ilvl w:val="0"/>
          <w:numId w:val="40"/>
        </w:numPr>
        <w:tabs>
          <w:tab w:val="left" w:pos="993"/>
        </w:tabs>
        <w:ind w:left="0" w:firstLine="567"/>
        <w:jc w:val="both"/>
        <w:rPr>
          <w:rFonts w:ascii="Times New Roman" w:hAnsi="Times New Roman"/>
        </w:rPr>
      </w:pPr>
      <w:r w:rsidRPr="00622B1C">
        <w:rPr>
          <w:rFonts w:ascii="Times New Roman" w:hAnsi="Times New Roman"/>
        </w:rPr>
        <w:t>Цивільний кодекс України: Науково-практичний коментар: У 2 ч. / За заг ред. Я. М. Шевченко. – К.: Концерн «Видавничий Дім «Ін Юре», 2004.</w:t>
      </w:r>
    </w:p>
    <w:p w:rsidR="00F055AC" w:rsidRPr="00622B1C" w:rsidRDefault="00F055AC" w:rsidP="00A9718A">
      <w:pPr>
        <w:pStyle w:val="afe"/>
        <w:numPr>
          <w:ilvl w:val="0"/>
          <w:numId w:val="40"/>
        </w:numPr>
        <w:tabs>
          <w:tab w:val="left" w:pos="993"/>
        </w:tabs>
        <w:ind w:left="0" w:firstLine="567"/>
        <w:jc w:val="both"/>
        <w:rPr>
          <w:rFonts w:ascii="Times New Roman" w:hAnsi="Times New Roman"/>
          <w:spacing w:val="-6"/>
        </w:rPr>
      </w:pPr>
      <w:r w:rsidRPr="00622B1C">
        <w:rPr>
          <w:rFonts w:ascii="Times New Roman" w:hAnsi="Times New Roman"/>
          <w:spacing w:val="-6"/>
        </w:rPr>
        <w:t>Шершеневич Г. Ф. Учебник русского гражданского права. - М.: СПАРК, 1995.</w:t>
      </w:r>
    </w:p>
    <w:p w:rsidR="000F4ED0" w:rsidRDefault="000F4ED0" w:rsidP="007C2C6B">
      <w:pPr>
        <w:pStyle w:val="21"/>
        <w:jc w:val="center"/>
        <w:rPr>
          <w:b/>
        </w:rPr>
      </w:pPr>
    </w:p>
    <w:p w:rsidR="00E12C6F" w:rsidRDefault="007C2C6B" w:rsidP="00227D28">
      <w:pPr>
        <w:pStyle w:val="21"/>
        <w:ind w:firstLine="567"/>
        <w:jc w:val="center"/>
        <w:rPr>
          <w:b/>
        </w:rPr>
      </w:pPr>
      <w:r>
        <w:rPr>
          <w:b/>
        </w:rPr>
        <w:t xml:space="preserve">Тема </w:t>
      </w:r>
      <w:r w:rsidR="001C4631">
        <w:rPr>
          <w:b/>
        </w:rPr>
        <w:t xml:space="preserve">№ </w:t>
      </w:r>
      <w:r w:rsidR="00B80653">
        <w:rPr>
          <w:b/>
        </w:rPr>
        <w:t>19</w:t>
      </w:r>
    </w:p>
    <w:p w:rsidR="00227D28" w:rsidRDefault="002F7755" w:rsidP="00227D28">
      <w:pPr>
        <w:pStyle w:val="21"/>
        <w:ind w:firstLine="567"/>
        <w:jc w:val="center"/>
        <w:rPr>
          <w:b/>
        </w:rPr>
      </w:pPr>
      <w:r>
        <w:rPr>
          <w:b/>
        </w:rPr>
        <w:t>Виконання</w:t>
      </w:r>
      <w:r w:rsidR="00E65FF3">
        <w:rPr>
          <w:b/>
        </w:rPr>
        <w:t>,</w:t>
      </w:r>
      <w:r>
        <w:rPr>
          <w:b/>
        </w:rPr>
        <w:t xml:space="preserve"> припинення</w:t>
      </w:r>
      <w:r w:rsidR="007C2C6B">
        <w:rPr>
          <w:b/>
        </w:rPr>
        <w:t xml:space="preserve"> </w:t>
      </w:r>
      <w:r w:rsidR="007360EA">
        <w:rPr>
          <w:b/>
        </w:rPr>
        <w:t xml:space="preserve">та </w:t>
      </w:r>
    </w:p>
    <w:p w:rsidR="007C2C6B" w:rsidRDefault="007360EA" w:rsidP="00227D28">
      <w:pPr>
        <w:pStyle w:val="21"/>
        <w:ind w:firstLine="567"/>
        <w:jc w:val="center"/>
        <w:rPr>
          <w:b/>
        </w:rPr>
      </w:pPr>
      <w:r>
        <w:rPr>
          <w:b/>
        </w:rPr>
        <w:t xml:space="preserve">забезпечення виконання </w:t>
      </w:r>
      <w:r w:rsidR="007C2C6B">
        <w:rPr>
          <w:b/>
        </w:rPr>
        <w:t>зобов’язання (</w:t>
      </w:r>
      <w:r w:rsidR="002F7755">
        <w:rPr>
          <w:b/>
        </w:rPr>
        <w:t>2</w:t>
      </w:r>
      <w:r w:rsidR="007C2C6B">
        <w:rPr>
          <w:b/>
        </w:rPr>
        <w:t xml:space="preserve"> год.)</w:t>
      </w:r>
    </w:p>
    <w:p w:rsidR="007C2C6B" w:rsidRDefault="007C2C6B" w:rsidP="007C2C6B">
      <w:pPr>
        <w:pStyle w:val="21"/>
        <w:ind w:firstLine="540"/>
        <w:jc w:val="left"/>
        <w:rPr>
          <w:b/>
          <w:i/>
        </w:rPr>
      </w:pPr>
    </w:p>
    <w:p w:rsidR="00985418" w:rsidRDefault="007C2C6B" w:rsidP="007C7EAB">
      <w:pPr>
        <w:pStyle w:val="21"/>
        <w:tabs>
          <w:tab w:val="left" w:pos="709"/>
        </w:tabs>
        <w:ind w:firstLine="709"/>
        <w:jc w:val="left"/>
        <w:rPr>
          <w:b/>
        </w:rPr>
      </w:pPr>
      <w:r w:rsidRPr="00C76B5B">
        <w:rPr>
          <w:b/>
        </w:rPr>
        <w:t xml:space="preserve">Лекція </w:t>
      </w:r>
      <w:r w:rsidR="001C4631">
        <w:rPr>
          <w:b/>
        </w:rPr>
        <w:t xml:space="preserve">№ </w:t>
      </w:r>
      <w:r w:rsidR="00A3515E">
        <w:rPr>
          <w:b/>
        </w:rPr>
        <w:t>24</w:t>
      </w:r>
      <w:r w:rsidRPr="00C76B5B">
        <w:rPr>
          <w:b/>
        </w:rPr>
        <w:t xml:space="preserve"> </w:t>
      </w:r>
    </w:p>
    <w:p w:rsidR="0049117F" w:rsidRDefault="0049117F" w:rsidP="00F54D2E">
      <w:pPr>
        <w:pStyle w:val="21"/>
        <w:ind w:firstLine="708"/>
        <w:rPr>
          <w:b/>
        </w:rPr>
      </w:pPr>
      <w:r>
        <w:rPr>
          <w:b/>
        </w:rPr>
        <w:t>Виконання, припинення та забезпечення виконання зобов’язання (2 год.)</w:t>
      </w:r>
    </w:p>
    <w:p w:rsidR="00EB423D" w:rsidRDefault="00EB423D" w:rsidP="005736B0">
      <w:pPr>
        <w:ind w:firstLine="709"/>
        <w:jc w:val="both"/>
        <w:rPr>
          <w:rFonts w:ascii="Times New Roman" w:hAnsi="Times New Roman"/>
        </w:rPr>
      </w:pPr>
      <w:r w:rsidRPr="000D5095">
        <w:rPr>
          <w:rFonts w:ascii="Times New Roman" w:hAnsi="Times New Roman"/>
        </w:rPr>
        <w:t xml:space="preserve">Поняття виконання зобов’язання. </w:t>
      </w:r>
      <w:r w:rsidR="00DC2C47" w:rsidRPr="000D5095">
        <w:rPr>
          <w:rFonts w:ascii="Times New Roman" w:hAnsi="Times New Roman"/>
        </w:rPr>
        <w:t>У</w:t>
      </w:r>
      <w:r w:rsidRPr="000D5095">
        <w:rPr>
          <w:rFonts w:ascii="Times New Roman" w:hAnsi="Times New Roman"/>
        </w:rPr>
        <w:t xml:space="preserve">мови виконання зобов’язання. </w:t>
      </w:r>
      <w:r w:rsidR="005D363E" w:rsidRPr="000D5095">
        <w:rPr>
          <w:rFonts w:ascii="Times New Roman" w:hAnsi="Times New Roman"/>
        </w:rPr>
        <w:t xml:space="preserve">Предмет виконання зобов’язання. </w:t>
      </w:r>
      <w:r w:rsidR="005736B0" w:rsidRPr="000D5095">
        <w:rPr>
          <w:rFonts w:ascii="Times New Roman" w:hAnsi="Times New Roman"/>
        </w:rPr>
        <w:t>Сторони, м</w:t>
      </w:r>
      <w:r w:rsidR="005D363E" w:rsidRPr="000D5095">
        <w:rPr>
          <w:rFonts w:ascii="Times New Roman" w:hAnsi="Times New Roman"/>
        </w:rPr>
        <w:t>ісце, строк</w:t>
      </w:r>
      <w:r w:rsidR="005736B0" w:rsidRPr="000D5095">
        <w:rPr>
          <w:rFonts w:ascii="Times New Roman" w:hAnsi="Times New Roman"/>
        </w:rPr>
        <w:t>, способи</w:t>
      </w:r>
      <w:r w:rsidR="00B54E07" w:rsidRPr="000D5095">
        <w:rPr>
          <w:rFonts w:ascii="Times New Roman" w:hAnsi="Times New Roman"/>
        </w:rPr>
        <w:t>,</w:t>
      </w:r>
      <w:r w:rsidR="005D363E" w:rsidRPr="000D5095">
        <w:rPr>
          <w:rFonts w:ascii="Times New Roman" w:hAnsi="Times New Roman"/>
        </w:rPr>
        <w:t xml:space="preserve"> </w:t>
      </w:r>
      <w:r w:rsidR="005736B0" w:rsidRPr="000D5095">
        <w:rPr>
          <w:rFonts w:ascii="Times New Roman" w:hAnsi="Times New Roman"/>
        </w:rPr>
        <w:t>валюта</w:t>
      </w:r>
      <w:r w:rsidR="00B54E07" w:rsidRPr="000D5095">
        <w:rPr>
          <w:rFonts w:ascii="Times New Roman" w:hAnsi="Times New Roman"/>
        </w:rPr>
        <w:t xml:space="preserve"> та підтвердження</w:t>
      </w:r>
      <w:r w:rsidR="005D363E" w:rsidRPr="000D5095">
        <w:rPr>
          <w:rFonts w:ascii="Times New Roman" w:hAnsi="Times New Roman"/>
        </w:rPr>
        <w:t xml:space="preserve"> виконання зобов’язання. Виконання грошового зобов’язання. </w:t>
      </w:r>
      <w:r w:rsidRPr="000D5095">
        <w:rPr>
          <w:rFonts w:ascii="Times New Roman" w:hAnsi="Times New Roman"/>
        </w:rPr>
        <w:t xml:space="preserve">Виконання альтернативного зобов’язання. Виконання зобов’язання, в якому беруть участь кілька кредиторів або кілька боржників. </w:t>
      </w:r>
    </w:p>
    <w:p w:rsidR="00322D89" w:rsidRDefault="00374600" w:rsidP="00374600">
      <w:pPr>
        <w:pStyle w:val="af"/>
        <w:ind w:firstLine="540"/>
      </w:pPr>
      <w:r>
        <w:lastRenderedPageBreak/>
        <w:t>Поняття та підстави припинення зобов’язання. Припинення зобов’язання</w:t>
      </w:r>
      <w:r w:rsidR="0035192E">
        <w:t>:</w:t>
      </w:r>
      <w:r>
        <w:t xml:space="preserve"> виконанням</w:t>
      </w:r>
      <w:r w:rsidR="0035192E">
        <w:t>,</w:t>
      </w:r>
      <w:r>
        <w:t xml:space="preserve"> переданням відступного</w:t>
      </w:r>
      <w:r w:rsidR="0035192E">
        <w:t>,</w:t>
      </w:r>
      <w:r>
        <w:t xml:space="preserve"> зарахуванням</w:t>
      </w:r>
      <w:r w:rsidR="0035192E">
        <w:t xml:space="preserve">, </w:t>
      </w:r>
      <w:r w:rsidR="000D4D67">
        <w:t>домовленіст</w:t>
      </w:r>
      <w:r>
        <w:t>ю сторін</w:t>
      </w:r>
      <w:r w:rsidR="000D4D67">
        <w:t xml:space="preserve">, </w:t>
      </w:r>
      <w:r>
        <w:t>прощенням боргу</w:t>
      </w:r>
      <w:r w:rsidR="000D4D67">
        <w:t>,</w:t>
      </w:r>
      <w:r>
        <w:t xml:space="preserve"> поєднанням боржника і кредитора в одній особі</w:t>
      </w:r>
      <w:r w:rsidR="00E648BC">
        <w:t xml:space="preserve">, </w:t>
      </w:r>
      <w:r>
        <w:t>неможливістю його виконання</w:t>
      </w:r>
      <w:r w:rsidR="00E648BC">
        <w:t>,</w:t>
      </w:r>
      <w:r>
        <w:t xml:space="preserve"> </w:t>
      </w:r>
      <w:r w:rsidR="001E06F1">
        <w:t xml:space="preserve">смертю фізичної особи, </w:t>
      </w:r>
      <w:r>
        <w:t xml:space="preserve">ліквідацією юридичної особи. </w:t>
      </w:r>
    </w:p>
    <w:p w:rsidR="00322D89" w:rsidRPr="0087563E" w:rsidRDefault="00A1371F" w:rsidP="00322D89">
      <w:pPr>
        <w:pStyle w:val="22"/>
      </w:pPr>
      <w:r w:rsidRPr="00E4226C">
        <w:rPr>
          <w:b/>
        </w:rPr>
        <w:t>Забезпечення виконання зобов’язання</w:t>
      </w:r>
      <w:r w:rsidR="00E4226C" w:rsidRPr="00E4226C">
        <w:rPr>
          <w:b/>
        </w:rPr>
        <w:t>.</w:t>
      </w:r>
      <w:r>
        <w:t xml:space="preserve"> </w:t>
      </w:r>
      <w:r w:rsidR="00322D89" w:rsidRPr="0087563E">
        <w:t xml:space="preserve">Поняття та </w:t>
      </w:r>
      <w:r w:rsidR="00322D89">
        <w:t>способи</w:t>
      </w:r>
      <w:r w:rsidR="00322D89" w:rsidRPr="0087563E">
        <w:t xml:space="preserve"> забезпечення виконання зобов’язання. Загальна характеристика видів забезпечення виконання зобов’язання. </w:t>
      </w:r>
      <w:r w:rsidR="00322D89">
        <w:t xml:space="preserve">Види способів забезпечення виконання зобов’язань. Неустойка, її види та форми. Функції неустойки. Завдаток як спосіб забезпечення виконання зобов’язання. Функції завдатку. Правові наслідки невиконання зобов’язання, забезпеченого завдатком. Відмінність завдатку від авансу. Поняття поруки. Поняття гарантії. </w:t>
      </w:r>
      <w:r w:rsidR="00322D89" w:rsidRPr="0087563E">
        <w:t xml:space="preserve">Поняття та види застави. Підстави виникнення застави.  Форма та зміст договору застави. Підстави та порядок припинення застави. Право притримання. </w:t>
      </w:r>
    </w:p>
    <w:p w:rsidR="000449A1" w:rsidRDefault="00374600" w:rsidP="001F67CE">
      <w:pPr>
        <w:pStyle w:val="af"/>
        <w:ind w:firstLine="540"/>
        <w:rPr>
          <w:b/>
          <w:i/>
        </w:rPr>
      </w:pPr>
      <w:r>
        <w:rPr>
          <w:b/>
          <w:bCs/>
          <w:sz w:val="36"/>
        </w:rPr>
        <w:t xml:space="preserve">  </w:t>
      </w:r>
    </w:p>
    <w:p w:rsidR="000449A1" w:rsidRPr="00DB12A6" w:rsidRDefault="000449A1" w:rsidP="000449A1">
      <w:pPr>
        <w:ind w:firstLine="708"/>
        <w:jc w:val="both"/>
        <w:rPr>
          <w:rFonts w:ascii="Times New Roman" w:hAnsi="Times New Roman"/>
          <w:b/>
        </w:rPr>
      </w:pPr>
      <w:r w:rsidRPr="00DB12A6">
        <w:rPr>
          <w:rFonts w:ascii="Times New Roman" w:hAnsi="Times New Roman"/>
          <w:b/>
        </w:rPr>
        <w:t xml:space="preserve">Практичне заняття </w:t>
      </w:r>
      <w:r w:rsidR="00DB12A6">
        <w:rPr>
          <w:rFonts w:ascii="Times New Roman" w:hAnsi="Times New Roman"/>
          <w:b/>
        </w:rPr>
        <w:t xml:space="preserve">№ </w:t>
      </w:r>
      <w:r w:rsidR="00C76B5B" w:rsidRPr="00DB12A6">
        <w:rPr>
          <w:rFonts w:ascii="Times New Roman" w:hAnsi="Times New Roman"/>
          <w:b/>
        </w:rPr>
        <w:t xml:space="preserve">8 </w:t>
      </w:r>
    </w:p>
    <w:p w:rsidR="000449A1" w:rsidRPr="003918DA" w:rsidRDefault="003918DA" w:rsidP="000449A1">
      <w:pPr>
        <w:ind w:firstLine="708"/>
        <w:jc w:val="both"/>
        <w:rPr>
          <w:rFonts w:ascii="Times New Roman" w:hAnsi="Times New Roman"/>
          <w:b/>
        </w:rPr>
      </w:pPr>
      <w:r w:rsidRPr="003918DA">
        <w:rPr>
          <w:rFonts w:ascii="Times New Roman" w:hAnsi="Times New Roman"/>
          <w:b/>
        </w:rPr>
        <w:t xml:space="preserve">Виконання, припинення та забезпечення виконання зобов’язання </w:t>
      </w:r>
      <w:r w:rsidR="00C76B5B" w:rsidRPr="003918DA">
        <w:rPr>
          <w:rFonts w:ascii="Times New Roman" w:hAnsi="Times New Roman"/>
          <w:b/>
        </w:rPr>
        <w:t>(2 год.)</w:t>
      </w:r>
      <w:r w:rsidR="00430E44" w:rsidRPr="003918DA">
        <w:rPr>
          <w:rFonts w:ascii="Times New Roman" w:hAnsi="Times New Roman"/>
          <w:b/>
        </w:rPr>
        <w:t xml:space="preserve"> </w:t>
      </w:r>
      <w:r w:rsidR="000449A1" w:rsidRPr="003918DA">
        <w:rPr>
          <w:rFonts w:ascii="Times New Roman" w:hAnsi="Times New Roman"/>
          <w:b/>
        </w:rPr>
        <w:t xml:space="preserve">  </w:t>
      </w:r>
    </w:p>
    <w:p w:rsidR="000449A1" w:rsidRPr="00EC229A" w:rsidRDefault="000449A1" w:rsidP="00A9718A">
      <w:pPr>
        <w:pStyle w:val="afe"/>
        <w:numPr>
          <w:ilvl w:val="0"/>
          <w:numId w:val="41"/>
        </w:numPr>
        <w:ind w:left="993" w:hanging="284"/>
        <w:jc w:val="both"/>
        <w:rPr>
          <w:rFonts w:ascii="Times New Roman" w:hAnsi="Times New Roman"/>
        </w:rPr>
      </w:pPr>
      <w:r w:rsidRPr="00EC229A">
        <w:rPr>
          <w:rFonts w:ascii="Times New Roman" w:hAnsi="Times New Roman"/>
        </w:rPr>
        <w:t xml:space="preserve">Поняття виконання </w:t>
      </w:r>
      <w:r w:rsidR="00E8605A" w:rsidRPr="00EC229A">
        <w:rPr>
          <w:rFonts w:ascii="Times New Roman" w:hAnsi="Times New Roman"/>
        </w:rPr>
        <w:t xml:space="preserve">та припинення </w:t>
      </w:r>
      <w:r w:rsidRPr="00EC229A">
        <w:rPr>
          <w:rFonts w:ascii="Times New Roman" w:hAnsi="Times New Roman"/>
        </w:rPr>
        <w:t>зобов’язання</w:t>
      </w:r>
    </w:p>
    <w:p w:rsidR="00272B5B" w:rsidRPr="00EC229A" w:rsidRDefault="00BF7D8B" w:rsidP="00A9718A">
      <w:pPr>
        <w:pStyle w:val="afe"/>
        <w:numPr>
          <w:ilvl w:val="0"/>
          <w:numId w:val="41"/>
        </w:numPr>
        <w:ind w:left="993" w:hanging="284"/>
        <w:jc w:val="both"/>
        <w:rPr>
          <w:rFonts w:ascii="Times New Roman" w:hAnsi="Times New Roman"/>
        </w:rPr>
      </w:pPr>
      <w:r w:rsidRPr="00EC229A">
        <w:rPr>
          <w:rFonts w:ascii="Times New Roman" w:hAnsi="Times New Roman"/>
        </w:rPr>
        <w:t xml:space="preserve">Предмет виконання зобов’язання. </w:t>
      </w:r>
    </w:p>
    <w:p w:rsidR="009E76F1" w:rsidRPr="00EC229A" w:rsidRDefault="00BF7D8B" w:rsidP="00A9718A">
      <w:pPr>
        <w:pStyle w:val="afe"/>
        <w:numPr>
          <w:ilvl w:val="0"/>
          <w:numId w:val="41"/>
        </w:numPr>
        <w:tabs>
          <w:tab w:val="left" w:pos="1134"/>
        </w:tabs>
        <w:ind w:left="0" w:firstLine="709"/>
        <w:jc w:val="both"/>
        <w:rPr>
          <w:rFonts w:ascii="Times New Roman" w:hAnsi="Times New Roman"/>
        </w:rPr>
      </w:pPr>
      <w:r w:rsidRPr="00EC229A">
        <w:rPr>
          <w:rFonts w:ascii="Times New Roman" w:hAnsi="Times New Roman"/>
        </w:rPr>
        <w:t xml:space="preserve">Сторони, місце, строк, способи, валюта та підтвердження виконання зобов’язання. </w:t>
      </w:r>
    </w:p>
    <w:p w:rsidR="009E76F1" w:rsidRPr="00EC229A" w:rsidRDefault="00BF7D8B" w:rsidP="00A9718A">
      <w:pPr>
        <w:pStyle w:val="afe"/>
        <w:numPr>
          <w:ilvl w:val="0"/>
          <w:numId w:val="41"/>
        </w:numPr>
        <w:ind w:left="993" w:hanging="284"/>
        <w:jc w:val="both"/>
        <w:rPr>
          <w:rFonts w:ascii="Times New Roman" w:hAnsi="Times New Roman"/>
        </w:rPr>
      </w:pPr>
      <w:r w:rsidRPr="00EC229A">
        <w:rPr>
          <w:rFonts w:ascii="Times New Roman" w:hAnsi="Times New Roman"/>
        </w:rPr>
        <w:t xml:space="preserve">Виконання грошового зобов’язання. </w:t>
      </w:r>
    </w:p>
    <w:p w:rsidR="000449A1" w:rsidRPr="00EC229A" w:rsidRDefault="00BF7D8B" w:rsidP="00A9718A">
      <w:pPr>
        <w:pStyle w:val="afe"/>
        <w:numPr>
          <w:ilvl w:val="0"/>
          <w:numId w:val="41"/>
        </w:numPr>
        <w:ind w:left="993" w:hanging="284"/>
        <w:jc w:val="both"/>
        <w:rPr>
          <w:rFonts w:ascii="Times New Roman" w:hAnsi="Times New Roman"/>
        </w:rPr>
      </w:pPr>
      <w:r w:rsidRPr="00EC229A">
        <w:rPr>
          <w:rFonts w:ascii="Times New Roman" w:hAnsi="Times New Roman"/>
        </w:rPr>
        <w:t xml:space="preserve">Виконання альтернативного зобов’язання. </w:t>
      </w:r>
      <w:r w:rsidR="000449A1" w:rsidRPr="00EC229A">
        <w:rPr>
          <w:rFonts w:ascii="Times New Roman" w:hAnsi="Times New Roman"/>
        </w:rPr>
        <w:t xml:space="preserve"> </w:t>
      </w:r>
    </w:p>
    <w:p w:rsidR="000449A1" w:rsidRPr="00EC229A" w:rsidRDefault="000449A1" w:rsidP="00A9718A">
      <w:pPr>
        <w:pStyle w:val="afe"/>
        <w:numPr>
          <w:ilvl w:val="0"/>
          <w:numId w:val="41"/>
        </w:numPr>
        <w:ind w:left="993" w:hanging="284"/>
        <w:jc w:val="both"/>
        <w:rPr>
          <w:rFonts w:ascii="Times New Roman" w:hAnsi="Times New Roman"/>
        </w:rPr>
      </w:pPr>
      <w:r w:rsidRPr="00EC229A">
        <w:rPr>
          <w:rFonts w:ascii="Times New Roman" w:hAnsi="Times New Roman"/>
        </w:rPr>
        <w:t>Виконання зобов’язання з множинністю осіб</w:t>
      </w:r>
    </w:p>
    <w:p w:rsidR="000449A1" w:rsidRPr="00EC229A" w:rsidRDefault="000449A1" w:rsidP="00A9718A">
      <w:pPr>
        <w:pStyle w:val="afe"/>
        <w:numPr>
          <w:ilvl w:val="0"/>
          <w:numId w:val="41"/>
        </w:numPr>
        <w:ind w:left="993" w:hanging="284"/>
        <w:jc w:val="both"/>
        <w:rPr>
          <w:rFonts w:ascii="Times New Roman" w:hAnsi="Times New Roman"/>
        </w:rPr>
      </w:pPr>
      <w:r w:rsidRPr="00EC229A">
        <w:rPr>
          <w:rFonts w:ascii="Times New Roman" w:hAnsi="Times New Roman"/>
        </w:rPr>
        <w:t>Предмет виконання зобов’язання</w:t>
      </w:r>
    </w:p>
    <w:p w:rsidR="000449A1" w:rsidRPr="00EC229A" w:rsidRDefault="000449A1" w:rsidP="00A9718A">
      <w:pPr>
        <w:pStyle w:val="afe"/>
        <w:numPr>
          <w:ilvl w:val="0"/>
          <w:numId w:val="41"/>
        </w:numPr>
        <w:ind w:left="993" w:hanging="284"/>
        <w:jc w:val="both"/>
        <w:rPr>
          <w:rFonts w:ascii="Times New Roman" w:hAnsi="Times New Roman"/>
        </w:rPr>
      </w:pPr>
      <w:r w:rsidRPr="00EC229A">
        <w:rPr>
          <w:rFonts w:ascii="Times New Roman" w:hAnsi="Times New Roman"/>
        </w:rPr>
        <w:t>Строк, місце та спосіб виконання зобов’язання</w:t>
      </w:r>
    </w:p>
    <w:p w:rsidR="004C303B" w:rsidRDefault="004C303B" w:rsidP="004C303B">
      <w:pPr>
        <w:pStyle w:val="1"/>
        <w:tabs>
          <w:tab w:val="left" w:pos="0"/>
          <w:tab w:val="left" w:pos="851"/>
        </w:tabs>
        <w:jc w:val="both"/>
        <w:rPr>
          <w:b w:val="0"/>
        </w:rPr>
      </w:pPr>
      <w:r>
        <w:rPr>
          <w:b w:val="0"/>
        </w:rPr>
        <w:tab/>
        <w:t xml:space="preserve">    9. Поняття та загальна характеристика способів забезпечення виконання зобов’язань.</w:t>
      </w:r>
    </w:p>
    <w:p w:rsidR="004C303B" w:rsidRDefault="004C303B" w:rsidP="004C303B">
      <w:pPr>
        <w:tabs>
          <w:tab w:val="left" w:pos="0"/>
        </w:tabs>
        <w:jc w:val="both"/>
        <w:rPr>
          <w:rFonts w:ascii="Times New Roman" w:hAnsi="Times New Roman"/>
        </w:rPr>
      </w:pPr>
      <w:r>
        <w:rPr>
          <w:rFonts w:ascii="Times New Roman" w:hAnsi="Times New Roman"/>
        </w:rPr>
        <w:t xml:space="preserve">         10. Види способів забезпечення виконання зобов’язань.</w:t>
      </w:r>
    </w:p>
    <w:p w:rsidR="004C303B" w:rsidRDefault="004C303B" w:rsidP="004C303B">
      <w:pPr>
        <w:tabs>
          <w:tab w:val="left" w:pos="0"/>
        </w:tabs>
        <w:jc w:val="both"/>
        <w:rPr>
          <w:rFonts w:ascii="Times New Roman" w:hAnsi="Times New Roman"/>
        </w:rPr>
      </w:pPr>
      <w:r>
        <w:rPr>
          <w:rFonts w:ascii="Times New Roman" w:hAnsi="Times New Roman"/>
        </w:rPr>
        <w:t xml:space="preserve">         11. Поняття та види неустойки. </w:t>
      </w:r>
    </w:p>
    <w:p w:rsidR="004C303B" w:rsidRDefault="004C303B" w:rsidP="004C303B">
      <w:pPr>
        <w:tabs>
          <w:tab w:val="left" w:pos="0"/>
        </w:tabs>
        <w:jc w:val="both"/>
        <w:rPr>
          <w:rFonts w:ascii="Times New Roman" w:hAnsi="Times New Roman"/>
        </w:rPr>
      </w:pPr>
      <w:r>
        <w:rPr>
          <w:rFonts w:ascii="Times New Roman" w:hAnsi="Times New Roman"/>
        </w:rPr>
        <w:t xml:space="preserve">         12. Поняття завдатку. Відмінність завдатку від авансу. </w:t>
      </w:r>
    </w:p>
    <w:p w:rsidR="004C303B" w:rsidRDefault="004C303B" w:rsidP="004C303B">
      <w:pPr>
        <w:tabs>
          <w:tab w:val="left" w:pos="0"/>
        </w:tabs>
        <w:jc w:val="both"/>
        <w:rPr>
          <w:rFonts w:ascii="Times New Roman" w:hAnsi="Times New Roman"/>
        </w:rPr>
      </w:pPr>
      <w:r>
        <w:rPr>
          <w:rFonts w:ascii="Times New Roman" w:hAnsi="Times New Roman"/>
        </w:rPr>
        <w:t xml:space="preserve">         13. Поняття поруки. Особливості відповідальності поручителя.</w:t>
      </w:r>
    </w:p>
    <w:p w:rsidR="004C303B" w:rsidRDefault="004C303B" w:rsidP="004C303B">
      <w:pPr>
        <w:tabs>
          <w:tab w:val="left" w:pos="0"/>
        </w:tabs>
        <w:jc w:val="both"/>
        <w:rPr>
          <w:rFonts w:ascii="Times New Roman" w:hAnsi="Times New Roman"/>
        </w:rPr>
      </w:pPr>
      <w:r>
        <w:rPr>
          <w:rFonts w:ascii="Times New Roman" w:hAnsi="Times New Roman"/>
        </w:rPr>
        <w:t xml:space="preserve">         14. Поняття та загальна характеристика гарантії. Відмежування гарантії від поруки.</w:t>
      </w:r>
    </w:p>
    <w:p w:rsidR="004C303B" w:rsidRDefault="004C303B" w:rsidP="004C303B">
      <w:pPr>
        <w:tabs>
          <w:tab w:val="left" w:pos="0"/>
        </w:tabs>
        <w:jc w:val="both"/>
        <w:rPr>
          <w:rFonts w:ascii="Times New Roman" w:hAnsi="Times New Roman"/>
        </w:rPr>
      </w:pPr>
      <w:r>
        <w:rPr>
          <w:rFonts w:ascii="Times New Roman" w:hAnsi="Times New Roman"/>
        </w:rPr>
        <w:t xml:space="preserve">         15. Поняття та види застави.</w:t>
      </w:r>
    </w:p>
    <w:p w:rsidR="004C303B" w:rsidRDefault="004C303B" w:rsidP="004C303B">
      <w:pPr>
        <w:tabs>
          <w:tab w:val="left" w:pos="0"/>
        </w:tabs>
        <w:jc w:val="both"/>
        <w:rPr>
          <w:rFonts w:ascii="Times New Roman" w:hAnsi="Times New Roman"/>
        </w:rPr>
      </w:pPr>
      <w:r>
        <w:rPr>
          <w:rFonts w:ascii="Times New Roman" w:hAnsi="Times New Roman"/>
        </w:rPr>
        <w:t xml:space="preserve">         16. Порядок звернення стягнення на предмет застави.</w:t>
      </w:r>
    </w:p>
    <w:p w:rsidR="004C303B" w:rsidRDefault="004C303B" w:rsidP="004C303B">
      <w:pPr>
        <w:tabs>
          <w:tab w:val="left" w:pos="0"/>
        </w:tabs>
        <w:jc w:val="both"/>
        <w:rPr>
          <w:rFonts w:ascii="Times New Roman" w:hAnsi="Times New Roman"/>
        </w:rPr>
      </w:pPr>
      <w:r>
        <w:rPr>
          <w:rFonts w:ascii="Times New Roman" w:hAnsi="Times New Roman"/>
        </w:rPr>
        <w:t xml:space="preserve">         17. Поняття </w:t>
      </w:r>
      <w:r w:rsidR="000C5B31">
        <w:rPr>
          <w:rFonts w:ascii="Times New Roman" w:hAnsi="Times New Roman"/>
        </w:rPr>
        <w:t>при</w:t>
      </w:r>
      <w:r>
        <w:rPr>
          <w:rFonts w:ascii="Times New Roman" w:hAnsi="Times New Roman"/>
        </w:rPr>
        <w:t>тримання.</w:t>
      </w:r>
    </w:p>
    <w:p w:rsidR="001F67CE" w:rsidRDefault="001F67CE" w:rsidP="000449A1">
      <w:pPr>
        <w:ind w:firstLine="708"/>
        <w:rPr>
          <w:rFonts w:ascii="Times New Roman" w:hAnsi="Times New Roman"/>
          <w:b/>
        </w:rPr>
      </w:pPr>
    </w:p>
    <w:p w:rsidR="000449A1" w:rsidRPr="001C4631" w:rsidRDefault="000449A1" w:rsidP="001977A6">
      <w:pPr>
        <w:ind w:firstLine="567"/>
        <w:rPr>
          <w:rFonts w:ascii="Times New Roman" w:hAnsi="Times New Roman"/>
          <w:b/>
        </w:rPr>
      </w:pPr>
      <w:r w:rsidRPr="001C4631">
        <w:rPr>
          <w:rFonts w:ascii="Times New Roman" w:hAnsi="Times New Roman"/>
          <w:b/>
        </w:rPr>
        <w:t>Завдання для самостійної роботи</w:t>
      </w:r>
      <w:r w:rsidR="001C4631">
        <w:rPr>
          <w:rFonts w:ascii="Times New Roman" w:hAnsi="Times New Roman"/>
          <w:b/>
        </w:rPr>
        <w:t xml:space="preserve"> (24 год.)</w:t>
      </w:r>
    </w:p>
    <w:p w:rsidR="000449A1" w:rsidRPr="00227D28" w:rsidRDefault="000449A1" w:rsidP="00227D28">
      <w:pPr>
        <w:pStyle w:val="afe"/>
        <w:numPr>
          <w:ilvl w:val="0"/>
          <w:numId w:val="69"/>
        </w:numPr>
        <w:jc w:val="both"/>
        <w:rPr>
          <w:rFonts w:ascii="Times New Roman" w:hAnsi="Times New Roman"/>
        </w:rPr>
      </w:pPr>
      <w:r w:rsidRPr="00227D28">
        <w:rPr>
          <w:rFonts w:ascii="Times New Roman" w:hAnsi="Times New Roman"/>
        </w:rPr>
        <w:t xml:space="preserve">Вирішення завдань Практикуму. </w:t>
      </w:r>
    </w:p>
    <w:p w:rsidR="002E74E4" w:rsidRPr="00227D28" w:rsidRDefault="002E74E4" w:rsidP="00227D28">
      <w:pPr>
        <w:pStyle w:val="afe"/>
        <w:numPr>
          <w:ilvl w:val="0"/>
          <w:numId w:val="69"/>
        </w:numPr>
        <w:jc w:val="both"/>
        <w:rPr>
          <w:rFonts w:ascii="Times New Roman" w:hAnsi="Times New Roman"/>
        </w:rPr>
      </w:pPr>
      <w:r w:rsidRPr="00227D28">
        <w:rPr>
          <w:rFonts w:ascii="Times New Roman" w:hAnsi="Times New Roman"/>
        </w:rPr>
        <w:t xml:space="preserve">Солідарна вимога кредиторів. </w:t>
      </w:r>
    </w:p>
    <w:p w:rsidR="000449A1" w:rsidRPr="00227D28" w:rsidRDefault="000449A1" w:rsidP="00227D28">
      <w:pPr>
        <w:pStyle w:val="afe"/>
        <w:numPr>
          <w:ilvl w:val="0"/>
          <w:numId w:val="69"/>
        </w:numPr>
        <w:jc w:val="both"/>
        <w:rPr>
          <w:rFonts w:ascii="Times New Roman" w:hAnsi="Times New Roman"/>
        </w:rPr>
      </w:pPr>
      <w:r w:rsidRPr="00227D28">
        <w:rPr>
          <w:rFonts w:ascii="Times New Roman" w:hAnsi="Times New Roman"/>
        </w:rPr>
        <w:t>Альтернативне та факультативне зобов’язання.</w:t>
      </w:r>
    </w:p>
    <w:p w:rsidR="001F67CE" w:rsidRPr="006C1194" w:rsidRDefault="001F67CE" w:rsidP="00227D28">
      <w:pPr>
        <w:pStyle w:val="1"/>
        <w:numPr>
          <w:ilvl w:val="0"/>
          <w:numId w:val="69"/>
        </w:numPr>
        <w:rPr>
          <w:b w:val="0"/>
        </w:rPr>
      </w:pPr>
      <w:r w:rsidRPr="006C1194">
        <w:rPr>
          <w:b w:val="0"/>
        </w:rPr>
        <w:lastRenderedPageBreak/>
        <w:t xml:space="preserve">Правова характеристика окремих видів застави.  </w:t>
      </w:r>
    </w:p>
    <w:p w:rsidR="001F67CE" w:rsidRPr="006C1194" w:rsidRDefault="001F67CE" w:rsidP="00227D28">
      <w:pPr>
        <w:pStyle w:val="1"/>
        <w:numPr>
          <w:ilvl w:val="0"/>
          <w:numId w:val="69"/>
        </w:numPr>
        <w:rPr>
          <w:b w:val="0"/>
        </w:rPr>
      </w:pPr>
      <w:r w:rsidRPr="006C1194">
        <w:rPr>
          <w:b w:val="0"/>
        </w:rPr>
        <w:t>Притримання як спосіб забезпечення виконання зобов’язань.</w:t>
      </w:r>
    </w:p>
    <w:p w:rsidR="001F67CE" w:rsidRPr="006C1194" w:rsidRDefault="001F67CE" w:rsidP="00227D28">
      <w:pPr>
        <w:pStyle w:val="1"/>
        <w:numPr>
          <w:ilvl w:val="0"/>
          <w:numId w:val="69"/>
        </w:numPr>
        <w:rPr>
          <w:b w:val="0"/>
        </w:rPr>
      </w:pPr>
      <w:r w:rsidRPr="006C1194">
        <w:rPr>
          <w:b w:val="0"/>
        </w:rPr>
        <w:t>Наслідки невиконання зобов’язання, забезпечених завдатком.</w:t>
      </w:r>
    </w:p>
    <w:p w:rsidR="001F67CE" w:rsidRPr="007B0B56" w:rsidRDefault="001F67CE" w:rsidP="00227D28">
      <w:pPr>
        <w:pStyle w:val="1"/>
        <w:numPr>
          <w:ilvl w:val="0"/>
          <w:numId w:val="69"/>
        </w:numPr>
        <w:rPr>
          <w:b w:val="0"/>
        </w:rPr>
      </w:pPr>
      <w:r w:rsidRPr="007B0B56">
        <w:rPr>
          <w:b w:val="0"/>
        </w:rPr>
        <w:t>Речово-правові види забезпечення виконання зобов’язань.</w:t>
      </w:r>
    </w:p>
    <w:p w:rsidR="001F67CE" w:rsidRPr="00227D28" w:rsidRDefault="001F67CE" w:rsidP="00227D28">
      <w:pPr>
        <w:pStyle w:val="afe"/>
        <w:numPr>
          <w:ilvl w:val="0"/>
          <w:numId w:val="69"/>
        </w:numPr>
        <w:jc w:val="both"/>
        <w:rPr>
          <w:rFonts w:ascii="Times New Roman" w:hAnsi="Times New Roman"/>
        </w:rPr>
      </w:pPr>
      <w:r w:rsidRPr="00227D28">
        <w:rPr>
          <w:rFonts w:ascii="Times New Roman" w:hAnsi="Times New Roman"/>
        </w:rPr>
        <w:t>Зобов’язально-правові види забезпечення виконання зобов’язання</w:t>
      </w:r>
    </w:p>
    <w:p w:rsidR="000449A1" w:rsidRDefault="000449A1" w:rsidP="000449A1">
      <w:pPr>
        <w:ind w:firstLine="708"/>
        <w:jc w:val="both"/>
        <w:rPr>
          <w:rFonts w:ascii="Times New Roman" w:hAnsi="Times New Roman"/>
          <w:i/>
        </w:rPr>
      </w:pPr>
    </w:p>
    <w:p w:rsidR="000449A1" w:rsidRPr="003E6D6C" w:rsidRDefault="000449A1" w:rsidP="000449A1">
      <w:pPr>
        <w:ind w:firstLine="540"/>
        <w:jc w:val="both"/>
        <w:rPr>
          <w:rFonts w:ascii="Times New Roman" w:hAnsi="Times New Roman"/>
          <w:b/>
        </w:rPr>
      </w:pPr>
      <w:r w:rsidRPr="003E6D6C">
        <w:rPr>
          <w:rFonts w:ascii="Times New Roman" w:hAnsi="Times New Roman"/>
          <w:b/>
        </w:rPr>
        <w:t>Література</w:t>
      </w:r>
    </w:p>
    <w:p w:rsidR="000449A1" w:rsidRPr="00265AA8" w:rsidRDefault="000449A1" w:rsidP="00A9718A">
      <w:pPr>
        <w:pStyle w:val="afe"/>
        <w:numPr>
          <w:ilvl w:val="0"/>
          <w:numId w:val="48"/>
        </w:numPr>
        <w:tabs>
          <w:tab w:val="left" w:pos="709"/>
          <w:tab w:val="left" w:pos="993"/>
        </w:tabs>
        <w:ind w:left="0" w:firstLine="567"/>
        <w:jc w:val="both"/>
        <w:rPr>
          <w:rFonts w:ascii="Times New Roman" w:hAnsi="Times New Roman"/>
        </w:rPr>
      </w:pPr>
      <w:r w:rsidRPr="00265AA8">
        <w:rPr>
          <w:rFonts w:ascii="Times New Roman" w:hAnsi="Times New Roman"/>
        </w:rPr>
        <w:t>Агарков М.М. Обязательство по советскому гражданскому праву. М., 1940.</w:t>
      </w:r>
    </w:p>
    <w:p w:rsidR="000449A1" w:rsidRPr="00265AA8" w:rsidRDefault="000449A1" w:rsidP="00A9718A">
      <w:pPr>
        <w:pStyle w:val="afe"/>
        <w:numPr>
          <w:ilvl w:val="0"/>
          <w:numId w:val="48"/>
        </w:numPr>
        <w:tabs>
          <w:tab w:val="left" w:pos="709"/>
          <w:tab w:val="left" w:pos="993"/>
        </w:tabs>
        <w:ind w:left="0" w:firstLine="567"/>
        <w:jc w:val="both"/>
        <w:rPr>
          <w:rFonts w:ascii="Times New Roman" w:hAnsi="Times New Roman"/>
        </w:rPr>
      </w:pPr>
      <w:r w:rsidRPr="00265AA8">
        <w:rPr>
          <w:rFonts w:ascii="Times New Roman" w:hAnsi="Times New Roman"/>
        </w:rPr>
        <w:t>Боднар Т.В. Виконання договірних зобов’язань у цивільному праві. – К., Юрінком Інтер, 200</w:t>
      </w:r>
      <w:r w:rsidR="009D0504">
        <w:rPr>
          <w:rFonts w:ascii="Times New Roman" w:hAnsi="Times New Roman"/>
          <w:lang w:val="ru-RU"/>
        </w:rPr>
        <w:t>7</w:t>
      </w:r>
      <w:r w:rsidRPr="00265AA8">
        <w:rPr>
          <w:rFonts w:ascii="Times New Roman" w:hAnsi="Times New Roman"/>
        </w:rPr>
        <w:t>.</w:t>
      </w:r>
    </w:p>
    <w:p w:rsidR="003F6F47" w:rsidRDefault="003F6F47" w:rsidP="00A9718A">
      <w:pPr>
        <w:pStyle w:val="21"/>
        <w:numPr>
          <w:ilvl w:val="0"/>
          <w:numId w:val="48"/>
        </w:numPr>
        <w:tabs>
          <w:tab w:val="left" w:pos="709"/>
          <w:tab w:val="left" w:pos="993"/>
          <w:tab w:val="left" w:pos="1260"/>
        </w:tabs>
        <w:ind w:left="0" w:firstLine="567"/>
      </w:pPr>
      <w:r>
        <w:t>Брагинский М.И., Витрянский В.В. Договорное право. Общие положения. М.: Статут, 1997.</w:t>
      </w:r>
    </w:p>
    <w:p w:rsidR="003F6F47" w:rsidRDefault="003F6F47" w:rsidP="00A9718A">
      <w:pPr>
        <w:pStyle w:val="af"/>
        <w:numPr>
          <w:ilvl w:val="0"/>
          <w:numId w:val="48"/>
        </w:numPr>
        <w:tabs>
          <w:tab w:val="left" w:pos="709"/>
          <w:tab w:val="left" w:pos="993"/>
        </w:tabs>
        <w:ind w:left="0" w:firstLine="567"/>
      </w:pPr>
      <w:r>
        <w:t>Вишневский В. Залоговое право. – М., 1995.</w:t>
      </w:r>
    </w:p>
    <w:p w:rsidR="00285AD3" w:rsidRDefault="00285AD3" w:rsidP="00A9718A">
      <w:pPr>
        <w:pStyle w:val="21"/>
        <w:numPr>
          <w:ilvl w:val="0"/>
          <w:numId w:val="48"/>
        </w:numPr>
        <w:tabs>
          <w:tab w:val="left" w:pos="709"/>
          <w:tab w:val="left" w:pos="993"/>
        </w:tabs>
        <w:ind w:left="0" w:firstLine="567"/>
      </w:pPr>
      <w:r>
        <w:t>Гонгало Б.М. Обеспечение исполнения обязательств. – М.: Спарк, 1999.</w:t>
      </w:r>
    </w:p>
    <w:p w:rsidR="000449A1" w:rsidRPr="00265AA8" w:rsidRDefault="000449A1" w:rsidP="00A9718A">
      <w:pPr>
        <w:pStyle w:val="afe"/>
        <w:numPr>
          <w:ilvl w:val="0"/>
          <w:numId w:val="48"/>
        </w:numPr>
        <w:tabs>
          <w:tab w:val="left" w:pos="709"/>
          <w:tab w:val="left" w:pos="993"/>
        </w:tabs>
        <w:ind w:left="0" w:firstLine="567"/>
        <w:jc w:val="both"/>
        <w:rPr>
          <w:rFonts w:ascii="Times New Roman" w:hAnsi="Times New Roman"/>
        </w:rPr>
      </w:pPr>
      <w:r w:rsidRPr="00265AA8">
        <w:rPr>
          <w:rFonts w:ascii="Times New Roman" w:hAnsi="Times New Roman"/>
        </w:rPr>
        <w:t>Зобов'язальне право: теорія і практика. Навч.  посібник/ О.В. Дзера, Н.С. Кузнецова, В.В. Луць та ін.; За ред. О.В, Дзери, - К Юрінком Інтер, 1998.</w:t>
      </w:r>
    </w:p>
    <w:p w:rsidR="000449A1" w:rsidRPr="00265AA8" w:rsidRDefault="000449A1" w:rsidP="00A9718A">
      <w:pPr>
        <w:pStyle w:val="afe"/>
        <w:numPr>
          <w:ilvl w:val="0"/>
          <w:numId w:val="48"/>
        </w:numPr>
        <w:tabs>
          <w:tab w:val="left" w:pos="709"/>
          <w:tab w:val="left" w:pos="993"/>
        </w:tabs>
        <w:ind w:left="0" w:firstLine="567"/>
        <w:jc w:val="both"/>
        <w:rPr>
          <w:rFonts w:ascii="Times New Roman" w:hAnsi="Times New Roman"/>
        </w:rPr>
      </w:pPr>
      <w:r w:rsidRPr="00265AA8">
        <w:rPr>
          <w:rFonts w:ascii="Times New Roman" w:hAnsi="Times New Roman"/>
        </w:rPr>
        <w:t>Иоффе О.С. Обязательственное право. М., 1975.</w:t>
      </w:r>
    </w:p>
    <w:p w:rsidR="00285AD3" w:rsidRDefault="00285AD3" w:rsidP="00A9718A">
      <w:pPr>
        <w:pStyle w:val="21"/>
        <w:numPr>
          <w:ilvl w:val="0"/>
          <w:numId w:val="48"/>
        </w:numPr>
        <w:tabs>
          <w:tab w:val="left" w:pos="709"/>
          <w:tab w:val="left" w:pos="993"/>
        </w:tabs>
        <w:ind w:left="0" w:firstLine="567"/>
      </w:pPr>
      <w:r>
        <w:t>Луць В.В. Контракти у підприємницькій діяльності: Навчальний посібник. - К.: Юрінком Інтер, 1999.</w:t>
      </w:r>
    </w:p>
    <w:p w:rsidR="00285AD3" w:rsidRDefault="00285AD3" w:rsidP="00A9718A">
      <w:pPr>
        <w:pStyle w:val="21"/>
        <w:numPr>
          <w:ilvl w:val="0"/>
          <w:numId w:val="48"/>
        </w:numPr>
        <w:tabs>
          <w:tab w:val="left" w:pos="709"/>
          <w:tab w:val="left" w:pos="993"/>
        </w:tabs>
        <w:ind w:left="0" w:firstLine="567"/>
      </w:pPr>
      <w:r>
        <w:t>Отраднова О.О. Неустойка в цивільному праві. Автореферат… канд. юр. наук. – К., 2002 р.</w:t>
      </w:r>
    </w:p>
    <w:p w:rsidR="00285AD3" w:rsidRDefault="00285AD3" w:rsidP="00A9718A">
      <w:pPr>
        <w:pStyle w:val="af"/>
        <w:numPr>
          <w:ilvl w:val="0"/>
          <w:numId w:val="48"/>
        </w:numPr>
        <w:tabs>
          <w:tab w:val="left" w:pos="709"/>
          <w:tab w:val="left" w:pos="993"/>
        </w:tabs>
        <w:ind w:left="0" w:firstLine="567"/>
      </w:pPr>
      <w:r>
        <w:t>Пучковская И.И. Ипотека: залог недвижимости. – Харьков.-1997.</w:t>
      </w:r>
    </w:p>
    <w:p w:rsidR="00285AD3" w:rsidRDefault="00285AD3" w:rsidP="00A9718A">
      <w:pPr>
        <w:pStyle w:val="21"/>
        <w:numPr>
          <w:ilvl w:val="0"/>
          <w:numId w:val="48"/>
        </w:numPr>
        <w:tabs>
          <w:tab w:val="left" w:pos="709"/>
          <w:tab w:val="left" w:pos="993"/>
        </w:tabs>
        <w:ind w:left="0" w:firstLine="567"/>
      </w:pPr>
      <w:r>
        <w:t>Сарбаш С.В. Право удержания как способ обеспечения исполнения обязательств. – М.: Статут, 1998.</w:t>
      </w:r>
    </w:p>
    <w:p w:rsidR="000449A1" w:rsidRPr="00265AA8" w:rsidRDefault="000449A1" w:rsidP="00A9718A">
      <w:pPr>
        <w:pStyle w:val="afe"/>
        <w:numPr>
          <w:ilvl w:val="0"/>
          <w:numId w:val="48"/>
        </w:numPr>
        <w:tabs>
          <w:tab w:val="left" w:pos="709"/>
          <w:tab w:val="left" w:pos="993"/>
        </w:tabs>
        <w:ind w:left="0" w:firstLine="567"/>
        <w:jc w:val="both"/>
        <w:rPr>
          <w:rFonts w:ascii="Times New Roman" w:hAnsi="Times New Roman"/>
        </w:rPr>
      </w:pPr>
      <w:r w:rsidRPr="00265AA8">
        <w:rPr>
          <w:rFonts w:ascii="Times New Roman" w:hAnsi="Times New Roman"/>
        </w:rPr>
        <w:t xml:space="preserve">Цивільне право України: Підручник: У 2-х кн. / За ред. О. В. Дзери та Н. С. Кузнєцової. – К.: Юрінком Інтер, 2004. – Кн. 1, 2. </w:t>
      </w:r>
    </w:p>
    <w:p w:rsidR="000449A1" w:rsidRDefault="000449A1" w:rsidP="000449A1">
      <w:pPr>
        <w:jc w:val="both"/>
        <w:rPr>
          <w:rFonts w:ascii="Times New Roman" w:hAnsi="Times New Roman"/>
        </w:rPr>
      </w:pPr>
    </w:p>
    <w:p w:rsidR="0071518A" w:rsidRDefault="00EB7E9C" w:rsidP="001977A6">
      <w:pPr>
        <w:pStyle w:val="21"/>
        <w:ind w:left="720"/>
        <w:jc w:val="center"/>
        <w:rPr>
          <w:b/>
        </w:rPr>
      </w:pPr>
      <w:r>
        <w:rPr>
          <w:b/>
        </w:rPr>
        <w:t xml:space="preserve">Тема </w:t>
      </w:r>
      <w:r w:rsidR="0071518A">
        <w:rPr>
          <w:b/>
        </w:rPr>
        <w:t xml:space="preserve">№ </w:t>
      </w:r>
      <w:r>
        <w:rPr>
          <w:b/>
        </w:rPr>
        <w:t>2</w:t>
      </w:r>
      <w:r w:rsidR="00C072E7">
        <w:rPr>
          <w:b/>
        </w:rPr>
        <w:t>0</w:t>
      </w:r>
    </w:p>
    <w:p w:rsidR="00EB7E9C" w:rsidRDefault="00735636" w:rsidP="001977A6">
      <w:pPr>
        <w:pStyle w:val="21"/>
        <w:ind w:left="720"/>
        <w:jc w:val="center"/>
        <w:rPr>
          <w:b/>
        </w:rPr>
      </w:pPr>
      <w:r>
        <w:rPr>
          <w:b/>
        </w:rPr>
        <w:t>Загальні положення про догов</w:t>
      </w:r>
      <w:r w:rsidR="00ED2974">
        <w:rPr>
          <w:b/>
        </w:rPr>
        <w:t>ір</w:t>
      </w:r>
      <w:r w:rsidR="00EB7E9C">
        <w:rPr>
          <w:b/>
        </w:rPr>
        <w:t xml:space="preserve"> (2 год.)</w:t>
      </w:r>
    </w:p>
    <w:p w:rsidR="00EB7E9C" w:rsidRDefault="00F66816" w:rsidP="00F66816">
      <w:pPr>
        <w:pStyle w:val="21"/>
        <w:tabs>
          <w:tab w:val="left" w:pos="1710"/>
        </w:tabs>
        <w:ind w:left="720"/>
        <w:jc w:val="left"/>
        <w:rPr>
          <w:b/>
          <w:i/>
        </w:rPr>
      </w:pPr>
      <w:r>
        <w:rPr>
          <w:b/>
          <w:i/>
        </w:rPr>
        <w:tab/>
      </w:r>
    </w:p>
    <w:p w:rsidR="00985418" w:rsidRDefault="00EB7E9C" w:rsidP="00735636">
      <w:pPr>
        <w:pStyle w:val="21"/>
        <w:tabs>
          <w:tab w:val="left" w:pos="709"/>
        </w:tabs>
        <w:ind w:left="720"/>
        <w:jc w:val="left"/>
        <w:rPr>
          <w:b/>
        </w:rPr>
      </w:pPr>
      <w:r w:rsidRPr="00D36729">
        <w:rPr>
          <w:b/>
        </w:rPr>
        <w:t xml:space="preserve">Лекція </w:t>
      </w:r>
      <w:r w:rsidR="00D36729">
        <w:rPr>
          <w:b/>
        </w:rPr>
        <w:t xml:space="preserve">№ </w:t>
      </w:r>
      <w:r w:rsidRPr="00D36729">
        <w:rPr>
          <w:b/>
        </w:rPr>
        <w:t>2</w:t>
      </w:r>
      <w:r w:rsidR="00DA3137">
        <w:rPr>
          <w:b/>
        </w:rPr>
        <w:t>5</w:t>
      </w:r>
      <w:r w:rsidR="00ED2974" w:rsidRPr="00D36729">
        <w:rPr>
          <w:b/>
        </w:rPr>
        <w:t xml:space="preserve"> </w:t>
      </w:r>
    </w:p>
    <w:p w:rsidR="00EB7E9C" w:rsidRPr="00D36729" w:rsidRDefault="00ED2974" w:rsidP="00735636">
      <w:pPr>
        <w:pStyle w:val="21"/>
        <w:tabs>
          <w:tab w:val="left" w:pos="709"/>
        </w:tabs>
        <w:ind w:left="720"/>
        <w:jc w:val="left"/>
        <w:rPr>
          <w:b/>
        </w:rPr>
      </w:pPr>
      <w:r w:rsidRPr="00D36729">
        <w:rPr>
          <w:b/>
        </w:rPr>
        <w:t>Загальні положення про договір</w:t>
      </w:r>
      <w:r w:rsidR="00EB7E9C" w:rsidRPr="00D36729">
        <w:rPr>
          <w:b/>
        </w:rPr>
        <w:t xml:space="preserve"> (2 год.)</w:t>
      </w:r>
    </w:p>
    <w:p w:rsidR="0081098E" w:rsidRDefault="0081098E" w:rsidP="0081098E">
      <w:pPr>
        <w:pStyle w:val="22"/>
      </w:pPr>
      <w:r>
        <w:t>Поняття, сутність та значення цивільно-правового договору. Договір як правочин та як правовідносини. Прояв принципу свободи договору. Функції цивільно-правового договору.</w:t>
      </w:r>
      <w:r w:rsidR="00ED2974">
        <w:t xml:space="preserve"> </w:t>
      </w:r>
      <w:r>
        <w:t>Правове регулювання договірних відносин в сфері приватного права.</w:t>
      </w:r>
      <w:r w:rsidR="00066F31">
        <w:t xml:space="preserve"> </w:t>
      </w:r>
      <w:r>
        <w:t>Види цивільно-правових договорів. Поіменовані та непоіменовані договори. Реальні та консенсуальні договори. Договори двосторонні та односторонні. Договори оплатні та безоплатні. Попередній договір. Договір приєднання. Обов’язкові договори, публічний договір. Договір на користь третьої особи.</w:t>
      </w:r>
    </w:p>
    <w:p w:rsidR="0081098E" w:rsidRDefault="0081098E" w:rsidP="0081098E">
      <w:pPr>
        <w:pStyle w:val="22"/>
      </w:pPr>
      <w:r>
        <w:lastRenderedPageBreak/>
        <w:t>Зміст договору як підстави виникнення цивільних правовідносин. Поняття та значення істотних умов договору. Істотні умови договору за Цивільним та Господарським кодексами України. Звичайні та випадкові умови договору. Тлумачення умов договору.</w:t>
      </w:r>
    </w:p>
    <w:p w:rsidR="0081098E" w:rsidRDefault="0081098E" w:rsidP="0081098E">
      <w:pPr>
        <w:pStyle w:val="22"/>
      </w:pPr>
      <w:r>
        <w:t xml:space="preserve">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w:t>
      </w:r>
    </w:p>
    <w:p w:rsidR="0081098E" w:rsidRDefault="0081098E" w:rsidP="0081098E">
      <w:pPr>
        <w:pStyle w:val="22"/>
      </w:pPr>
      <w:r>
        <w:t>Форма договору. Момент укладення договору. Місце укладення договору.</w:t>
      </w:r>
    </w:p>
    <w:p w:rsidR="0081098E" w:rsidRDefault="0081098E" w:rsidP="0081098E">
      <w:pPr>
        <w:pStyle w:val="22"/>
      </w:pPr>
      <w:r>
        <w:t>Підстави для зміни або розірвання договору. Форма зміни або розірвання договору. Правові наслідки зміни або розірвання договору.</w:t>
      </w:r>
    </w:p>
    <w:p w:rsidR="0081098E" w:rsidRDefault="0081098E" w:rsidP="0081098E">
      <w:pPr>
        <w:pStyle w:val="aa"/>
        <w:jc w:val="both"/>
        <w:rPr>
          <w:sz w:val="28"/>
        </w:rPr>
      </w:pPr>
    </w:p>
    <w:p w:rsidR="00936374" w:rsidRDefault="0081098E" w:rsidP="0081098E">
      <w:pPr>
        <w:ind w:firstLine="708"/>
        <w:jc w:val="both"/>
        <w:rPr>
          <w:rFonts w:ascii="Times New Roman" w:hAnsi="Times New Roman"/>
          <w:b/>
        </w:rPr>
      </w:pPr>
      <w:r w:rsidRPr="00D36729">
        <w:rPr>
          <w:rFonts w:ascii="Times New Roman" w:hAnsi="Times New Roman"/>
          <w:b/>
        </w:rPr>
        <w:t xml:space="preserve">Практичні заняття </w:t>
      </w:r>
      <w:r w:rsidR="00936374">
        <w:rPr>
          <w:rFonts w:ascii="Times New Roman" w:hAnsi="Times New Roman"/>
          <w:b/>
        </w:rPr>
        <w:t xml:space="preserve">№ </w:t>
      </w:r>
      <w:r w:rsidR="006039B2">
        <w:rPr>
          <w:rFonts w:ascii="Times New Roman" w:hAnsi="Times New Roman"/>
          <w:b/>
        </w:rPr>
        <w:t>9</w:t>
      </w:r>
      <w:r w:rsidR="00936374">
        <w:rPr>
          <w:rFonts w:ascii="Times New Roman" w:hAnsi="Times New Roman"/>
          <w:b/>
        </w:rPr>
        <w:t>.</w:t>
      </w:r>
    </w:p>
    <w:p w:rsidR="0081098E" w:rsidRPr="00936374" w:rsidRDefault="00936374" w:rsidP="0081098E">
      <w:pPr>
        <w:ind w:firstLine="708"/>
        <w:jc w:val="both"/>
        <w:rPr>
          <w:rFonts w:ascii="Times New Roman" w:hAnsi="Times New Roman"/>
          <w:b/>
        </w:rPr>
      </w:pPr>
      <w:r w:rsidRPr="00936374">
        <w:rPr>
          <w:rFonts w:ascii="Times New Roman" w:hAnsi="Times New Roman"/>
          <w:b/>
        </w:rPr>
        <w:t>Загальні положення про договір (2 год.)</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Поняття та функції цивільно-правового договору</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Реалізація принципу свободи договору</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Види цивільно-правових договорів</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Зміст договору як юридичного факту. Види умов договору.</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 xml:space="preserve">Стадії укладення цивільно-правового договору. </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Поняття та ознаки оферти. Юридична дія оферти</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Поняття та ознаки акцепту</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Форма цивільно-правового договору</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Момент укладення цивільно-правового договору</w:t>
      </w:r>
    </w:p>
    <w:p w:rsidR="0081098E" w:rsidRPr="00947820" w:rsidRDefault="0081098E" w:rsidP="00A9718A">
      <w:pPr>
        <w:pStyle w:val="afe"/>
        <w:numPr>
          <w:ilvl w:val="0"/>
          <w:numId w:val="58"/>
        </w:numPr>
        <w:jc w:val="both"/>
        <w:rPr>
          <w:rFonts w:ascii="Times New Roman" w:hAnsi="Times New Roman"/>
        </w:rPr>
      </w:pPr>
      <w:r w:rsidRPr="00947820">
        <w:rPr>
          <w:rFonts w:ascii="Times New Roman" w:hAnsi="Times New Roman"/>
        </w:rPr>
        <w:t>Зміна та розірвання цивільно-правового договору: підстави та правові наслідки</w:t>
      </w:r>
    </w:p>
    <w:p w:rsidR="0081098E" w:rsidRDefault="0081098E" w:rsidP="0081098E">
      <w:pPr>
        <w:pStyle w:val="32"/>
      </w:pPr>
    </w:p>
    <w:p w:rsidR="0081098E" w:rsidRPr="00BA2FF7" w:rsidRDefault="0081098E" w:rsidP="0081098E">
      <w:pPr>
        <w:ind w:firstLine="540"/>
        <w:rPr>
          <w:rFonts w:ascii="Times New Roman" w:hAnsi="Times New Roman"/>
          <w:b/>
        </w:rPr>
      </w:pPr>
      <w:r w:rsidRPr="00BA2FF7">
        <w:rPr>
          <w:rFonts w:ascii="Times New Roman" w:hAnsi="Times New Roman"/>
          <w:b/>
        </w:rPr>
        <w:t xml:space="preserve">Завдання для самостійної роботи </w:t>
      </w:r>
      <w:r w:rsidR="00EC70DC">
        <w:rPr>
          <w:rFonts w:ascii="Times New Roman" w:hAnsi="Times New Roman"/>
          <w:b/>
        </w:rPr>
        <w:t>(30 год.)</w:t>
      </w:r>
    </w:p>
    <w:p w:rsidR="0081098E" w:rsidRPr="00EC70DC" w:rsidRDefault="0081098E" w:rsidP="00A9718A">
      <w:pPr>
        <w:pStyle w:val="afe"/>
        <w:numPr>
          <w:ilvl w:val="0"/>
          <w:numId w:val="44"/>
        </w:numPr>
        <w:tabs>
          <w:tab w:val="left" w:pos="993"/>
        </w:tabs>
        <w:ind w:left="0" w:firstLine="567"/>
        <w:jc w:val="both"/>
        <w:rPr>
          <w:rFonts w:ascii="Times New Roman" w:hAnsi="Times New Roman"/>
        </w:rPr>
      </w:pPr>
      <w:r w:rsidRPr="00EC70DC">
        <w:rPr>
          <w:rFonts w:ascii="Times New Roman" w:hAnsi="Times New Roman"/>
        </w:rPr>
        <w:t xml:space="preserve">Вирішення завдань Практикуму. </w:t>
      </w:r>
    </w:p>
    <w:p w:rsidR="0081098E" w:rsidRDefault="0081098E" w:rsidP="00A9718A">
      <w:pPr>
        <w:pStyle w:val="afe"/>
        <w:numPr>
          <w:ilvl w:val="0"/>
          <w:numId w:val="44"/>
        </w:numPr>
        <w:tabs>
          <w:tab w:val="left" w:pos="993"/>
        </w:tabs>
        <w:ind w:left="0" w:firstLine="567"/>
        <w:jc w:val="both"/>
        <w:rPr>
          <w:rFonts w:ascii="Times New Roman" w:hAnsi="Times New Roman"/>
        </w:rPr>
      </w:pPr>
      <w:r w:rsidRPr="00EC70DC">
        <w:rPr>
          <w:rFonts w:ascii="Times New Roman" w:hAnsi="Times New Roman"/>
        </w:rPr>
        <w:t>Проаналізуйте особливості публічного та попереднього договорів, договору приєднання та договору на користь третьої особи.</w:t>
      </w:r>
    </w:p>
    <w:p w:rsidR="00A71B0E" w:rsidRDefault="00A71B0E" w:rsidP="00A9718A">
      <w:pPr>
        <w:pStyle w:val="afe"/>
        <w:numPr>
          <w:ilvl w:val="0"/>
          <w:numId w:val="44"/>
        </w:numPr>
        <w:tabs>
          <w:tab w:val="left" w:pos="993"/>
        </w:tabs>
        <w:ind w:left="0" w:firstLine="567"/>
        <w:jc w:val="both"/>
        <w:rPr>
          <w:rFonts w:ascii="Times New Roman" w:hAnsi="Times New Roman"/>
        </w:rPr>
      </w:pPr>
      <w:r>
        <w:rPr>
          <w:rFonts w:ascii="Times New Roman" w:hAnsi="Times New Roman"/>
        </w:rPr>
        <w:t>Проаналізувати співвідношення понять: зобов’язання,</w:t>
      </w:r>
      <w:r w:rsidR="00912F94">
        <w:rPr>
          <w:rFonts w:ascii="Times New Roman" w:hAnsi="Times New Roman"/>
        </w:rPr>
        <w:t xml:space="preserve"> правочин, договір, контракт.</w:t>
      </w:r>
    </w:p>
    <w:p w:rsidR="00DB07EB" w:rsidRDefault="00091935" w:rsidP="00A9718A">
      <w:pPr>
        <w:pStyle w:val="afe"/>
        <w:numPr>
          <w:ilvl w:val="0"/>
          <w:numId w:val="44"/>
        </w:numPr>
        <w:tabs>
          <w:tab w:val="left" w:pos="993"/>
        </w:tabs>
        <w:ind w:left="0" w:firstLine="567"/>
        <w:jc w:val="both"/>
        <w:rPr>
          <w:rFonts w:ascii="Times New Roman" w:hAnsi="Times New Roman"/>
        </w:rPr>
      </w:pPr>
      <w:r>
        <w:rPr>
          <w:rFonts w:ascii="Times New Roman" w:hAnsi="Times New Roman"/>
        </w:rPr>
        <w:t xml:space="preserve">Проаналізувати </w:t>
      </w:r>
      <w:r w:rsidR="00161FA5">
        <w:rPr>
          <w:rFonts w:ascii="Times New Roman" w:hAnsi="Times New Roman"/>
        </w:rPr>
        <w:t xml:space="preserve">договірні конструкції: </w:t>
      </w:r>
      <w:r w:rsidR="00DB07EB" w:rsidRPr="00DB07EB">
        <w:rPr>
          <w:rFonts w:ascii="Times New Roman" w:hAnsi="Times New Roman"/>
        </w:rPr>
        <w:t>публічний договір, попередній договір, договір приєднання, д</w:t>
      </w:r>
      <w:r w:rsidR="00161FA5">
        <w:rPr>
          <w:rFonts w:ascii="Times New Roman" w:hAnsi="Times New Roman"/>
        </w:rPr>
        <w:t>оговір на користь третьої особи.</w:t>
      </w:r>
    </w:p>
    <w:p w:rsidR="00912F94" w:rsidRPr="00DB07EB" w:rsidRDefault="00335F94" w:rsidP="00A9718A">
      <w:pPr>
        <w:pStyle w:val="afe"/>
        <w:numPr>
          <w:ilvl w:val="0"/>
          <w:numId w:val="44"/>
        </w:numPr>
        <w:tabs>
          <w:tab w:val="left" w:pos="993"/>
        </w:tabs>
        <w:ind w:left="0" w:firstLine="567"/>
        <w:jc w:val="both"/>
        <w:rPr>
          <w:rFonts w:ascii="Times New Roman" w:hAnsi="Times New Roman"/>
        </w:rPr>
      </w:pPr>
      <w:r>
        <w:rPr>
          <w:rFonts w:ascii="Times New Roman" w:hAnsi="Times New Roman"/>
        </w:rPr>
        <w:t>Проаналізувати судову практику щодо спорів про у</w:t>
      </w:r>
      <w:r w:rsidR="00912F94">
        <w:rPr>
          <w:rFonts w:ascii="Times New Roman" w:hAnsi="Times New Roman"/>
        </w:rPr>
        <w:t>кладення</w:t>
      </w:r>
      <w:r>
        <w:rPr>
          <w:rFonts w:ascii="Times New Roman" w:hAnsi="Times New Roman"/>
        </w:rPr>
        <w:t xml:space="preserve"> та припинення договорів.</w:t>
      </w:r>
    </w:p>
    <w:p w:rsidR="0081098E" w:rsidRDefault="0081098E" w:rsidP="0081098E">
      <w:pPr>
        <w:jc w:val="both"/>
        <w:rPr>
          <w:rFonts w:ascii="Times New Roman" w:hAnsi="Times New Roman"/>
          <w:i/>
        </w:rPr>
      </w:pPr>
    </w:p>
    <w:p w:rsidR="0081098E" w:rsidRPr="00335F94" w:rsidRDefault="0081098E" w:rsidP="0081098E">
      <w:pPr>
        <w:pStyle w:val="32"/>
        <w:ind w:firstLine="540"/>
        <w:jc w:val="both"/>
      </w:pPr>
      <w:r>
        <w:rPr>
          <w:i/>
        </w:rPr>
        <w:t xml:space="preserve"> </w:t>
      </w:r>
      <w:r w:rsidRPr="00335F94">
        <w:t>Література</w:t>
      </w:r>
    </w:p>
    <w:p w:rsidR="0081098E" w:rsidRDefault="0081098E" w:rsidP="00A9718A">
      <w:pPr>
        <w:numPr>
          <w:ilvl w:val="0"/>
          <w:numId w:val="14"/>
        </w:numPr>
        <w:tabs>
          <w:tab w:val="left" w:pos="993"/>
        </w:tabs>
        <w:ind w:left="0" w:firstLine="567"/>
        <w:jc w:val="both"/>
        <w:rPr>
          <w:rFonts w:ascii="Times New Roman" w:hAnsi="Times New Roman"/>
        </w:rPr>
      </w:pPr>
      <w:r>
        <w:rPr>
          <w:rFonts w:ascii="Times New Roman" w:hAnsi="Times New Roman"/>
        </w:rPr>
        <w:t>Ансон В. Договорное право. М., 1984.</w:t>
      </w:r>
    </w:p>
    <w:p w:rsidR="0081098E" w:rsidRDefault="0081098E" w:rsidP="00A9718A">
      <w:pPr>
        <w:numPr>
          <w:ilvl w:val="0"/>
          <w:numId w:val="14"/>
        </w:numPr>
        <w:tabs>
          <w:tab w:val="left" w:pos="993"/>
        </w:tabs>
        <w:ind w:left="0" w:firstLine="567"/>
        <w:jc w:val="both"/>
        <w:rPr>
          <w:rFonts w:ascii="Times New Roman" w:hAnsi="Times New Roman"/>
        </w:rPr>
      </w:pPr>
      <w:r>
        <w:rPr>
          <w:rFonts w:ascii="Times New Roman" w:hAnsi="Times New Roman"/>
        </w:rPr>
        <w:t>Боднар Т.В. Виконання договірних зобов’язань у цивільному праві. – К., Юрінком Інтер, 2005</w:t>
      </w:r>
    </w:p>
    <w:p w:rsidR="0081098E" w:rsidRDefault="0081098E" w:rsidP="00A9718A">
      <w:pPr>
        <w:numPr>
          <w:ilvl w:val="0"/>
          <w:numId w:val="14"/>
        </w:numPr>
        <w:tabs>
          <w:tab w:val="left" w:pos="993"/>
        </w:tabs>
        <w:ind w:left="0" w:firstLine="567"/>
        <w:jc w:val="both"/>
        <w:rPr>
          <w:rFonts w:ascii="Times New Roman" w:hAnsi="Times New Roman"/>
        </w:rPr>
      </w:pPr>
      <w:r>
        <w:rPr>
          <w:rFonts w:ascii="Times New Roman" w:hAnsi="Times New Roman"/>
        </w:rPr>
        <w:t>Брагинский М.И. Витрянский В.В. Договорное право. Книга первая. Общие положения. – М. : Статут, 1997.</w:t>
      </w:r>
    </w:p>
    <w:p w:rsidR="0081098E" w:rsidRDefault="0081098E" w:rsidP="00A9718A">
      <w:pPr>
        <w:numPr>
          <w:ilvl w:val="0"/>
          <w:numId w:val="14"/>
        </w:numPr>
        <w:tabs>
          <w:tab w:val="left" w:pos="993"/>
        </w:tabs>
        <w:ind w:left="0" w:firstLine="567"/>
        <w:jc w:val="both"/>
        <w:rPr>
          <w:rFonts w:ascii="Times New Roman" w:hAnsi="Times New Roman"/>
        </w:rPr>
      </w:pPr>
      <w:r>
        <w:rPr>
          <w:rFonts w:ascii="Times New Roman" w:hAnsi="Times New Roman"/>
        </w:rPr>
        <w:lastRenderedPageBreak/>
        <w:t>Коссак В.М. Правовое регулирование сроков в договорных отношениях подряда на капитальное строительство: Автореф…канд.юрид.наук. 12.00.03, КГУ, К.: 1985, 27с.</w:t>
      </w:r>
    </w:p>
    <w:p w:rsidR="00493307" w:rsidRPr="00493307" w:rsidRDefault="003E3B51" w:rsidP="00A9718A">
      <w:pPr>
        <w:numPr>
          <w:ilvl w:val="0"/>
          <w:numId w:val="14"/>
        </w:numPr>
        <w:tabs>
          <w:tab w:val="left" w:pos="993"/>
        </w:tabs>
        <w:ind w:left="0" w:firstLine="567"/>
        <w:jc w:val="both"/>
        <w:rPr>
          <w:rFonts w:ascii="Times New Roman" w:hAnsi="Times New Roman"/>
        </w:rPr>
      </w:pPr>
      <w:r>
        <w:rPr>
          <w:rFonts w:ascii="Times New Roman" w:hAnsi="Times New Roman"/>
        </w:rPr>
        <w:t xml:space="preserve">Кратенко М.В. </w:t>
      </w:r>
      <w:r w:rsidR="00CA6808">
        <w:rPr>
          <w:rFonts w:ascii="Times New Roman" w:hAnsi="Times New Roman"/>
          <w:lang w:val="ru-RU"/>
        </w:rPr>
        <w:t>Злоупотребление свободой договора</w:t>
      </w:r>
      <w:r w:rsidR="004C293B">
        <w:rPr>
          <w:rFonts w:ascii="Times New Roman" w:hAnsi="Times New Roman"/>
          <w:lang w:val="ru-RU"/>
        </w:rPr>
        <w:t>: частноправовые и публично-правовые аспекты</w:t>
      </w:r>
      <w:r w:rsidR="00CE1149">
        <w:rPr>
          <w:rFonts w:ascii="Times New Roman" w:hAnsi="Times New Roman"/>
          <w:lang w:val="ru-RU"/>
        </w:rPr>
        <w:t xml:space="preserve"> : монография / М.В. Кратенко. – М. : Волтерс Клувер, 2010</w:t>
      </w:r>
      <w:r w:rsidR="00493307">
        <w:rPr>
          <w:rFonts w:ascii="Times New Roman" w:hAnsi="Times New Roman"/>
          <w:lang w:val="ru-RU"/>
        </w:rPr>
        <w:t>. – 208 с.</w:t>
      </w:r>
      <w:r w:rsidR="00CA6808">
        <w:rPr>
          <w:rFonts w:ascii="Times New Roman" w:hAnsi="Times New Roman"/>
          <w:lang w:val="ru-RU"/>
        </w:rPr>
        <w:t xml:space="preserve"> </w:t>
      </w:r>
    </w:p>
    <w:p w:rsidR="0081098E" w:rsidRPr="00D1258E" w:rsidRDefault="00D1258E" w:rsidP="00D1258E">
      <w:pPr>
        <w:numPr>
          <w:ilvl w:val="0"/>
          <w:numId w:val="14"/>
        </w:numPr>
        <w:tabs>
          <w:tab w:val="clear" w:pos="2148"/>
          <w:tab w:val="num" w:pos="0"/>
          <w:tab w:val="left" w:pos="993"/>
        </w:tabs>
        <w:ind w:left="0" w:firstLine="567"/>
        <w:jc w:val="both"/>
        <w:rPr>
          <w:rFonts w:ascii="Times New Roman" w:hAnsi="Times New Roman"/>
        </w:rPr>
      </w:pPr>
      <w:r>
        <w:rPr>
          <w:rFonts w:ascii="Times New Roman" w:hAnsi="Times New Roman"/>
        </w:rPr>
        <w:t>Луць В.В. Контракти в підприємницькій діяльності: Навч. посібник. – 2-е перероб. і допов. / В,В, Луць. - К.: Юрінком Інтер, 2008. – 576 с.</w:t>
      </w:r>
    </w:p>
    <w:p w:rsidR="0081098E" w:rsidRDefault="0081098E" w:rsidP="00A9718A">
      <w:pPr>
        <w:numPr>
          <w:ilvl w:val="0"/>
          <w:numId w:val="14"/>
        </w:numPr>
        <w:tabs>
          <w:tab w:val="left" w:pos="993"/>
        </w:tabs>
        <w:ind w:left="0" w:firstLine="567"/>
        <w:jc w:val="both"/>
        <w:rPr>
          <w:rFonts w:ascii="Times New Roman" w:hAnsi="Times New Roman"/>
        </w:rPr>
      </w:pPr>
      <w:r>
        <w:rPr>
          <w:rFonts w:ascii="Times New Roman" w:hAnsi="Times New Roman"/>
        </w:rPr>
        <w:t>Договірне право. Загальна частина., Навчальний посібник під ред.. проф. О.В. Дзери. – К., «Юрінком Інтер», 2008</w:t>
      </w:r>
    </w:p>
    <w:p w:rsidR="00642925" w:rsidRDefault="00642925" w:rsidP="00642925">
      <w:pPr>
        <w:tabs>
          <w:tab w:val="left" w:pos="1440"/>
        </w:tabs>
        <w:ind w:left="720"/>
        <w:jc w:val="both"/>
        <w:rPr>
          <w:rFonts w:ascii="Times New Roman" w:hAnsi="Times New Roman"/>
        </w:rPr>
      </w:pPr>
    </w:p>
    <w:p w:rsidR="004C2E8C" w:rsidRDefault="00642925" w:rsidP="004C2E8C">
      <w:pPr>
        <w:pStyle w:val="21"/>
        <w:ind w:firstLine="567"/>
        <w:jc w:val="center"/>
        <w:rPr>
          <w:b/>
          <w:szCs w:val="28"/>
        </w:rPr>
      </w:pPr>
      <w:r>
        <w:rPr>
          <w:b/>
          <w:szCs w:val="28"/>
        </w:rPr>
        <w:t>Тема 21</w:t>
      </w:r>
      <w:r w:rsidRPr="007B0DA9">
        <w:rPr>
          <w:b/>
          <w:szCs w:val="28"/>
        </w:rPr>
        <w:t xml:space="preserve"> </w:t>
      </w:r>
    </w:p>
    <w:p w:rsidR="004C2E8C" w:rsidRDefault="00642925" w:rsidP="004C2E8C">
      <w:pPr>
        <w:pStyle w:val="21"/>
        <w:ind w:firstLine="567"/>
        <w:jc w:val="center"/>
        <w:rPr>
          <w:b/>
          <w:szCs w:val="28"/>
        </w:rPr>
      </w:pPr>
      <w:r w:rsidRPr="007B0DA9">
        <w:rPr>
          <w:b/>
          <w:szCs w:val="28"/>
        </w:rPr>
        <w:t xml:space="preserve">Договори, спрямовані на передачу майна </w:t>
      </w:r>
    </w:p>
    <w:p w:rsidR="00642925" w:rsidRPr="007B0DA9" w:rsidRDefault="00642925" w:rsidP="004C2E8C">
      <w:pPr>
        <w:pStyle w:val="21"/>
        <w:ind w:firstLine="567"/>
        <w:jc w:val="center"/>
        <w:rPr>
          <w:b/>
          <w:szCs w:val="28"/>
        </w:rPr>
      </w:pPr>
      <w:r w:rsidRPr="007B0DA9">
        <w:rPr>
          <w:b/>
          <w:szCs w:val="28"/>
        </w:rPr>
        <w:t>у власність та в користування (2 год.)</w:t>
      </w:r>
    </w:p>
    <w:p w:rsidR="00642925" w:rsidRPr="007B0DA9" w:rsidRDefault="00642925" w:rsidP="00642925">
      <w:pPr>
        <w:pStyle w:val="21"/>
        <w:tabs>
          <w:tab w:val="left" w:pos="1710"/>
        </w:tabs>
        <w:ind w:left="720"/>
        <w:jc w:val="left"/>
        <w:rPr>
          <w:b/>
          <w:i/>
          <w:szCs w:val="28"/>
        </w:rPr>
      </w:pPr>
      <w:r w:rsidRPr="007B0DA9">
        <w:rPr>
          <w:b/>
          <w:i/>
          <w:szCs w:val="28"/>
        </w:rPr>
        <w:tab/>
      </w:r>
    </w:p>
    <w:p w:rsidR="00642925" w:rsidRDefault="00642925" w:rsidP="00995325">
      <w:pPr>
        <w:pStyle w:val="21"/>
        <w:tabs>
          <w:tab w:val="left" w:pos="709"/>
        </w:tabs>
        <w:ind w:left="720" w:hanging="153"/>
        <w:jc w:val="left"/>
        <w:rPr>
          <w:b/>
          <w:szCs w:val="28"/>
        </w:rPr>
      </w:pPr>
      <w:r w:rsidRPr="00266314">
        <w:rPr>
          <w:b/>
          <w:szCs w:val="28"/>
        </w:rPr>
        <w:t xml:space="preserve">Лекція </w:t>
      </w:r>
      <w:r>
        <w:rPr>
          <w:b/>
          <w:szCs w:val="28"/>
        </w:rPr>
        <w:t xml:space="preserve">№ </w:t>
      </w:r>
      <w:r w:rsidRPr="00266314">
        <w:rPr>
          <w:b/>
          <w:szCs w:val="28"/>
        </w:rPr>
        <w:t>2</w:t>
      </w:r>
      <w:r>
        <w:rPr>
          <w:b/>
          <w:szCs w:val="28"/>
        </w:rPr>
        <w:t>6</w:t>
      </w:r>
      <w:r w:rsidRPr="00266314">
        <w:rPr>
          <w:b/>
          <w:szCs w:val="28"/>
        </w:rPr>
        <w:t xml:space="preserve"> </w:t>
      </w:r>
    </w:p>
    <w:p w:rsidR="00642925" w:rsidRPr="00266314" w:rsidRDefault="00642925" w:rsidP="00995325">
      <w:pPr>
        <w:pStyle w:val="21"/>
        <w:tabs>
          <w:tab w:val="left" w:pos="567"/>
        </w:tabs>
        <w:ind w:firstLine="567"/>
        <w:rPr>
          <w:b/>
          <w:szCs w:val="28"/>
        </w:rPr>
      </w:pPr>
      <w:r w:rsidRPr="00266314">
        <w:rPr>
          <w:b/>
          <w:szCs w:val="28"/>
        </w:rPr>
        <w:t>Договори, спрямовані на передачу майна у власність та в користування (2 год.).</w:t>
      </w:r>
    </w:p>
    <w:p w:rsidR="00642925" w:rsidRDefault="00642925" w:rsidP="00642925">
      <w:pPr>
        <w:pStyle w:val="aa"/>
        <w:ind w:firstLine="567"/>
        <w:jc w:val="both"/>
        <w:rPr>
          <w:sz w:val="28"/>
        </w:rPr>
      </w:pPr>
      <w:r>
        <w:rPr>
          <w:sz w:val="28"/>
        </w:rPr>
        <w:t xml:space="preserve">1. Поняття та загальна характеристика договору купівлі-продажу. Види договору купівлі-продажу. Сторони договору купівлі-продажу. Предмет договору. Форма договору. Ціна договору. Зміст договору купівлі-продажу. Момент виконання обов’язку продавця передати товар. Кількість товару. Якість товару. Асортимент товару. Комплектність товару. Правові наслідки порушення договору купівлі-продажу. Відповідальність сторін за порушення умов договору купівлі-продажу. </w:t>
      </w:r>
    </w:p>
    <w:p w:rsidR="00642925" w:rsidRDefault="00642925" w:rsidP="00642925">
      <w:pPr>
        <w:ind w:firstLine="567"/>
        <w:jc w:val="both"/>
        <w:rPr>
          <w:rFonts w:ascii="Times New Roman" w:hAnsi="Times New Roman"/>
        </w:rPr>
      </w:pPr>
      <w:r>
        <w:rPr>
          <w:rFonts w:ascii="Times New Roman" w:hAnsi="Times New Roman"/>
        </w:rPr>
        <w:t>2. Поняття та ознаки договору дарування. Предмет договору дарування. Форма договору дарування. Сторони договору дарування. Права та обов’язки сторін за договором дарування. Обов’язок обнародуваного на користь третьої особи. Договір пожертви.</w:t>
      </w:r>
    </w:p>
    <w:p w:rsidR="00642925" w:rsidRDefault="00642925" w:rsidP="00642925">
      <w:pPr>
        <w:ind w:firstLine="567"/>
        <w:jc w:val="both"/>
        <w:rPr>
          <w:rFonts w:ascii="Times New Roman" w:hAnsi="Times New Roman"/>
        </w:rPr>
      </w:pPr>
      <w:r>
        <w:rPr>
          <w:rFonts w:ascii="Times New Roman" w:hAnsi="Times New Roman"/>
        </w:rPr>
        <w:t>3. Поняття договору ренти. Місце договору ренти серед інших цивільних договорів, які передбачають передачу майна у власність набувача.       Сторони за договором ренти. Форми і зміст договору ренти. Строк договору ренти. Предмет договору ренти. Форма і розмір ренти. Зміст договору ренти. Забезпечення виплати ренти. Підстави та наслідки розірвання договору ренти за ініціативою одержувача або платника ренти.</w:t>
      </w:r>
    </w:p>
    <w:p w:rsidR="00642925" w:rsidRDefault="00642925" w:rsidP="00642925">
      <w:pPr>
        <w:ind w:firstLine="567"/>
        <w:jc w:val="both"/>
        <w:rPr>
          <w:rFonts w:ascii="Times New Roman" w:hAnsi="Times New Roman"/>
        </w:rPr>
      </w:pPr>
      <w:r>
        <w:rPr>
          <w:rFonts w:ascii="Times New Roman" w:hAnsi="Times New Roman"/>
        </w:rPr>
        <w:t>4. Поняття та ознаки договору довічного утримання (догляду). Форма договору довічного утримання (догляду). Сторони договору довічного утримання (догляду). Предмет договору довічного утримання (догляду). Права та обов’язки сторін за договором довічного утримання (догляду).       Способи забезпечення виконання договору. Особливості припинення договору довічного утримання (догляду).</w:t>
      </w:r>
    </w:p>
    <w:p w:rsidR="00642925" w:rsidRDefault="00642925" w:rsidP="00642925">
      <w:pPr>
        <w:pStyle w:val="aa"/>
        <w:ind w:firstLine="567"/>
        <w:jc w:val="both"/>
        <w:rPr>
          <w:sz w:val="28"/>
        </w:rPr>
      </w:pPr>
      <w:r>
        <w:rPr>
          <w:sz w:val="28"/>
        </w:rPr>
        <w:lastRenderedPageBreak/>
        <w:t xml:space="preserve">5. Поняття та ознаки договору найму (оренди). Суб’єкти та об’єкти договору найму (оренди). Строк договору найма (оренди). Ціна договору найму (оренди). Форма договору. </w:t>
      </w:r>
    </w:p>
    <w:p w:rsidR="00642925" w:rsidRDefault="00642925" w:rsidP="00642925">
      <w:pPr>
        <w:pStyle w:val="aa"/>
        <w:ind w:firstLine="567"/>
        <w:jc w:val="both"/>
        <w:rPr>
          <w:sz w:val="28"/>
        </w:rPr>
      </w:pPr>
      <w:r>
        <w:rPr>
          <w:sz w:val="28"/>
        </w:rPr>
        <w:t>6. Права та обов’язки наймодавця (орендодавця) за договором найму (оренди). Права та обов’язки наймача (орендаря) за договором найму (оренди). Припинення договору найму (оренди).</w:t>
      </w:r>
    </w:p>
    <w:p w:rsidR="00642925" w:rsidRDefault="00642925" w:rsidP="00642925">
      <w:pPr>
        <w:tabs>
          <w:tab w:val="left" w:pos="7226"/>
        </w:tabs>
        <w:ind w:firstLine="567"/>
        <w:jc w:val="both"/>
        <w:rPr>
          <w:rFonts w:ascii="Times New Roman" w:hAnsi="Times New Roman"/>
        </w:rPr>
      </w:pPr>
      <w:r>
        <w:rPr>
          <w:rFonts w:ascii="Times New Roman" w:hAnsi="Times New Roman"/>
        </w:rPr>
        <w:t>7. Договір прокату. Суб’єкти, об’єкти, зміст договору прокату. Особливості договору прокату.</w:t>
      </w:r>
    </w:p>
    <w:p w:rsidR="00642925" w:rsidRDefault="00642925" w:rsidP="00642925">
      <w:pPr>
        <w:tabs>
          <w:tab w:val="left" w:pos="7226"/>
        </w:tabs>
        <w:ind w:firstLine="567"/>
        <w:jc w:val="both"/>
        <w:rPr>
          <w:rFonts w:ascii="Times New Roman" w:hAnsi="Times New Roman"/>
        </w:rPr>
      </w:pPr>
      <w:r>
        <w:rPr>
          <w:rFonts w:ascii="Times New Roman" w:hAnsi="Times New Roman"/>
        </w:rPr>
        <w:t>8. Договір лізингу. Суб’єкти відносин лізингу (лізингодавець та лізингоодержувач). Об’єкти лізингу. Об’єкти, які не можуть бути об’єктами договору лізингу. Види договору лізингу. Істотні умови договору лізингу. Права та обов’язки сторін за договором лізингу.</w:t>
      </w:r>
    </w:p>
    <w:p w:rsidR="00642925" w:rsidRDefault="00642925" w:rsidP="00642925">
      <w:pPr>
        <w:tabs>
          <w:tab w:val="left" w:pos="7226"/>
        </w:tabs>
        <w:ind w:firstLine="567"/>
        <w:jc w:val="both"/>
        <w:rPr>
          <w:rFonts w:ascii="Times New Roman" w:hAnsi="Times New Roman"/>
        </w:rPr>
      </w:pPr>
      <w:r>
        <w:rPr>
          <w:rFonts w:ascii="Times New Roman" w:hAnsi="Times New Roman"/>
        </w:rPr>
        <w:t>9. Договір найму (оренди) земельної ділянки. Договір найму будівлі або іншої капітальної споруди. Договір найму (оренди) транспортного засобу. Особливості найму (оренди) транспортного засобу з екіпажем та без екіпажу.</w:t>
      </w:r>
    </w:p>
    <w:p w:rsidR="00642925" w:rsidRDefault="00642925" w:rsidP="00642925">
      <w:pPr>
        <w:ind w:firstLine="567"/>
        <w:jc w:val="both"/>
        <w:rPr>
          <w:rFonts w:ascii="Times New Roman" w:hAnsi="Times New Roman"/>
        </w:rPr>
      </w:pPr>
      <w:r>
        <w:rPr>
          <w:rFonts w:ascii="Times New Roman" w:hAnsi="Times New Roman"/>
        </w:rPr>
        <w:t xml:space="preserve">10. Поняття та особливості договору найму (оренди) житла. Суб’єкти відносин найму (оренди) житла. Права та обов’язки наймача та осіб, які постійно проживають з ним. Договір піднайму житла. Зміна договору найму жилого приміщення. Припинення договору найму жилого приміщення. </w:t>
      </w:r>
    </w:p>
    <w:p w:rsidR="00642925" w:rsidRDefault="00642925" w:rsidP="00642925">
      <w:pPr>
        <w:ind w:firstLine="540"/>
        <w:jc w:val="both"/>
        <w:rPr>
          <w:rFonts w:ascii="Times New Roman" w:hAnsi="Times New Roman"/>
        </w:rPr>
      </w:pPr>
      <w:r>
        <w:rPr>
          <w:rFonts w:ascii="Times New Roman" w:hAnsi="Times New Roman"/>
        </w:rPr>
        <w:t>11. Поняття та загальна характеристика договору позички (безоплатного користування майном). Відмінність позички від найму (оренди). Сторони договору позички. Об’єкт договору позички. Строк договору позички. Форма договору позички. Права та обов’язки сторін за договором позички. Припинення договору позички. Розірвання договору позички. Правові наслідки припинення договору позички.</w:t>
      </w:r>
    </w:p>
    <w:p w:rsidR="00642925" w:rsidRDefault="00642925" w:rsidP="00642925">
      <w:pPr>
        <w:jc w:val="both"/>
        <w:rPr>
          <w:rFonts w:ascii="Times New Roman" w:hAnsi="Times New Roman"/>
        </w:rPr>
      </w:pPr>
    </w:p>
    <w:p w:rsidR="00642925" w:rsidRPr="00253E4D" w:rsidRDefault="00642925" w:rsidP="00642925">
      <w:pPr>
        <w:ind w:firstLine="708"/>
        <w:jc w:val="both"/>
        <w:rPr>
          <w:rFonts w:ascii="Times New Roman" w:hAnsi="Times New Roman"/>
          <w:b/>
        </w:rPr>
      </w:pPr>
      <w:r>
        <w:rPr>
          <w:rFonts w:ascii="Times New Roman" w:hAnsi="Times New Roman"/>
          <w:b/>
        </w:rPr>
        <w:t>Практичне</w:t>
      </w:r>
      <w:r w:rsidRPr="00253E4D">
        <w:rPr>
          <w:rFonts w:ascii="Times New Roman" w:hAnsi="Times New Roman"/>
          <w:b/>
        </w:rPr>
        <w:t xml:space="preserve"> заняття № 1</w:t>
      </w:r>
      <w:r w:rsidR="006039B2">
        <w:rPr>
          <w:rFonts w:ascii="Times New Roman" w:hAnsi="Times New Roman"/>
          <w:b/>
        </w:rPr>
        <w:t>0</w:t>
      </w:r>
    </w:p>
    <w:p w:rsidR="00642925" w:rsidRPr="00253E4D" w:rsidRDefault="00642925" w:rsidP="00642925">
      <w:pPr>
        <w:ind w:firstLine="708"/>
        <w:jc w:val="both"/>
        <w:rPr>
          <w:rFonts w:ascii="Times New Roman" w:hAnsi="Times New Roman"/>
          <w:b/>
        </w:rPr>
      </w:pPr>
      <w:r w:rsidRPr="00253E4D">
        <w:rPr>
          <w:rFonts w:ascii="Times New Roman" w:hAnsi="Times New Roman"/>
          <w:b/>
          <w:szCs w:val="28"/>
        </w:rPr>
        <w:t xml:space="preserve">Договори, спрямовані на передачу майна у власність та в користування </w:t>
      </w:r>
      <w:r w:rsidRPr="00253E4D">
        <w:rPr>
          <w:rFonts w:ascii="Times New Roman" w:hAnsi="Times New Roman"/>
          <w:b/>
        </w:rPr>
        <w:t>(2 год.)</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Поняття</w:t>
      </w:r>
      <w:r>
        <w:rPr>
          <w:rFonts w:ascii="Times New Roman" w:hAnsi="Times New Roman"/>
        </w:rPr>
        <w:t>,</w:t>
      </w:r>
      <w:r w:rsidRPr="004910D2">
        <w:rPr>
          <w:rFonts w:ascii="Times New Roman" w:hAnsi="Times New Roman"/>
        </w:rPr>
        <w:t xml:space="preserve"> загальна характеристика </w:t>
      </w:r>
      <w:r>
        <w:rPr>
          <w:rFonts w:ascii="Times New Roman" w:hAnsi="Times New Roman"/>
        </w:rPr>
        <w:t xml:space="preserve">та види </w:t>
      </w:r>
      <w:r w:rsidRPr="004910D2">
        <w:rPr>
          <w:rFonts w:ascii="Times New Roman" w:hAnsi="Times New Roman"/>
        </w:rPr>
        <w:t xml:space="preserve">договору купівлі-продажу. </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Pr>
          <w:rFonts w:ascii="Times New Roman" w:hAnsi="Times New Roman"/>
        </w:rPr>
        <w:t>Предмет, зміст і с</w:t>
      </w:r>
      <w:r w:rsidRPr="004910D2">
        <w:rPr>
          <w:rFonts w:ascii="Times New Roman" w:hAnsi="Times New Roman"/>
        </w:rPr>
        <w:t xml:space="preserve">торони договору купівлі-продажу. </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Права та обов’язки сторін в договорі купівлі-продажу.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Кількість товару. Якість товару. Асортимент товару.  Комплектність товару.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Момент виникнення обов’язку продавця передати товар. Момент виникнення права власності. Ризик випадкової загибелі проданої речі.</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Правові наслідки порушення договору купівлі-продажу товару.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Особливості окремих видів договору купівлі-продажу.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 xml:space="preserve">Поняття </w:t>
      </w:r>
      <w:r>
        <w:rPr>
          <w:rFonts w:ascii="Times New Roman" w:hAnsi="Times New Roman"/>
        </w:rPr>
        <w:t xml:space="preserve">та види </w:t>
      </w:r>
      <w:r w:rsidRPr="004910D2">
        <w:rPr>
          <w:rFonts w:ascii="Times New Roman" w:hAnsi="Times New Roman"/>
        </w:rPr>
        <w:t>договору найму.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Предмет договору найму.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lastRenderedPageBreak/>
        <w:t>Підстави та порядок припинення договору найму. Наслідки припинення договору.</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 xml:space="preserve">Поняття та загальна характеристика договору позички. </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Сторони договору позички. Об’єкт договору позички.</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 xml:space="preserve">Строк договору позички. Форма договору позички. </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Права та обов’язки сторін за договором позички.</w:t>
      </w:r>
    </w:p>
    <w:p w:rsidR="00642925"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4910D2">
        <w:rPr>
          <w:rFonts w:ascii="Times New Roman" w:hAnsi="Times New Roman"/>
        </w:rPr>
        <w:t>Правові наслідки припинення договору позички.</w:t>
      </w:r>
      <w:r w:rsidRPr="00076DD0">
        <w:rPr>
          <w:rFonts w:ascii="Times New Roman" w:hAnsi="Times New Roman"/>
        </w:rPr>
        <w:t xml:space="preserve"> </w:t>
      </w:r>
    </w:p>
    <w:p w:rsidR="00642925" w:rsidRPr="004910D2" w:rsidRDefault="00642925" w:rsidP="00A9718A">
      <w:pPr>
        <w:pStyle w:val="afe"/>
        <w:numPr>
          <w:ilvl w:val="0"/>
          <w:numId w:val="45"/>
        </w:numPr>
        <w:tabs>
          <w:tab w:val="clear" w:pos="1068"/>
          <w:tab w:val="num" w:pos="0"/>
          <w:tab w:val="left" w:pos="993"/>
        </w:tabs>
        <w:ind w:left="0" w:firstLine="567"/>
        <w:jc w:val="both"/>
        <w:rPr>
          <w:rFonts w:ascii="Times New Roman" w:hAnsi="Times New Roman"/>
        </w:rPr>
      </w:pPr>
      <w:r w:rsidRPr="006F2374">
        <w:rPr>
          <w:rFonts w:ascii="Times New Roman" w:hAnsi="Times New Roman"/>
        </w:rPr>
        <w:t xml:space="preserve">Предмет </w:t>
      </w:r>
      <w:r>
        <w:rPr>
          <w:rFonts w:ascii="Times New Roman" w:hAnsi="Times New Roman"/>
        </w:rPr>
        <w:t xml:space="preserve">і сторони </w:t>
      </w:r>
      <w:r w:rsidRPr="006F2374">
        <w:rPr>
          <w:rFonts w:ascii="Times New Roman" w:hAnsi="Times New Roman"/>
        </w:rPr>
        <w:t>договору довічного утримання (догляду).</w:t>
      </w:r>
    </w:p>
    <w:p w:rsidR="00642925" w:rsidRDefault="00642925" w:rsidP="00F30DA9">
      <w:pPr>
        <w:tabs>
          <w:tab w:val="num" w:pos="0"/>
          <w:tab w:val="left" w:pos="993"/>
        </w:tabs>
        <w:ind w:firstLine="567"/>
        <w:jc w:val="both"/>
        <w:rPr>
          <w:rFonts w:ascii="Times New Roman" w:hAnsi="Times New Roman"/>
        </w:rPr>
      </w:pPr>
    </w:p>
    <w:p w:rsidR="00642925" w:rsidRPr="009E397D" w:rsidRDefault="00642925" w:rsidP="00642925">
      <w:pPr>
        <w:ind w:firstLine="540"/>
        <w:rPr>
          <w:rFonts w:ascii="Times New Roman" w:hAnsi="Times New Roman"/>
          <w:b/>
        </w:rPr>
      </w:pPr>
      <w:r w:rsidRPr="009E397D">
        <w:rPr>
          <w:rFonts w:ascii="Times New Roman" w:hAnsi="Times New Roman"/>
          <w:b/>
        </w:rPr>
        <w:t xml:space="preserve">Завдання для самостійної роботи </w:t>
      </w:r>
      <w:r w:rsidR="00545706">
        <w:rPr>
          <w:rFonts w:ascii="Times New Roman" w:hAnsi="Times New Roman"/>
          <w:b/>
        </w:rPr>
        <w:t>(26</w:t>
      </w:r>
      <w:r>
        <w:rPr>
          <w:rFonts w:ascii="Times New Roman" w:hAnsi="Times New Roman"/>
          <w:b/>
        </w:rPr>
        <w:t xml:space="preserve"> год.)</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 xml:space="preserve">Вирішення завдань Практикуму. </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 xml:space="preserve">Момент виникнення права власності у покупця за договором купівлі-продажу. </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 xml:space="preserve">Види договорів купівлі-продажу. Договір роздрібної купівлі-продажу. Продаж товару за зразками. Продаж товару з використанням автоматів. Договір з умовою про доставку товару покупцеві. Договір найму-продажу. Договір з умовою про прийняття покупцем товару у встановлений строк. Договір купівлі-продажу на біржах. Договір поставки: поняття та загальна характеристика. Договір контрактації сільськогосподарської продукції. Постачання енергетичними та іншими ресурсами через приєднану мережу: особливості правового регулювання. </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Права покупця в разі продажу йому товару неналежної якості. Захист прав споживачів.</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 xml:space="preserve">Договір міни (бартеру). Правове регулювання міни. </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Поняття та ознаки договору дарування.</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Предмет, зміст, сторони та форма договору дарування.</w:t>
      </w:r>
    </w:p>
    <w:p w:rsidR="00642925" w:rsidRPr="00F446A4" w:rsidRDefault="00642925" w:rsidP="00A9718A">
      <w:pPr>
        <w:pStyle w:val="afe"/>
        <w:numPr>
          <w:ilvl w:val="0"/>
          <w:numId w:val="46"/>
        </w:numPr>
        <w:tabs>
          <w:tab w:val="left" w:pos="1134"/>
        </w:tabs>
        <w:ind w:left="0" w:firstLine="567"/>
        <w:jc w:val="both"/>
        <w:rPr>
          <w:rFonts w:ascii="Times New Roman" w:hAnsi="Times New Roman"/>
        </w:rPr>
      </w:pPr>
      <w:r w:rsidRPr="00F446A4">
        <w:rPr>
          <w:rFonts w:ascii="Times New Roman" w:hAnsi="Times New Roman"/>
        </w:rPr>
        <w:t>Поняття договору пожертви.</w:t>
      </w:r>
    </w:p>
    <w:p w:rsidR="00642925" w:rsidRPr="00F446A4" w:rsidRDefault="00642925" w:rsidP="00A9718A">
      <w:pPr>
        <w:pStyle w:val="afe"/>
        <w:numPr>
          <w:ilvl w:val="0"/>
          <w:numId w:val="46"/>
        </w:numPr>
        <w:tabs>
          <w:tab w:val="left" w:pos="720"/>
          <w:tab w:val="left" w:pos="1134"/>
        </w:tabs>
        <w:ind w:left="0" w:firstLine="567"/>
        <w:jc w:val="both"/>
        <w:rPr>
          <w:rFonts w:ascii="Times New Roman" w:hAnsi="Times New Roman"/>
        </w:rPr>
      </w:pPr>
      <w:r w:rsidRPr="00F446A4">
        <w:rPr>
          <w:rFonts w:ascii="Times New Roman" w:hAnsi="Times New Roman"/>
        </w:rPr>
        <w:t>Поняття, ознаки сторони договору довічного утримання (догляду).</w:t>
      </w:r>
    </w:p>
    <w:p w:rsidR="00642925" w:rsidRPr="00F446A4" w:rsidRDefault="00642925" w:rsidP="00A9718A">
      <w:pPr>
        <w:pStyle w:val="afe"/>
        <w:numPr>
          <w:ilvl w:val="0"/>
          <w:numId w:val="46"/>
        </w:numPr>
        <w:tabs>
          <w:tab w:val="left" w:pos="720"/>
          <w:tab w:val="left" w:pos="1134"/>
        </w:tabs>
        <w:ind w:left="0" w:firstLine="567"/>
        <w:jc w:val="both"/>
        <w:rPr>
          <w:rFonts w:ascii="Times New Roman" w:hAnsi="Times New Roman"/>
        </w:rPr>
      </w:pPr>
      <w:r w:rsidRPr="00F446A4">
        <w:rPr>
          <w:rFonts w:ascii="Times New Roman" w:hAnsi="Times New Roman"/>
        </w:rPr>
        <w:t>Права та обов’язки сторін за договором довічного утримання (догляду).</w:t>
      </w:r>
    </w:p>
    <w:p w:rsidR="00642925" w:rsidRPr="00F446A4" w:rsidRDefault="00642925" w:rsidP="00A9718A">
      <w:pPr>
        <w:pStyle w:val="afe"/>
        <w:numPr>
          <w:ilvl w:val="0"/>
          <w:numId w:val="46"/>
        </w:numPr>
        <w:tabs>
          <w:tab w:val="left" w:pos="720"/>
          <w:tab w:val="left" w:pos="1134"/>
        </w:tabs>
        <w:ind w:left="0" w:firstLine="567"/>
        <w:jc w:val="both"/>
        <w:rPr>
          <w:rFonts w:ascii="Times New Roman" w:hAnsi="Times New Roman"/>
        </w:rPr>
      </w:pPr>
      <w:r w:rsidRPr="00F446A4">
        <w:rPr>
          <w:rFonts w:ascii="Times New Roman" w:hAnsi="Times New Roman"/>
        </w:rPr>
        <w:t>Особливості припинення договору довічного утримання (догляду).</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Поняття та особливості договору прокату.</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Поняття та види договору лізингу.</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Суб’єкти та об’єкти договору лізингу.</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Зміст договору лізингу.</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Договір оренди державного та комунального майна: поняття, суб’єкти та об’єкти.</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Договір оренди транспортних засобів.</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 xml:space="preserve">Договір оренди будівлі або іншої капітальної споруди. </w:t>
      </w:r>
    </w:p>
    <w:p w:rsidR="00642925" w:rsidRPr="00F446A4" w:rsidRDefault="00642925" w:rsidP="00A9718A">
      <w:pPr>
        <w:pStyle w:val="afe"/>
        <w:numPr>
          <w:ilvl w:val="0"/>
          <w:numId w:val="46"/>
        </w:numPr>
        <w:tabs>
          <w:tab w:val="left" w:pos="1134"/>
          <w:tab w:val="left" w:pos="1418"/>
        </w:tabs>
        <w:ind w:left="0" w:firstLine="567"/>
        <w:jc w:val="both"/>
        <w:rPr>
          <w:rFonts w:ascii="Times New Roman" w:hAnsi="Times New Roman"/>
        </w:rPr>
      </w:pPr>
      <w:r w:rsidRPr="00F446A4">
        <w:rPr>
          <w:rFonts w:ascii="Times New Roman" w:hAnsi="Times New Roman"/>
        </w:rPr>
        <w:t xml:space="preserve">Поняття алеаторність договору ренти. </w:t>
      </w:r>
    </w:p>
    <w:p w:rsidR="00642925" w:rsidRPr="00F446A4" w:rsidRDefault="00642925" w:rsidP="00A9718A">
      <w:pPr>
        <w:pStyle w:val="afe"/>
        <w:numPr>
          <w:ilvl w:val="0"/>
          <w:numId w:val="46"/>
        </w:numPr>
        <w:tabs>
          <w:tab w:val="left" w:pos="1134"/>
        </w:tabs>
        <w:ind w:left="0" w:firstLine="567"/>
        <w:rPr>
          <w:rFonts w:ascii="Times New Roman" w:hAnsi="Times New Roman"/>
        </w:rPr>
      </w:pPr>
      <w:r w:rsidRPr="00F446A4">
        <w:rPr>
          <w:rFonts w:ascii="Times New Roman" w:hAnsi="Times New Roman"/>
        </w:rPr>
        <w:t>Визначити особливості договорів оренди будівлі чи іншої капітальної споруди.</w:t>
      </w:r>
    </w:p>
    <w:p w:rsidR="00642925" w:rsidRPr="00F446A4" w:rsidRDefault="00642925" w:rsidP="00A9718A">
      <w:pPr>
        <w:pStyle w:val="afe"/>
        <w:numPr>
          <w:ilvl w:val="0"/>
          <w:numId w:val="46"/>
        </w:numPr>
        <w:tabs>
          <w:tab w:val="left" w:pos="1134"/>
          <w:tab w:val="left" w:pos="1418"/>
        </w:tabs>
        <w:ind w:left="0" w:firstLine="567"/>
        <w:rPr>
          <w:rFonts w:ascii="Times New Roman" w:hAnsi="Times New Roman"/>
        </w:rPr>
      </w:pPr>
      <w:r w:rsidRPr="00F446A4">
        <w:rPr>
          <w:rFonts w:ascii="Times New Roman" w:hAnsi="Times New Roman"/>
        </w:rPr>
        <w:lastRenderedPageBreak/>
        <w:t xml:space="preserve">Визначити відмінності договору позички від договору найму (оренди), позики та дарування. </w:t>
      </w:r>
    </w:p>
    <w:p w:rsidR="00642925" w:rsidRPr="00F446A4" w:rsidRDefault="00642925" w:rsidP="00642925">
      <w:pPr>
        <w:rPr>
          <w:rFonts w:ascii="Times New Roman" w:hAnsi="Times New Roman"/>
        </w:rPr>
      </w:pPr>
    </w:p>
    <w:p w:rsidR="00642925" w:rsidRPr="00AD0E2A" w:rsidRDefault="00642925" w:rsidP="00BB3B7B">
      <w:pPr>
        <w:pStyle w:val="32"/>
        <w:ind w:firstLine="567"/>
        <w:jc w:val="both"/>
      </w:pPr>
      <w:r w:rsidRPr="00AD0E2A">
        <w:t>Література</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Апопій І. Нові аспекти укладання договору поставки товарів для державних потреб // Підприємництво, господарство і право, 2003. - № 2. - С.18-21.</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Амерханов Г.С. Договор поставки, М., 1957.</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 xml:space="preserve">Бару М.И. Договорное обязательство о содержании – Ученые записки ХЮИ, 1948,  вып.ІІІ. </w:t>
      </w:r>
    </w:p>
    <w:p w:rsidR="003A13CA" w:rsidRPr="003A13CA" w:rsidRDefault="003A13CA" w:rsidP="00BB3B7B">
      <w:pPr>
        <w:pStyle w:val="afe"/>
        <w:numPr>
          <w:ilvl w:val="0"/>
          <w:numId w:val="47"/>
        </w:numPr>
        <w:tabs>
          <w:tab w:val="left" w:pos="993"/>
          <w:tab w:val="left" w:pos="2160"/>
        </w:tabs>
        <w:ind w:left="0" w:firstLine="567"/>
        <w:jc w:val="both"/>
        <w:rPr>
          <w:rFonts w:ascii="Times New Roman" w:hAnsi="Times New Roman"/>
        </w:rPr>
      </w:pPr>
      <w:r w:rsidRPr="003A13CA">
        <w:rPr>
          <w:rFonts w:ascii="Times New Roman" w:hAnsi="Times New Roman"/>
          <w:szCs w:val="28"/>
        </w:rPr>
        <w:t>Безклубий І., Різник В. Поняття лізингових відносин як предмета цивільно-правового регулювання. // Юридична Україна. – 2005. – № 8. – с. 15-21</w:t>
      </w:r>
      <w:r>
        <w:rPr>
          <w:rFonts w:ascii="Times New Roman" w:hAnsi="Times New Roman"/>
          <w:szCs w:val="28"/>
        </w:rPr>
        <w:t>.</w:t>
      </w:r>
    </w:p>
    <w:p w:rsidR="00F24AF0" w:rsidRDefault="00F24AF0" w:rsidP="00BB3B7B">
      <w:pPr>
        <w:pStyle w:val="afe"/>
        <w:numPr>
          <w:ilvl w:val="0"/>
          <w:numId w:val="47"/>
        </w:numPr>
        <w:tabs>
          <w:tab w:val="left" w:pos="993"/>
          <w:tab w:val="left" w:pos="2160"/>
        </w:tabs>
        <w:ind w:left="0" w:firstLine="567"/>
        <w:jc w:val="both"/>
        <w:rPr>
          <w:rFonts w:ascii="Times New Roman" w:hAnsi="Times New Roman"/>
        </w:rPr>
      </w:pPr>
      <w:r w:rsidRPr="00F24AF0">
        <w:rPr>
          <w:rFonts w:ascii="Times New Roman" w:hAnsi="Times New Roman"/>
          <w:szCs w:val="28"/>
        </w:rPr>
        <w:t xml:space="preserve">Безклубий І.А., Глущенко Є.М. </w:t>
      </w:r>
      <w:r w:rsidRPr="00F24AF0">
        <w:rPr>
          <w:rStyle w:val="rvts6"/>
          <w:rFonts w:ascii="Times New Roman" w:hAnsi="Times New Roman"/>
          <w:szCs w:val="28"/>
        </w:rPr>
        <w:t xml:space="preserve">Момент переходу права власності за договором купівлі-продажу з торгів </w:t>
      </w:r>
      <w:r w:rsidRPr="00F24AF0">
        <w:rPr>
          <w:rFonts w:ascii="Times New Roman" w:hAnsi="Times New Roman"/>
          <w:szCs w:val="28"/>
        </w:rPr>
        <w:t>// Бюлетень Міністерства юстиції України. – 2008. – № 4. – с. 27-33</w:t>
      </w:r>
      <w:r>
        <w:rPr>
          <w:rFonts w:ascii="Times New Roman" w:hAnsi="Times New Roman"/>
        </w:rPr>
        <w:t>.</w:t>
      </w:r>
      <w:r w:rsidRPr="00F24AF0">
        <w:rPr>
          <w:rFonts w:ascii="Times New Roman" w:hAnsi="Times New Roman"/>
        </w:rPr>
        <w:t xml:space="preserve"> </w:t>
      </w:r>
    </w:p>
    <w:p w:rsidR="00642925" w:rsidRPr="005F79E4" w:rsidRDefault="00642925" w:rsidP="00BB3B7B">
      <w:pPr>
        <w:pStyle w:val="afe"/>
        <w:numPr>
          <w:ilvl w:val="0"/>
          <w:numId w:val="47"/>
        </w:numPr>
        <w:tabs>
          <w:tab w:val="left" w:pos="993"/>
          <w:tab w:val="left" w:pos="2160"/>
        </w:tabs>
        <w:ind w:left="0" w:firstLine="567"/>
        <w:jc w:val="both"/>
        <w:rPr>
          <w:rFonts w:ascii="Times New Roman" w:hAnsi="Times New Roman"/>
        </w:rPr>
      </w:pPr>
      <w:r w:rsidRPr="005F79E4">
        <w:rPr>
          <w:rFonts w:ascii="Times New Roman" w:hAnsi="Times New Roman"/>
        </w:rPr>
        <w:t>Бервено С., Дзера О. До питання реальності та консенсуальності цивільно-правових договорів // Юридична Україна. – 2005. - № 4. – С. 43-48.</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Боровиков Н.А. Договор контрактации сельскохозяйственной продукции. – М., 1963. – 80 с.</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Брагинский М.И., Витрянский В.В. Договорное право, Общие положения. М., 1997.</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Брагинский М.И., Витрянский В.В. Договорное право. Книга вторая: Договоры о передаче имущества.-М., 2000.</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Войчук О. Основні умови регулювання господарських відносин щодо поставок // Вісник податкової служби України, 2003. - № 3. - С.57-62.</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Воронин В. К вопросу о договорах поставки для удовлетворения нужд территориальных громад //  Підприємництво, господарство і право, 2002. - № 9. - С.12-15.</w:t>
      </w:r>
    </w:p>
    <w:p w:rsidR="00642925" w:rsidRDefault="00642925" w:rsidP="00BB3B7B">
      <w:pPr>
        <w:pStyle w:val="af"/>
        <w:numPr>
          <w:ilvl w:val="0"/>
          <w:numId w:val="47"/>
        </w:numPr>
        <w:tabs>
          <w:tab w:val="left" w:pos="993"/>
        </w:tabs>
        <w:ind w:left="0" w:firstLine="567"/>
      </w:pPr>
      <w:r>
        <w:t>Галянтич М.К., Коваленко Г.І. Житлове право України: - Київ, Юрінком – 2002.</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Демченко Н.С."Проблеми договірних відносин у процесі приватизації державного майна." Збірник рішень та арбітражної практики ВАСУ №3-4, 1997 р. , стор.329.</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Дудорова К. Біржові операції як різновиди алеаторних договорів // Підприємництво, господарство і право, 2002. -  № 4. - С.7-10.</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Ем В.С. Договор ренты // Законодательство.- М., 1999.</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Зобов’язальне право/ за ред.О.Дзери.-К.: Юрінком Інтер.-1998.</w:t>
      </w:r>
    </w:p>
    <w:p w:rsidR="00642925" w:rsidRPr="005F79E4" w:rsidRDefault="00642925" w:rsidP="00BB3B7B">
      <w:pPr>
        <w:pStyle w:val="afe"/>
        <w:numPr>
          <w:ilvl w:val="0"/>
          <w:numId w:val="47"/>
        </w:numPr>
        <w:tabs>
          <w:tab w:val="left" w:pos="993"/>
          <w:tab w:val="left" w:pos="1080"/>
        </w:tabs>
        <w:ind w:left="0" w:firstLine="567"/>
        <w:jc w:val="both"/>
        <w:rPr>
          <w:rFonts w:ascii="Times New Roman" w:hAnsi="Times New Roman"/>
        </w:rPr>
      </w:pPr>
      <w:r w:rsidRPr="005F79E4">
        <w:rPr>
          <w:rFonts w:ascii="Times New Roman" w:hAnsi="Times New Roman"/>
        </w:rPr>
        <w:t>Золотарь В.А., Дятлов П.П. Советское жилищное право – Киев: Либидь –1990.</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Иоффе О.С. Обязательственное право, М.: Госюриздат, 1975. – 880 с.</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lastRenderedPageBreak/>
        <w:t>Іваненко Л.М. Цивільно-правові засоби захисту прав споживачів (покупців), Київ, 1998 р.</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Кириллова М.Я. Договор поставки. – Свердловск, 1974. - 167 с.</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Колонтирська М. Зміст догогвору поставки продукції для державних потреб // Вісник Львівського університету ім. Івана Франка, 2003. - Вип. 38 Юридич. науки. - С.293-300.</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Космін Ю. Договір довічного утримання // Право України. – 2000. –  № 2.</w:t>
      </w:r>
    </w:p>
    <w:p w:rsidR="00642925" w:rsidRPr="00C6570D" w:rsidRDefault="00C6570D" w:rsidP="00BB3B7B">
      <w:pPr>
        <w:numPr>
          <w:ilvl w:val="0"/>
          <w:numId w:val="47"/>
        </w:numPr>
        <w:tabs>
          <w:tab w:val="left" w:pos="993"/>
        </w:tabs>
        <w:ind w:left="0" w:firstLine="567"/>
        <w:jc w:val="both"/>
        <w:rPr>
          <w:rFonts w:ascii="Times New Roman" w:hAnsi="Times New Roman"/>
        </w:rPr>
      </w:pPr>
      <w:r>
        <w:rPr>
          <w:rFonts w:ascii="Times New Roman" w:hAnsi="Times New Roman"/>
        </w:rPr>
        <w:t>Луць В.В. Контракти в підприємницькій діяльності: Навч. посібник. – 2-е перероб. і допов. / В,В, Луць. - К.: Юрінком Інтер, 2008. – 576 с.</w:t>
      </w:r>
      <w:r w:rsidR="00642925" w:rsidRPr="00C6570D">
        <w:t xml:space="preserve"> </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Мартынов Б.С. Купля-продажа и  поставка - "Вестник советской юстиции", 1924г. №1.</w:t>
      </w:r>
    </w:p>
    <w:p w:rsidR="00642925" w:rsidRDefault="00642925" w:rsidP="00BB3B7B">
      <w:pPr>
        <w:pStyle w:val="af"/>
        <w:numPr>
          <w:ilvl w:val="0"/>
          <w:numId w:val="47"/>
        </w:numPr>
        <w:tabs>
          <w:tab w:val="left" w:pos="993"/>
        </w:tabs>
        <w:ind w:left="0" w:firstLine="567"/>
      </w:pPr>
      <w:r>
        <w:t>Маслов В.Ф. Право на жилище – Харьков: издательство про Харьковском университете 1986.</w:t>
      </w:r>
    </w:p>
    <w:p w:rsidR="00642925" w:rsidRPr="005F79E4" w:rsidRDefault="00642925" w:rsidP="00BB3B7B">
      <w:pPr>
        <w:pStyle w:val="afe"/>
        <w:numPr>
          <w:ilvl w:val="0"/>
          <w:numId w:val="47"/>
        </w:numPr>
        <w:tabs>
          <w:tab w:val="left" w:pos="993"/>
          <w:tab w:val="left" w:pos="1080"/>
        </w:tabs>
        <w:ind w:left="0" w:firstLine="567"/>
        <w:jc w:val="both"/>
        <w:rPr>
          <w:rFonts w:ascii="Times New Roman" w:hAnsi="Times New Roman"/>
        </w:rPr>
      </w:pPr>
      <w:r w:rsidRPr="005F79E4">
        <w:rPr>
          <w:rFonts w:ascii="Times New Roman" w:hAnsi="Times New Roman"/>
        </w:rPr>
        <w:t>Мічурін Е.О. Цивільний договір як один із засобів реалізації права на житло – Харків – 2000.</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 xml:space="preserve">Мичурин Е.А. Договоры с жильём. Анализ возникающих проблем и пути их разрешения.-Х., 2001. </w:t>
      </w:r>
    </w:p>
    <w:p w:rsidR="00642925" w:rsidRPr="0037718A"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szCs w:val="28"/>
          <w:lang w:val="uk-UA"/>
        </w:rPr>
      </w:pPr>
      <w:r w:rsidRPr="0037718A">
        <w:rPr>
          <w:rFonts w:ascii="Times New Roman" w:hAnsi="Times New Roman"/>
          <w:sz w:val="28"/>
          <w:szCs w:val="28"/>
        </w:rPr>
        <w:t>Паращенко В.Н. Договор поставки продукции. – Минск, 1989. - 123с.</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Стаматина М. Договір поставки у нових ЦК України та ГК України // Підприємництво госп-во і право. – 2003. № 9. – с.28.</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Романец Ю.В. Система договоров в гражданском праве России. – М., 2001.</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Рясенцев В.А. Договор об отчуждении строения на условии пожизненного пользования // Социалистическая законность.1945. № 1-2.</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Смирнов В.Т., Яковлев В.Ф. Правові проблеми поставки й материально-технического забезпечення. Л., 1982.</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Фомічев В.І. Права споживачів., К., Вікт, 1998 р.</w:t>
      </w:r>
    </w:p>
    <w:p w:rsidR="00642925" w:rsidRDefault="00642925" w:rsidP="00BB3B7B">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Fonts w:ascii="Times New Roman" w:hAnsi="Times New Roman"/>
          <w:sz w:val="28"/>
          <w:lang w:val="uk-UA"/>
        </w:rPr>
      </w:pPr>
      <w:r>
        <w:rPr>
          <w:rFonts w:ascii="Times New Roman" w:hAnsi="Times New Roman"/>
          <w:sz w:val="28"/>
          <w:lang w:val="uk-UA"/>
        </w:rPr>
        <w:t>Халфина Р.О. Правовое регулирование поставки продукции в народном хозяйстве. М., 1963.</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Хохлов С.А. Рента и пожизненное содержание с иждивением // Гражданский кодекс Российской Федерации. Часть вторая. Текст, комментарии, алфавитно-предметный указатель./ Под ред. О.М. Козырь, А.Л. Маковского, С.А. Хохлова. М.. 1996.</w:t>
      </w:r>
    </w:p>
    <w:p w:rsidR="00642925" w:rsidRPr="005F79E4" w:rsidRDefault="00642925" w:rsidP="00BB3B7B">
      <w:pPr>
        <w:pStyle w:val="afe"/>
        <w:numPr>
          <w:ilvl w:val="0"/>
          <w:numId w:val="47"/>
        </w:numPr>
        <w:tabs>
          <w:tab w:val="left" w:pos="993"/>
        </w:tabs>
        <w:ind w:left="0" w:firstLine="567"/>
        <w:jc w:val="both"/>
        <w:rPr>
          <w:rFonts w:ascii="Times New Roman" w:hAnsi="Times New Roman"/>
        </w:rPr>
      </w:pPr>
      <w:r w:rsidRPr="005F79E4">
        <w:rPr>
          <w:rFonts w:ascii="Times New Roman" w:hAnsi="Times New Roman"/>
        </w:rPr>
        <w:t>Чуркин А. Общая правовая характеристика биржевых сіделок // Підприємництво, господарство і право, 2002. - № 12. - С.30-34.</w:t>
      </w:r>
    </w:p>
    <w:p w:rsidR="00642925" w:rsidRDefault="00642925" w:rsidP="00642925">
      <w:pPr>
        <w:pStyle w:val="af"/>
        <w:widowControl w:val="0"/>
        <w:jc w:val="center"/>
        <w:rPr>
          <w:b/>
        </w:rPr>
      </w:pPr>
    </w:p>
    <w:p w:rsidR="009D0504" w:rsidRDefault="009D0504" w:rsidP="00642925">
      <w:pPr>
        <w:pStyle w:val="32"/>
        <w:rPr>
          <w:lang w:val="ru-RU"/>
        </w:rPr>
      </w:pPr>
    </w:p>
    <w:p w:rsidR="009D0504" w:rsidRDefault="009D0504" w:rsidP="00642925">
      <w:pPr>
        <w:pStyle w:val="32"/>
        <w:rPr>
          <w:lang w:val="ru-RU"/>
        </w:rPr>
      </w:pPr>
    </w:p>
    <w:p w:rsidR="009D0504" w:rsidRDefault="009D0504" w:rsidP="00642925">
      <w:pPr>
        <w:pStyle w:val="32"/>
        <w:rPr>
          <w:lang w:val="ru-RU"/>
        </w:rPr>
      </w:pPr>
    </w:p>
    <w:p w:rsidR="009D0504" w:rsidRDefault="009D0504" w:rsidP="00642925">
      <w:pPr>
        <w:pStyle w:val="32"/>
        <w:rPr>
          <w:lang w:val="ru-RU"/>
        </w:rPr>
      </w:pPr>
    </w:p>
    <w:p w:rsidR="009D0504" w:rsidRDefault="009D0504" w:rsidP="00642925">
      <w:pPr>
        <w:pStyle w:val="32"/>
        <w:rPr>
          <w:lang w:val="ru-RU"/>
        </w:rPr>
      </w:pPr>
    </w:p>
    <w:p w:rsidR="00642925" w:rsidRDefault="00642925" w:rsidP="00642925">
      <w:pPr>
        <w:pStyle w:val="32"/>
      </w:pPr>
      <w:r>
        <w:lastRenderedPageBreak/>
        <w:t>Тема № 2</w:t>
      </w:r>
      <w:r w:rsidR="00BE5DC6">
        <w:t>2</w:t>
      </w:r>
    </w:p>
    <w:p w:rsidR="00642925" w:rsidRDefault="00642925" w:rsidP="00642925">
      <w:pPr>
        <w:pStyle w:val="32"/>
      </w:pPr>
      <w:r w:rsidRPr="003E01E6">
        <w:rPr>
          <w:szCs w:val="28"/>
        </w:rPr>
        <w:t>Договори, спрямовані на виконання робіт</w:t>
      </w:r>
      <w:r>
        <w:t xml:space="preserve"> (2 год.)</w:t>
      </w:r>
    </w:p>
    <w:p w:rsidR="00642925" w:rsidRDefault="00642925" w:rsidP="00642925">
      <w:pPr>
        <w:pStyle w:val="32"/>
      </w:pPr>
    </w:p>
    <w:p w:rsidR="00642925" w:rsidRPr="00647BF4" w:rsidRDefault="00BE5DC6" w:rsidP="00E055CF">
      <w:pPr>
        <w:pStyle w:val="32"/>
        <w:ind w:firstLine="567"/>
        <w:jc w:val="both"/>
        <w:rPr>
          <w:lang w:val="ru-RU"/>
        </w:rPr>
      </w:pPr>
      <w:r>
        <w:t>Лекція № 27</w:t>
      </w:r>
    </w:p>
    <w:p w:rsidR="00642925" w:rsidRPr="0019197A" w:rsidRDefault="00642925" w:rsidP="00E055CF">
      <w:pPr>
        <w:pStyle w:val="32"/>
        <w:tabs>
          <w:tab w:val="left" w:pos="567"/>
        </w:tabs>
        <w:ind w:firstLine="567"/>
        <w:jc w:val="both"/>
      </w:pPr>
      <w:r w:rsidRPr="0019197A">
        <w:rPr>
          <w:szCs w:val="28"/>
        </w:rPr>
        <w:t xml:space="preserve">Договори, спрямовані на виконання робіт </w:t>
      </w:r>
      <w:r w:rsidRPr="0019197A">
        <w:t>(2 год.)</w:t>
      </w:r>
    </w:p>
    <w:p w:rsidR="00642925" w:rsidRPr="00280E66" w:rsidRDefault="00642925" w:rsidP="00642925">
      <w:pPr>
        <w:ind w:firstLine="567"/>
        <w:jc w:val="both"/>
        <w:rPr>
          <w:rFonts w:ascii="Times New Roman" w:hAnsi="Times New Roman"/>
        </w:rPr>
      </w:pPr>
      <w:r>
        <w:rPr>
          <w:rFonts w:ascii="Times New Roman" w:hAnsi="Times New Roman"/>
        </w:rPr>
        <w:t xml:space="preserve">1. Поняття ознаки та значення договору підряду. Відмежування його від трудового договору, договору поставки та договорів з надання послуг. Сторони договору підряду. Права та обов’язки сторін. Множинність осіб в договорі підряду та залучення для виконання договору третіх осіб. Зміст договору підряду. Ризик у підрядних відносинах. Відповідальність за договором підряду. Види договорів підряду. Договір побутового підряду. Договір будівельного підряду. Договір підряду на виконання проектних та пошукових робіт. </w:t>
      </w:r>
      <w:r w:rsidRPr="00280E66">
        <w:rPr>
          <w:rFonts w:ascii="Times New Roman" w:hAnsi="Times New Roman"/>
        </w:rPr>
        <w:t>Поняття та загальна характеристика договору на виконання науково-дослідних або дослідно-конструкторських та технологічних робіт. Відмінність даного договору від договору підряду та ліцензійних договорів.Сторони договору. Специфіка об’єкту договору на виконання науково-дослідних або дослідно-конструкторських та технологічних робіт. Форма договору. Ціна, строк договору. Права та обов’язки замовника за договором на виконання науково-дослідних або дослідно-конструкторських та технологічних робіт. Права та обов’язки виконавця за договором на виконання науково-дослідних або дослідно-конструкторських та технологічних робіт. Відповідальність виконавця. Наслідки неможливості досягнення результату. Права сторін договору на виконання науково-дослідних або дослідно-конструкторських та технологічних робіт на результати робіт.</w:t>
      </w:r>
    </w:p>
    <w:p w:rsidR="00642925" w:rsidRDefault="00642925" w:rsidP="00642925">
      <w:pPr>
        <w:ind w:firstLine="709"/>
        <w:jc w:val="both"/>
        <w:rPr>
          <w:rFonts w:ascii="Times New Roman" w:hAnsi="Times New Roman"/>
        </w:rPr>
      </w:pPr>
    </w:p>
    <w:p w:rsidR="00642925" w:rsidRPr="0002795A" w:rsidRDefault="00642925" w:rsidP="00642925">
      <w:pPr>
        <w:ind w:firstLine="540"/>
        <w:rPr>
          <w:rFonts w:ascii="Times New Roman" w:hAnsi="Times New Roman"/>
          <w:b/>
        </w:rPr>
      </w:pPr>
      <w:r w:rsidRPr="0002795A">
        <w:rPr>
          <w:rFonts w:ascii="Times New Roman" w:hAnsi="Times New Roman"/>
          <w:b/>
        </w:rPr>
        <w:t xml:space="preserve">Завдання для самостійної роботи </w:t>
      </w:r>
      <w:r w:rsidR="005C7A29">
        <w:rPr>
          <w:rFonts w:ascii="Times New Roman" w:hAnsi="Times New Roman"/>
          <w:b/>
        </w:rPr>
        <w:t>(24 год.)</w:t>
      </w:r>
    </w:p>
    <w:p w:rsidR="00642925" w:rsidRPr="002D64F3" w:rsidRDefault="00642925" w:rsidP="00A9718A">
      <w:pPr>
        <w:pStyle w:val="afe"/>
        <w:numPr>
          <w:ilvl w:val="0"/>
          <w:numId w:val="49"/>
        </w:numPr>
        <w:tabs>
          <w:tab w:val="left" w:pos="0"/>
          <w:tab w:val="left" w:pos="993"/>
        </w:tabs>
        <w:ind w:left="0" w:firstLine="567"/>
        <w:jc w:val="both"/>
        <w:rPr>
          <w:rFonts w:ascii="Times New Roman" w:hAnsi="Times New Roman"/>
        </w:rPr>
      </w:pPr>
      <w:r w:rsidRPr="002D64F3">
        <w:rPr>
          <w:rFonts w:ascii="Times New Roman" w:hAnsi="Times New Roman"/>
        </w:rPr>
        <w:t>Вирішити завдання Практикуму.</w:t>
      </w:r>
    </w:p>
    <w:p w:rsidR="00642925" w:rsidRPr="002D64F3" w:rsidRDefault="00642925" w:rsidP="00A9718A">
      <w:pPr>
        <w:pStyle w:val="afe"/>
        <w:numPr>
          <w:ilvl w:val="0"/>
          <w:numId w:val="49"/>
        </w:numPr>
        <w:tabs>
          <w:tab w:val="left" w:pos="0"/>
          <w:tab w:val="left" w:pos="993"/>
        </w:tabs>
        <w:ind w:left="0" w:firstLine="567"/>
        <w:jc w:val="both"/>
        <w:rPr>
          <w:rFonts w:ascii="Times New Roman" w:hAnsi="Times New Roman"/>
        </w:rPr>
      </w:pPr>
      <w:r w:rsidRPr="002D64F3">
        <w:rPr>
          <w:rFonts w:ascii="Times New Roman" w:hAnsi="Times New Roman"/>
        </w:rPr>
        <w:t>Охарактеризувати особливості договорів на виконання науково-дослідних або дослідно-конструкторських та технологічних робіт. Їх відмежування від суміжних договірних конструкцій.</w:t>
      </w:r>
    </w:p>
    <w:p w:rsidR="002D64F3" w:rsidRPr="002D64F3" w:rsidRDefault="002D64F3" w:rsidP="00A9718A">
      <w:pPr>
        <w:pStyle w:val="afe"/>
        <w:numPr>
          <w:ilvl w:val="0"/>
          <w:numId w:val="49"/>
        </w:numPr>
        <w:tabs>
          <w:tab w:val="left" w:pos="0"/>
          <w:tab w:val="left" w:pos="993"/>
        </w:tabs>
        <w:ind w:left="0" w:firstLine="567"/>
        <w:jc w:val="both"/>
        <w:rPr>
          <w:rFonts w:ascii="Times New Roman" w:hAnsi="Times New Roman"/>
        </w:rPr>
      </w:pPr>
      <w:r w:rsidRPr="002D64F3">
        <w:rPr>
          <w:rFonts w:ascii="Times New Roman" w:hAnsi="Times New Roman"/>
        </w:rPr>
        <w:t>Поняття та ознаки договору підряду. Відмежування його від трудового договору, договору поставки та договорів з надання послуг.</w:t>
      </w:r>
    </w:p>
    <w:p w:rsidR="002D64F3" w:rsidRPr="002D64F3" w:rsidRDefault="002D64F3" w:rsidP="00A9718A">
      <w:pPr>
        <w:pStyle w:val="afe"/>
        <w:numPr>
          <w:ilvl w:val="0"/>
          <w:numId w:val="49"/>
        </w:numPr>
        <w:tabs>
          <w:tab w:val="left" w:pos="0"/>
          <w:tab w:val="left" w:pos="993"/>
          <w:tab w:val="left" w:pos="1842"/>
        </w:tabs>
        <w:ind w:left="0" w:firstLine="567"/>
        <w:jc w:val="both"/>
        <w:rPr>
          <w:rFonts w:ascii="Times New Roman" w:hAnsi="Times New Roman"/>
        </w:rPr>
      </w:pPr>
      <w:r w:rsidRPr="002D64F3">
        <w:rPr>
          <w:rFonts w:ascii="Times New Roman" w:hAnsi="Times New Roman"/>
        </w:rPr>
        <w:t>Сторони договору підряду. Права та обов’язки сторін.</w:t>
      </w:r>
    </w:p>
    <w:p w:rsidR="002D64F3" w:rsidRPr="002D64F3" w:rsidRDefault="002D64F3" w:rsidP="00A9718A">
      <w:pPr>
        <w:pStyle w:val="afe"/>
        <w:numPr>
          <w:ilvl w:val="0"/>
          <w:numId w:val="49"/>
        </w:numPr>
        <w:tabs>
          <w:tab w:val="left" w:pos="0"/>
          <w:tab w:val="left" w:pos="993"/>
          <w:tab w:val="left" w:pos="1842"/>
        </w:tabs>
        <w:ind w:left="0" w:firstLine="567"/>
        <w:jc w:val="both"/>
        <w:rPr>
          <w:rFonts w:ascii="Times New Roman" w:hAnsi="Times New Roman"/>
        </w:rPr>
      </w:pPr>
      <w:r w:rsidRPr="002D64F3">
        <w:rPr>
          <w:rFonts w:ascii="Times New Roman" w:hAnsi="Times New Roman"/>
        </w:rPr>
        <w:t>Множинність осіб в договорі підряду та залучення для виконання договору третіх осіб.</w:t>
      </w:r>
    </w:p>
    <w:p w:rsidR="002D64F3" w:rsidRPr="002D64F3" w:rsidRDefault="002D64F3" w:rsidP="00A9718A">
      <w:pPr>
        <w:pStyle w:val="afe"/>
        <w:numPr>
          <w:ilvl w:val="0"/>
          <w:numId w:val="49"/>
        </w:numPr>
        <w:tabs>
          <w:tab w:val="left" w:pos="0"/>
          <w:tab w:val="left" w:pos="993"/>
          <w:tab w:val="left" w:pos="1842"/>
        </w:tabs>
        <w:ind w:left="0" w:firstLine="567"/>
        <w:jc w:val="both"/>
        <w:rPr>
          <w:rFonts w:ascii="Times New Roman" w:hAnsi="Times New Roman"/>
        </w:rPr>
      </w:pPr>
      <w:r w:rsidRPr="002D64F3">
        <w:rPr>
          <w:rFonts w:ascii="Times New Roman" w:hAnsi="Times New Roman"/>
        </w:rPr>
        <w:t>Зміст договору підряду.</w:t>
      </w:r>
    </w:p>
    <w:p w:rsidR="002D64F3" w:rsidRPr="002D64F3" w:rsidRDefault="002D64F3" w:rsidP="00A9718A">
      <w:pPr>
        <w:pStyle w:val="afe"/>
        <w:numPr>
          <w:ilvl w:val="0"/>
          <w:numId w:val="49"/>
        </w:numPr>
        <w:tabs>
          <w:tab w:val="left" w:pos="0"/>
          <w:tab w:val="left" w:pos="993"/>
          <w:tab w:val="left" w:pos="1842"/>
        </w:tabs>
        <w:ind w:left="0" w:firstLine="567"/>
        <w:jc w:val="both"/>
        <w:rPr>
          <w:rFonts w:ascii="Times New Roman" w:hAnsi="Times New Roman"/>
        </w:rPr>
      </w:pPr>
      <w:r w:rsidRPr="002D64F3">
        <w:rPr>
          <w:rFonts w:ascii="Times New Roman" w:hAnsi="Times New Roman"/>
        </w:rPr>
        <w:t>Ризик у підрядних відносинах.</w:t>
      </w:r>
    </w:p>
    <w:p w:rsidR="002D64F3" w:rsidRPr="002D64F3" w:rsidRDefault="002D64F3" w:rsidP="00A9718A">
      <w:pPr>
        <w:pStyle w:val="afe"/>
        <w:numPr>
          <w:ilvl w:val="0"/>
          <w:numId w:val="49"/>
        </w:numPr>
        <w:tabs>
          <w:tab w:val="left" w:pos="0"/>
          <w:tab w:val="left" w:pos="993"/>
          <w:tab w:val="left" w:pos="1842"/>
        </w:tabs>
        <w:ind w:left="0" w:firstLine="567"/>
        <w:jc w:val="both"/>
        <w:rPr>
          <w:rFonts w:ascii="Times New Roman" w:hAnsi="Times New Roman"/>
        </w:rPr>
      </w:pPr>
      <w:r w:rsidRPr="002D64F3">
        <w:rPr>
          <w:rFonts w:ascii="Times New Roman" w:hAnsi="Times New Roman"/>
        </w:rPr>
        <w:t>Відповідальність за договором підряду.</w:t>
      </w:r>
    </w:p>
    <w:p w:rsidR="0002795A" w:rsidRDefault="0002795A" w:rsidP="00642925">
      <w:pPr>
        <w:ind w:left="540"/>
        <w:rPr>
          <w:rFonts w:ascii="Times New Roman" w:hAnsi="Times New Roman"/>
          <w:b/>
          <w:i/>
        </w:rPr>
      </w:pPr>
    </w:p>
    <w:p w:rsidR="009D0504" w:rsidRDefault="009D0504" w:rsidP="00642925">
      <w:pPr>
        <w:ind w:left="540"/>
        <w:rPr>
          <w:rFonts w:ascii="Times New Roman" w:hAnsi="Times New Roman"/>
          <w:b/>
          <w:lang w:val="ru-RU"/>
        </w:rPr>
      </w:pPr>
    </w:p>
    <w:p w:rsidR="009D0504" w:rsidRDefault="009D0504" w:rsidP="00642925">
      <w:pPr>
        <w:ind w:left="540"/>
        <w:rPr>
          <w:rFonts w:ascii="Times New Roman" w:hAnsi="Times New Roman"/>
          <w:b/>
          <w:lang w:val="ru-RU"/>
        </w:rPr>
      </w:pPr>
    </w:p>
    <w:p w:rsidR="00FD5E70" w:rsidRDefault="00FD5E70" w:rsidP="00642925">
      <w:pPr>
        <w:ind w:left="540"/>
        <w:rPr>
          <w:rFonts w:ascii="Times New Roman" w:hAnsi="Times New Roman"/>
          <w:b/>
        </w:rPr>
      </w:pPr>
    </w:p>
    <w:p w:rsidR="00642925" w:rsidRPr="0002795A" w:rsidRDefault="00642925" w:rsidP="00642925">
      <w:pPr>
        <w:ind w:left="540"/>
        <w:rPr>
          <w:rFonts w:ascii="Times New Roman" w:hAnsi="Times New Roman"/>
          <w:b/>
        </w:rPr>
      </w:pPr>
      <w:r w:rsidRPr="0002795A">
        <w:rPr>
          <w:rFonts w:ascii="Times New Roman" w:hAnsi="Times New Roman"/>
          <w:b/>
        </w:rPr>
        <w:lastRenderedPageBreak/>
        <w:t>Література</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Баринов Н.А. Права граждан по договору бытового заказа и их защита. – Саратов: Изд-во Саратовского ун-та - 1973. – 161с.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Бараш Я.Б. Договоры на выполнение научно-исследовательских и конструкторских работ. – М.: Госюриздат - 1962. – 91с.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Басин Ю.Г. Договор подряда в капитальном строительстве, Алма-Ата, 1961, 42с.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Брагинский Н.И. Договор подряда и подобные ему договоры. – М.: Статут – 1999. – 254с.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Кабалкин А.Ю. Гражданско-правовой договор в сфере обслуживания. – М.: Наука - 1980. – 256с.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Катанян Н.Г. Договор подряда с организациями бытового обслуживания. – М.: Юрид. лит-ра – 1964. – 76с.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Коссак В.М. Правовое регулирование сроков в договорных отношениях подряда на капитальное строительство: Автореф…канд.</w:t>
      </w:r>
      <w:r w:rsidR="00DC2323">
        <w:rPr>
          <w:rFonts w:ascii="Times New Roman" w:hAnsi="Times New Roman"/>
        </w:rPr>
        <w:t xml:space="preserve"> </w:t>
      </w:r>
      <w:r w:rsidRPr="00DC2323">
        <w:rPr>
          <w:rFonts w:ascii="Times New Roman" w:hAnsi="Times New Roman"/>
        </w:rPr>
        <w:t>юрид.</w:t>
      </w:r>
      <w:r w:rsidR="00DC2323">
        <w:rPr>
          <w:rFonts w:ascii="Times New Roman" w:hAnsi="Times New Roman"/>
        </w:rPr>
        <w:t xml:space="preserve"> </w:t>
      </w:r>
      <w:r w:rsidRPr="00DC2323">
        <w:rPr>
          <w:rFonts w:ascii="Times New Roman" w:hAnsi="Times New Roman"/>
        </w:rPr>
        <w:t>наук. 12.00.03, КГУ, К.: 1985.</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 xml:space="preserve">Кузнецова Н.С. Подрядные договоры в инвестиционной деятельности в строительстве. – К.: Наукова думка, 1993. –  160с. </w:t>
      </w:r>
    </w:p>
    <w:p w:rsidR="002A1070" w:rsidRDefault="002A1070" w:rsidP="002A1070">
      <w:pPr>
        <w:numPr>
          <w:ilvl w:val="0"/>
          <w:numId w:val="59"/>
        </w:numPr>
        <w:tabs>
          <w:tab w:val="left" w:pos="993"/>
        </w:tabs>
        <w:ind w:left="0" w:firstLine="567"/>
        <w:jc w:val="both"/>
        <w:rPr>
          <w:rFonts w:ascii="Times New Roman" w:hAnsi="Times New Roman"/>
        </w:rPr>
      </w:pPr>
      <w:r>
        <w:rPr>
          <w:rFonts w:ascii="Times New Roman" w:hAnsi="Times New Roman"/>
        </w:rPr>
        <w:t>Луць В.В. Контракти в підприємницькій діяльності: Навч. посібник. – 2-е перероб. і допов. / В,В, Луць. - К.: Юрінком Інтер, 2008. – 576 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Синицкая М.Е. Защита интересов граждан по договору бытового подряда М., 1973, 48с.</w:t>
      </w:r>
    </w:p>
    <w:p w:rsidR="00642925" w:rsidRPr="00DC2323" w:rsidRDefault="00642925" w:rsidP="00A9718A">
      <w:pPr>
        <w:pStyle w:val="afe"/>
        <w:numPr>
          <w:ilvl w:val="0"/>
          <w:numId w:val="59"/>
        </w:numPr>
        <w:tabs>
          <w:tab w:val="left" w:pos="993"/>
        </w:tabs>
        <w:ind w:left="0" w:firstLine="567"/>
        <w:jc w:val="both"/>
        <w:rPr>
          <w:rFonts w:ascii="Times New Roman" w:hAnsi="Times New Roman"/>
        </w:rPr>
      </w:pPr>
      <w:r w:rsidRPr="00DC2323">
        <w:rPr>
          <w:rFonts w:ascii="Times New Roman" w:hAnsi="Times New Roman"/>
        </w:rPr>
        <w:t>Эрделевский А. Подряд: общие положения // Закон. – 2001. - №7. – С.16-19.</w:t>
      </w:r>
    </w:p>
    <w:p w:rsidR="00642925" w:rsidRDefault="00642925" w:rsidP="00642925">
      <w:pPr>
        <w:pStyle w:val="af"/>
        <w:widowControl w:val="0"/>
        <w:jc w:val="center"/>
        <w:rPr>
          <w:b/>
        </w:rPr>
      </w:pPr>
    </w:p>
    <w:p w:rsidR="0081098E" w:rsidRDefault="0081098E" w:rsidP="0081098E">
      <w:pPr>
        <w:pStyle w:val="af"/>
        <w:widowControl w:val="0"/>
        <w:jc w:val="center"/>
        <w:rPr>
          <w:b/>
        </w:rPr>
      </w:pPr>
      <w:r>
        <w:rPr>
          <w:b/>
        </w:rPr>
        <w:t>КОНТРОЛЬНІ ЗАПИТАННЯ</w:t>
      </w:r>
    </w:p>
    <w:p w:rsidR="0081098E" w:rsidRDefault="0081098E" w:rsidP="0081098E">
      <w:pPr>
        <w:pStyle w:val="af"/>
        <w:widowControl w:val="0"/>
        <w:jc w:val="center"/>
        <w:rPr>
          <w:b/>
          <w:lang w:val="ru-RU"/>
        </w:rPr>
      </w:pPr>
      <w:r>
        <w:rPr>
          <w:b/>
        </w:rPr>
        <w:t xml:space="preserve">ДО ЗМІСТОВОГО МОДУЛЯ </w:t>
      </w:r>
      <w:r w:rsidR="00696592">
        <w:rPr>
          <w:b/>
        </w:rPr>
        <w:t>ІІІ</w:t>
      </w:r>
    </w:p>
    <w:p w:rsidR="00647BF4" w:rsidRPr="00647BF4" w:rsidRDefault="00647BF4" w:rsidP="0081098E">
      <w:pPr>
        <w:pStyle w:val="af"/>
        <w:widowControl w:val="0"/>
        <w:jc w:val="center"/>
        <w:rPr>
          <w:b/>
          <w:lang w:val="ru-RU"/>
        </w:rPr>
      </w:pP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система зобов’язального права.</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основні риси цивільно-правового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Підстави виникнення цивільно-правових зобов’язань.</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Суб’єкти цивільно-правового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Заміна суб’єктів цивільно-правового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Об’єкти цивільно-правового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Види цивільно-правових зобов’язань.</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принципи виконання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 xml:space="preserve">Суб’єкти виконання зобов’язання. </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Виконання зобов’язання з множинністю осіб.</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Предмет виконання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Строк, місце та спосіб виконання зобов’язання.</w:t>
      </w:r>
    </w:p>
    <w:p w:rsidR="0081098E" w:rsidRDefault="0081098E" w:rsidP="00A9718A">
      <w:pPr>
        <w:pStyle w:val="1"/>
        <w:numPr>
          <w:ilvl w:val="0"/>
          <w:numId w:val="52"/>
        </w:numPr>
        <w:tabs>
          <w:tab w:val="left" w:pos="1841"/>
        </w:tabs>
        <w:jc w:val="both"/>
        <w:rPr>
          <w:b w:val="0"/>
        </w:rPr>
      </w:pPr>
      <w:r>
        <w:rPr>
          <w:b w:val="0"/>
        </w:rPr>
        <w:t>Поняття та загальна характеристика способів забезпечення виконання зобов’язань.</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Види способів забезпечення виконання зобов’язань.</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lastRenderedPageBreak/>
        <w:t>Поняття та значення неустойки.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Види неустойки. Збільшення та зменшення розміру неустойки.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загальна характеристика завдатку. Відмежування завдатку від авансу. Функції завдатку.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поруки. Особливості відповідальності поручителя.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загальна характеристика гарантії. Відмежування гарантії від поруки.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функції та сфера застосування застави.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Види застави.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Порядок звернення стягнення на предмет застави.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Притримання як вид (спосіб) забезпечення виконання зобов’язань.</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особливості цивільно-правової відповідальності.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Функції цивільно-правової відповідальності.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Форми та види цивільно-правової відповідальності.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Особливості цивільно-правової відповідальності за невиконання або неналежне виконання грошових зобов’язань.</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Загальні та спеціальні умови цивільно-правової відповідальності.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форми вини в цивільному праві.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Випадки відповідальності без вини в цивільному праві та їх обґрунтування.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Підстави звільнення особи від цивільно-правової відповідальності.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припинення зобов’язання та способів припинення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Припинення зобов’язання зарахуванням: поняття та основні умови.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Домовленість сторін як спосіб припинення зобов’язання. Види домовленості (новація, відступне, прощення боргу).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Неможливість виконання як спосіб припинення зобов’язання.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Припинення зобов’язання поєднанням боржника та кредитора в одній особі.</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Випадки припинення зобов’язання смертю фізичної особи.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Припинення зобов’язання ліквідацією юридичної особи.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функції цивільно-правового договору.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Реалізація принципу свободи договору.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Види цивільно-правових договорів.</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Публічний договір.</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Попередній договір.</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Договір приєднання.</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Зміст договору як юридичного факту. Види умов договору.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 xml:space="preserve">Стадії укладення цивільно-правового договору. </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ознаки оферти. Юридична дія оферти.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Поняття та ознаки акцепту.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Зміна та розірвання цивільно-правового договору: підстави та правові наслідки.</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lastRenderedPageBreak/>
        <w:t>Форма цивільно-правового договору.</w:t>
      </w:r>
    </w:p>
    <w:p w:rsidR="0081098E" w:rsidRPr="003F7FD7" w:rsidRDefault="0081098E" w:rsidP="00A9718A">
      <w:pPr>
        <w:pStyle w:val="afe"/>
        <w:numPr>
          <w:ilvl w:val="0"/>
          <w:numId w:val="52"/>
        </w:numPr>
        <w:jc w:val="both"/>
        <w:rPr>
          <w:rFonts w:ascii="Times New Roman" w:hAnsi="Times New Roman"/>
        </w:rPr>
      </w:pPr>
      <w:r w:rsidRPr="003F7FD7">
        <w:rPr>
          <w:rFonts w:ascii="Times New Roman" w:hAnsi="Times New Roman"/>
        </w:rPr>
        <w:t>Момент укладення цивільно-правового договору.</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Загальна характеристика договору купівлі-продажу. </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Види договору купівлі-продажу. </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Права та обов’язки сторін в договорі купівлі-продажу.</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Предмет договору. </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Кількість товару. </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Якість, асортимент, комплектність товару. </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Правові наслідки порушення договору купівлі-продажу товару.</w:t>
      </w:r>
    </w:p>
    <w:p w:rsidR="000968C3" w:rsidRPr="003F7FD7" w:rsidRDefault="000968C3" w:rsidP="00A9718A">
      <w:pPr>
        <w:pStyle w:val="afe"/>
        <w:numPr>
          <w:ilvl w:val="0"/>
          <w:numId w:val="52"/>
        </w:numPr>
        <w:tabs>
          <w:tab w:val="left" w:pos="1260"/>
        </w:tabs>
        <w:rPr>
          <w:rFonts w:ascii="Times New Roman" w:hAnsi="Times New Roman"/>
        </w:rPr>
      </w:pPr>
      <w:r w:rsidRPr="003F7FD7">
        <w:rPr>
          <w:rFonts w:ascii="Times New Roman" w:hAnsi="Times New Roman"/>
        </w:rPr>
        <w:t>Договір роздрібної купівлі продажу.</w:t>
      </w:r>
    </w:p>
    <w:p w:rsidR="000968C3" w:rsidRPr="003F7FD7" w:rsidRDefault="000968C3" w:rsidP="00A9718A">
      <w:pPr>
        <w:pStyle w:val="afe"/>
        <w:numPr>
          <w:ilvl w:val="0"/>
          <w:numId w:val="52"/>
        </w:numPr>
        <w:tabs>
          <w:tab w:val="left" w:pos="1260"/>
        </w:tabs>
        <w:rPr>
          <w:rFonts w:ascii="Times New Roman" w:hAnsi="Times New Roman"/>
        </w:rPr>
      </w:pPr>
      <w:r w:rsidRPr="003F7FD7">
        <w:rPr>
          <w:rFonts w:ascii="Times New Roman" w:hAnsi="Times New Roman"/>
        </w:rPr>
        <w:t>Договір поставки.</w:t>
      </w:r>
    </w:p>
    <w:p w:rsidR="000968C3" w:rsidRPr="003F7FD7" w:rsidRDefault="000968C3" w:rsidP="00A9718A">
      <w:pPr>
        <w:pStyle w:val="afe"/>
        <w:numPr>
          <w:ilvl w:val="0"/>
          <w:numId w:val="52"/>
        </w:numPr>
        <w:tabs>
          <w:tab w:val="left" w:pos="1260"/>
        </w:tabs>
        <w:rPr>
          <w:rFonts w:ascii="Times New Roman" w:hAnsi="Times New Roman"/>
        </w:rPr>
      </w:pPr>
      <w:r w:rsidRPr="003F7FD7">
        <w:rPr>
          <w:rFonts w:ascii="Times New Roman" w:hAnsi="Times New Roman"/>
        </w:rPr>
        <w:t>Договір контрактації сільськогосподарської продукції.</w:t>
      </w:r>
    </w:p>
    <w:p w:rsidR="000968C3" w:rsidRPr="003F7FD7" w:rsidRDefault="000968C3" w:rsidP="00A9718A">
      <w:pPr>
        <w:pStyle w:val="afe"/>
        <w:numPr>
          <w:ilvl w:val="0"/>
          <w:numId w:val="52"/>
        </w:numPr>
        <w:tabs>
          <w:tab w:val="left" w:pos="1260"/>
        </w:tabs>
        <w:rPr>
          <w:rFonts w:ascii="Times New Roman" w:hAnsi="Times New Roman"/>
        </w:rPr>
      </w:pPr>
      <w:r w:rsidRPr="003F7FD7">
        <w:rPr>
          <w:rFonts w:ascii="Times New Roman" w:hAnsi="Times New Roman"/>
        </w:rPr>
        <w:t>Договір постачання енергетичними та іншими ресурсами через приєднану мережу.</w:t>
      </w:r>
    </w:p>
    <w:p w:rsidR="000968C3" w:rsidRPr="003F7FD7" w:rsidRDefault="000968C3" w:rsidP="00A9718A">
      <w:pPr>
        <w:pStyle w:val="afe"/>
        <w:numPr>
          <w:ilvl w:val="0"/>
          <w:numId w:val="52"/>
        </w:numPr>
        <w:tabs>
          <w:tab w:val="left" w:pos="1260"/>
        </w:tabs>
        <w:rPr>
          <w:rFonts w:ascii="Times New Roman" w:hAnsi="Times New Roman"/>
        </w:rPr>
      </w:pPr>
      <w:r w:rsidRPr="003F7FD7">
        <w:rPr>
          <w:rFonts w:ascii="Times New Roman" w:hAnsi="Times New Roman"/>
        </w:rPr>
        <w:t>Договір міни (бартеру).</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Поняття та ознаки договору дарування.</w:t>
      </w:r>
    </w:p>
    <w:p w:rsidR="000968C3" w:rsidRPr="003F7FD7" w:rsidRDefault="000968C3" w:rsidP="00A9718A">
      <w:pPr>
        <w:pStyle w:val="afe"/>
        <w:numPr>
          <w:ilvl w:val="0"/>
          <w:numId w:val="52"/>
        </w:numPr>
        <w:tabs>
          <w:tab w:val="left" w:pos="1260"/>
        </w:tabs>
        <w:jc w:val="both"/>
        <w:rPr>
          <w:rFonts w:ascii="Times New Roman" w:hAnsi="Times New Roman"/>
        </w:rPr>
      </w:pPr>
      <w:r w:rsidRPr="003F7FD7">
        <w:rPr>
          <w:rFonts w:ascii="Times New Roman" w:hAnsi="Times New Roman"/>
        </w:rPr>
        <w:t>Зміст договору дарування.</w:t>
      </w:r>
    </w:p>
    <w:p w:rsidR="007439A0" w:rsidRPr="003F7FD7" w:rsidRDefault="007439A0" w:rsidP="00A9718A">
      <w:pPr>
        <w:pStyle w:val="afe"/>
        <w:numPr>
          <w:ilvl w:val="0"/>
          <w:numId w:val="52"/>
        </w:numPr>
        <w:tabs>
          <w:tab w:val="left" w:pos="1260"/>
        </w:tabs>
        <w:rPr>
          <w:rFonts w:ascii="Times New Roman" w:hAnsi="Times New Roman"/>
        </w:rPr>
      </w:pPr>
      <w:r w:rsidRPr="003F7FD7">
        <w:rPr>
          <w:rFonts w:ascii="Times New Roman" w:hAnsi="Times New Roman"/>
        </w:rPr>
        <w:t>Поняття та загальна характеристика договору майнового найму (оренди).</w:t>
      </w:r>
    </w:p>
    <w:p w:rsidR="007439A0" w:rsidRPr="003F7FD7" w:rsidRDefault="007439A0" w:rsidP="00A9718A">
      <w:pPr>
        <w:pStyle w:val="afe"/>
        <w:numPr>
          <w:ilvl w:val="0"/>
          <w:numId w:val="52"/>
        </w:numPr>
        <w:tabs>
          <w:tab w:val="left" w:pos="1260"/>
        </w:tabs>
        <w:rPr>
          <w:rFonts w:ascii="Times New Roman" w:hAnsi="Times New Roman"/>
        </w:rPr>
      </w:pPr>
      <w:r w:rsidRPr="003F7FD7">
        <w:rPr>
          <w:rFonts w:ascii="Times New Roman" w:hAnsi="Times New Roman"/>
        </w:rPr>
        <w:t>Елементи договору майнового найму (оренди).</w:t>
      </w:r>
    </w:p>
    <w:p w:rsidR="007439A0" w:rsidRPr="003F7FD7" w:rsidRDefault="007439A0" w:rsidP="00A9718A">
      <w:pPr>
        <w:pStyle w:val="afe"/>
        <w:numPr>
          <w:ilvl w:val="0"/>
          <w:numId w:val="52"/>
        </w:numPr>
        <w:tabs>
          <w:tab w:val="left" w:pos="1260"/>
        </w:tabs>
        <w:rPr>
          <w:rFonts w:ascii="Times New Roman" w:hAnsi="Times New Roman"/>
        </w:rPr>
      </w:pPr>
      <w:r w:rsidRPr="003F7FD7">
        <w:rPr>
          <w:rFonts w:ascii="Times New Roman" w:hAnsi="Times New Roman"/>
        </w:rPr>
        <w:t>Права та обов’язки наймодавця за договором майнового найму (оренди).</w:t>
      </w:r>
    </w:p>
    <w:p w:rsidR="007439A0" w:rsidRPr="003F7FD7" w:rsidRDefault="007439A0" w:rsidP="00A9718A">
      <w:pPr>
        <w:pStyle w:val="afe"/>
        <w:numPr>
          <w:ilvl w:val="0"/>
          <w:numId w:val="52"/>
        </w:numPr>
        <w:tabs>
          <w:tab w:val="left" w:pos="1260"/>
        </w:tabs>
        <w:rPr>
          <w:rFonts w:ascii="Times New Roman" w:hAnsi="Times New Roman"/>
        </w:rPr>
      </w:pPr>
      <w:r w:rsidRPr="003F7FD7">
        <w:rPr>
          <w:rFonts w:ascii="Times New Roman" w:hAnsi="Times New Roman"/>
        </w:rPr>
        <w:t>Права та обов’язки наймача за договором майнового найму (оренди).</w:t>
      </w:r>
    </w:p>
    <w:p w:rsidR="007439A0" w:rsidRPr="003F7FD7" w:rsidRDefault="007439A0" w:rsidP="00A9718A">
      <w:pPr>
        <w:pStyle w:val="afe"/>
        <w:numPr>
          <w:ilvl w:val="0"/>
          <w:numId w:val="52"/>
        </w:numPr>
        <w:tabs>
          <w:tab w:val="left" w:pos="1260"/>
        </w:tabs>
        <w:rPr>
          <w:rFonts w:ascii="Times New Roman" w:hAnsi="Times New Roman"/>
        </w:rPr>
      </w:pPr>
      <w:r w:rsidRPr="003F7FD7">
        <w:rPr>
          <w:rFonts w:ascii="Times New Roman" w:hAnsi="Times New Roman"/>
        </w:rPr>
        <w:t>Припинення договору майнового найму (оренди).</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Поняття та особливості договору прокату.</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Поняття та види договору лізингу.</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Договір оренди транспортних засобів.</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Договір оренди будівлі або іншої капітальної споруди. </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Договір найму (оренди) житла: поняття та загальна характеристика</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Права та обов’язки наймача, членів його сім’ї та наймодавця.</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Підстави та порядок припинення договору найму. </w:t>
      </w:r>
    </w:p>
    <w:p w:rsidR="007439A0" w:rsidRPr="003F7FD7" w:rsidRDefault="007439A0" w:rsidP="00A9718A">
      <w:pPr>
        <w:pStyle w:val="afe"/>
        <w:numPr>
          <w:ilvl w:val="0"/>
          <w:numId w:val="52"/>
        </w:numPr>
        <w:tabs>
          <w:tab w:val="left" w:pos="1260"/>
        </w:tabs>
        <w:jc w:val="both"/>
        <w:rPr>
          <w:rFonts w:ascii="Times New Roman" w:hAnsi="Times New Roman"/>
        </w:rPr>
      </w:pPr>
      <w:r w:rsidRPr="003F7FD7">
        <w:rPr>
          <w:rFonts w:ascii="Times New Roman" w:hAnsi="Times New Roman"/>
        </w:rPr>
        <w:t xml:space="preserve">Поняття та загальна характеристика договору позички. </w:t>
      </w:r>
    </w:p>
    <w:p w:rsidR="007439A0" w:rsidRPr="003F7FD7" w:rsidRDefault="007439A0" w:rsidP="00A9718A">
      <w:pPr>
        <w:pStyle w:val="afe"/>
        <w:numPr>
          <w:ilvl w:val="0"/>
          <w:numId w:val="52"/>
        </w:numPr>
        <w:jc w:val="both"/>
        <w:rPr>
          <w:rFonts w:ascii="Times New Roman" w:hAnsi="Times New Roman"/>
        </w:rPr>
      </w:pPr>
      <w:r w:rsidRPr="003F7FD7">
        <w:rPr>
          <w:rFonts w:ascii="Times New Roman" w:hAnsi="Times New Roman"/>
        </w:rPr>
        <w:t>Поняття та ознаки договору підряду. Відмежування його від трудового договору, договору поставки та договорів з надання послуг.</w:t>
      </w:r>
    </w:p>
    <w:p w:rsidR="007439A0" w:rsidRPr="003F7FD7" w:rsidRDefault="007439A0" w:rsidP="00A9718A">
      <w:pPr>
        <w:pStyle w:val="afe"/>
        <w:numPr>
          <w:ilvl w:val="0"/>
          <w:numId w:val="52"/>
        </w:numPr>
        <w:tabs>
          <w:tab w:val="left" w:pos="1440"/>
        </w:tabs>
        <w:jc w:val="both"/>
        <w:rPr>
          <w:rFonts w:ascii="Times New Roman" w:hAnsi="Times New Roman"/>
        </w:rPr>
      </w:pPr>
      <w:r w:rsidRPr="003F7FD7">
        <w:rPr>
          <w:rFonts w:ascii="Times New Roman" w:hAnsi="Times New Roman"/>
        </w:rPr>
        <w:t>Сторони договору підряду. Права та обов’язки сторін.</w:t>
      </w:r>
    </w:p>
    <w:p w:rsidR="007439A0" w:rsidRPr="003F7FD7" w:rsidRDefault="007439A0" w:rsidP="00A9718A">
      <w:pPr>
        <w:pStyle w:val="afe"/>
        <w:numPr>
          <w:ilvl w:val="0"/>
          <w:numId w:val="52"/>
        </w:numPr>
        <w:tabs>
          <w:tab w:val="left" w:pos="1440"/>
        </w:tabs>
        <w:jc w:val="both"/>
        <w:rPr>
          <w:rFonts w:ascii="Times New Roman" w:hAnsi="Times New Roman"/>
        </w:rPr>
      </w:pPr>
      <w:r w:rsidRPr="003F7FD7">
        <w:rPr>
          <w:rFonts w:ascii="Times New Roman" w:hAnsi="Times New Roman"/>
        </w:rPr>
        <w:t>Зміст договору підряду.</w:t>
      </w:r>
    </w:p>
    <w:p w:rsidR="007439A0" w:rsidRPr="003F7FD7" w:rsidRDefault="007439A0" w:rsidP="00A9718A">
      <w:pPr>
        <w:pStyle w:val="afe"/>
        <w:numPr>
          <w:ilvl w:val="0"/>
          <w:numId w:val="52"/>
        </w:numPr>
        <w:jc w:val="both"/>
        <w:rPr>
          <w:rFonts w:ascii="Times New Roman" w:hAnsi="Times New Roman"/>
        </w:rPr>
      </w:pPr>
      <w:r w:rsidRPr="003F7FD7">
        <w:rPr>
          <w:rFonts w:ascii="Times New Roman" w:hAnsi="Times New Roman"/>
        </w:rPr>
        <w:t xml:space="preserve">Договір побутового підряду. </w:t>
      </w:r>
    </w:p>
    <w:p w:rsidR="007439A0" w:rsidRPr="003F7FD7" w:rsidRDefault="007439A0" w:rsidP="00A9718A">
      <w:pPr>
        <w:pStyle w:val="afe"/>
        <w:numPr>
          <w:ilvl w:val="0"/>
          <w:numId w:val="52"/>
        </w:numPr>
        <w:jc w:val="both"/>
        <w:rPr>
          <w:rFonts w:ascii="Times New Roman" w:hAnsi="Times New Roman"/>
        </w:rPr>
      </w:pPr>
      <w:r w:rsidRPr="003F7FD7">
        <w:rPr>
          <w:rFonts w:ascii="Times New Roman" w:hAnsi="Times New Roman"/>
        </w:rPr>
        <w:t xml:space="preserve">Договір будівельного підряду. </w:t>
      </w:r>
    </w:p>
    <w:p w:rsidR="007439A0" w:rsidRPr="003F7FD7" w:rsidRDefault="007439A0" w:rsidP="00A9718A">
      <w:pPr>
        <w:pStyle w:val="afe"/>
        <w:numPr>
          <w:ilvl w:val="0"/>
          <w:numId w:val="52"/>
        </w:numPr>
        <w:jc w:val="both"/>
        <w:rPr>
          <w:rFonts w:ascii="Times New Roman" w:hAnsi="Times New Roman"/>
        </w:rPr>
      </w:pPr>
      <w:r w:rsidRPr="003F7FD7">
        <w:rPr>
          <w:rFonts w:ascii="Times New Roman" w:hAnsi="Times New Roman"/>
        </w:rPr>
        <w:t>Договір підряду на виконання проектних та пошукових робіт.</w:t>
      </w:r>
    </w:p>
    <w:p w:rsidR="007439A0" w:rsidRPr="003F7FD7" w:rsidRDefault="007439A0" w:rsidP="00A9718A">
      <w:pPr>
        <w:pStyle w:val="afe"/>
        <w:numPr>
          <w:ilvl w:val="0"/>
          <w:numId w:val="52"/>
        </w:numPr>
        <w:jc w:val="both"/>
        <w:rPr>
          <w:rFonts w:ascii="Times New Roman" w:hAnsi="Times New Roman"/>
        </w:rPr>
      </w:pPr>
      <w:r w:rsidRPr="003F7FD7">
        <w:rPr>
          <w:rFonts w:ascii="Times New Roman" w:hAnsi="Times New Roman"/>
        </w:rPr>
        <w:t>Договір на виконання науково-дослідних або дослідно-конструкторських та технологічних робіт.</w:t>
      </w:r>
    </w:p>
    <w:p w:rsidR="0081098E" w:rsidRDefault="0081098E" w:rsidP="0081098E">
      <w:pPr>
        <w:pStyle w:val="9"/>
      </w:pPr>
    </w:p>
    <w:p w:rsidR="0081098E" w:rsidRDefault="0081098E" w:rsidP="0081098E">
      <w:pPr>
        <w:pStyle w:val="9"/>
      </w:pPr>
      <w:r>
        <w:t xml:space="preserve">Змістовий модуль </w:t>
      </w:r>
      <w:r w:rsidR="00F66816">
        <w:t>І</w:t>
      </w:r>
      <w:r>
        <w:rPr>
          <w:lang w:val="en-US"/>
        </w:rPr>
        <w:t>V</w:t>
      </w:r>
    </w:p>
    <w:p w:rsidR="006D6E3E" w:rsidRDefault="006D6E3E" w:rsidP="006D6E3E">
      <w:pPr>
        <w:jc w:val="center"/>
        <w:rPr>
          <w:rFonts w:ascii="Times New Roman" w:hAnsi="Times New Roman"/>
          <w:b/>
        </w:rPr>
      </w:pPr>
      <w:r>
        <w:rPr>
          <w:rFonts w:ascii="Times New Roman" w:hAnsi="Times New Roman"/>
          <w:b/>
        </w:rPr>
        <w:t>ОКРЕМІ ВИДИ ДОГОВОРІВ</w:t>
      </w:r>
      <w:r w:rsidR="00E9706B">
        <w:rPr>
          <w:rFonts w:ascii="Times New Roman" w:hAnsi="Times New Roman"/>
          <w:b/>
        </w:rPr>
        <w:t xml:space="preserve"> ПРО НАДАННЯ ПОСЛУГ</w:t>
      </w:r>
      <w:r>
        <w:rPr>
          <w:rFonts w:ascii="Times New Roman" w:hAnsi="Times New Roman"/>
          <w:b/>
        </w:rPr>
        <w:t xml:space="preserve">, </w:t>
      </w:r>
    </w:p>
    <w:p w:rsidR="0081098E" w:rsidRDefault="006D6E3E" w:rsidP="006D6E3E">
      <w:pPr>
        <w:jc w:val="center"/>
        <w:rPr>
          <w:rFonts w:ascii="Times New Roman" w:hAnsi="Times New Roman"/>
          <w:b/>
        </w:rPr>
      </w:pPr>
      <w:r>
        <w:rPr>
          <w:rFonts w:ascii="Times New Roman" w:hAnsi="Times New Roman"/>
          <w:b/>
        </w:rPr>
        <w:t xml:space="preserve">НЕДОГОВІРНІ ЗОБОВ'ЯЗАННЯ ТА СПАДКОВЕ ПРАВО </w:t>
      </w:r>
      <w:r w:rsidR="0081098E">
        <w:rPr>
          <w:rFonts w:ascii="Times New Roman" w:hAnsi="Times New Roman"/>
          <w:b/>
        </w:rPr>
        <w:t xml:space="preserve"> </w:t>
      </w:r>
    </w:p>
    <w:p w:rsidR="0081098E" w:rsidRDefault="0081098E" w:rsidP="0081098E">
      <w:pPr>
        <w:jc w:val="center"/>
        <w:rPr>
          <w:rFonts w:ascii="Times New Roman" w:hAnsi="Times New Roman"/>
        </w:rPr>
      </w:pPr>
    </w:p>
    <w:p w:rsidR="00BB3B7B" w:rsidRDefault="0081098E" w:rsidP="0081098E">
      <w:pPr>
        <w:pStyle w:val="32"/>
      </w:pPr>
      <w:r>
        <w:t xml:space="preserve">Тема </w:t>
      </w:r>
      <w:r w:rsidR="00E74DDE">
        <w:t>23</w:t>
      </w:r>
      <w:r>
        <w:t xml:space="preserve"> </w:t>
      </w:r>
    </w:p>
    <w:p w:rsidR="0081098E" w:rsidRDefault="0081098E" w:rsidP="0081098E">
      <w:pPr>
        <w:pStyle w:val="32"/>
      </w:pPr>
      <w:r>
        <w:t>Загальні положення про послуги</w:t>
      </w:r>
      <w:r w:rsidR="0011166B">
        <w:t xml:space="preserve"> </w:t>
      </w:r>
      <w:r w:rsidR="00B84E88">
        <w:t>(2</w:t>
      </w:r>
      <w:r>
        <w:t xml:space="preserve"> год.)</w:t>
      </w:r>
    </w:p>
    <w:p w:rsidR="00B84E88" w:rsidRDefault="00B84E88" w:rsidP="0011166B">
      <w:pPr>
        <w:pStyle w:val="32"/>
        <w:jc w:val="both"/>
      </w:pPr>
    </w:p>
    <w:p w:rsidR="00B84E88" w:rsidRPr="00B84E88" w:rsidRDefault="0081098E" w:rsidP="001D14A1">
      <w:pPr>
        <w:pStyle w:val="32"/>
        <w:ind w:firstLine="567"/>
        <w:jc w:val="both"/>
      </w:pPr>
      <w:r w:rsidRPr="00B84E88">
        <w:t>Лекції</w:t>
      </w:r>
      <w:r w:rsidR="00E74DDE" w:rsidRPr="00B84E88">
        <w:t xml:space="preserve"> 2</w:t>
      </w:r>
      <w:r w:rsidR="00B84E88" w:rsidRPr="00B84E88">
        <w:t>8</w:t>
      </w:r>
    </w:p>
    <w:p w:rsidR="0081098E" w:rsidRPr="00467206" w:rsidRDefault="0081098E" w:rsidP="001D14A1">
      <w:pPr>
        <w:pStyle w:val="32"/>
        <w:ind w:firstLine="567"/>
        <w:jc w:val="both"/>
        <w:rPr>
          <w:i/>
        </w:rPr>
      </w:pPr>
      <w:r w:rsidRPr="00467206">
        <w:rPr>
          <w:i/>
        </w:rPr>
        <w:t xml:space="preserve"> </w:t>
      </w:r>
      <w:r w:rsidR="0011166B" w:rsidRPr="00467206">
        <w:t xml:space="preserve">Загальні положення про послуги </w:t>
      </w:r>
      <w:r w:rsidRPr="00B84E88">
        <w:t>(</w:t>
      </w:r>
      <w:r w:rsidR="00B84E88" w:rsidRPr="00B84E88">
        <w:t>2</w:t>
      </w:r>
      <w:r w:rsidRPr="00B84E88">
        <w:t xml:space="preserve"> год.)</w:t>
      </w:r>
    </w:p>
    <w:p w:rsidR="0095337E" w:rsidRDefault="00467206" w:rsidP="0095337E">
      <w:pPr>
        <w:widowControl w:val="0"/>
        <w:ind w:firstLine="540"/>
        <w:jc w:val="both"/>
        <w:rPr>
          <w:rFonts w:ascii="Times New Roman" w:hAnsi="Times New Roman"/>
        </w:rPr>
      </w:pPr>
      <w:r>
        <w:rPr>
          <w:rFonts w:ascii="Times New Roman" w:hAnsi="Times New Roman"/>
        </w:rPr>
        <w:t>1</w:t>
      </w:r>
      <w:r w:rsidR="0095337E">
        <w:rPr>
          <w:rFonts w:ascii="Times New Roman" w:hAnsi="Times New Roman"/>
        </w:rPr>
        <w:t>. Послуги, їх види та правове регулювання. Поняття та ознаки договору про надання послуг. Місце договорів про надання послуг в системі цивільного законодавства України. Предмет договору про надання послуг. Зміст договору про надання послуг. Обов’язки виконавця за договором. Строки виконання зобов’язань з договору про надання послуг. Відповідальність за договором про надання послуг. Припинення договору про надання послуг. Підстави та наслідки розірвання договору про надання послуг. Підстави та наслідки одностронньої відмови від виконання договору про надання послуг.</w:t>
      </w:r>
    </w:p>
    <w:p w:rsidR="006756BD" w:rsidRDefault="006756BD" w:rsidP="006756BD">
      <w:pPr>
        <w:ind w:firstLine="540"/>
        <w:jc w:val="both"/>
        <w:rPr>
          <w:rFonts w:ascii="Times New Roman" w:hAnsi="Times New Roman"/>
          <w:b/>
          <w:i/>
        </w:rPr>
      </w:pPr>
    </w:p>
    <w:p w:rsidR="00BA4571" w:rsidRDefault="00BA4571" w:rsidP="005A4544">
      <w:pPr>
        <w:ind w:firstLine="567"/>
        <w:jc w:val="both"/>
        <w:rPr>
          <w:rFonts w:ascii="Times New Roman" w:hAnsi="Times New Roman"/>
          <w:b/>
        </w:rPr>
      </w:pPr>
      <w:r w:rsidRPr="0048389E">
        <w:rPr>
          <w:rFonts w:ascii="Times New Roman" w:hAnsi="Times New Roman"/>
          <w:b/>
        </w:rPr>
        <w:t>Практичне заняття № 1</w:t>
      </w:r>
      <w:r w:rsidR="006039B2">
        <w:rPr>
          <w:rFonts w:ascii="Times New Roman" w:hAnsi="Times New Roman"/>
          <w:b/>
        </w:rPr>
        <w:t>1</w:t>
      </w:r>
      <w:r w:rsidRPr="0048389E">
        <w:rPr>
          <w:rFonts w:ascii="Times New Roman" w:hAnsi="Times New Roman"/>
          <w:b/>
        </w:rPr>
        <w:t xml:space="preserve"> </w:t>
      </w:r>
    </w:p>
    <w:p w:rsidR="00AA2440" w:rsidRPr="00AA2440" w:rsidRDefault="00AA2440" w:rsidP="005A4544">
      <w:pPr>
        <w:ind w:firstLine="567"/>
        <w:jc w:val="both"/>
        <w:rPr>
          <w:rFonts w:ascii="Times New Roman" w:hAnsi="Times New Roman"/>
          <w:b/>
          <w:szCs w:val="28"/>
        </w:rPr>
      </w:pPr>
      <w:r w:rsidRPr="00AA2440">
        <w:rPr>
          <w:rFonts w:ascii="Times New Roman" w:hAnsi="Times New Roman"/>
          <w:b/>
          <w:szCs w:val="28"/>
        </w:rPr>
        <w:t>Загальні положення про послуги (2 год.)</w:t>
      </w:r>
    </w:p>
    <w:p w:rsidR="006756BD" w:rsidRDefault="006756BD" w:rsidP="006756BD">
      <w:pPr>
        <w:ind w:firstLine="540"/>
        <w:jc w:val="both"/>
        <w:rPr>
          <w:rFonts w:ascii="Times New Roman" w:hAnsi="Times New Roman"/>
          <w:b/>
          <w:i/>
        </w:rPr>
      </w:pPr>
      <w:r>
        <w:rPr>
          <w:rFonts w:ascii="Times New Roman" w:hAnsi="Times New Roman"/>
          <w:b/>
          <w:i/>
        </w:rPr>
        <w:t xml:space="preserve"> </w:t>
      </w:r>
    </w:p>
    <w:p w:rsidR="006756BD" w:rsidRDefault="006756BD" w:rsidP="006756BD">
      <w:pPr>
        <w:tabs>
          <w:tab w:val="left" w:pos="1068"/>
        </w:tabs>
        <w:ind w:firstLine="540"/>
        <w:jc w:val="both"/>
        <w:rPr>
          <w:rFonts w:ascii="Times New Roman" w:hAnsi="Times New Roman"/>
        </w:rPr>
      </w:pPr>
      <w:r>
        <w:rPr>
          <w:rFonts w:ascii="Times New Roman" w:hAnsi="Times New Roman"/>
        </w:rPr>
        <w:t>1. Поняття та правова природа договору про надання послуг.</w:t>
      </w:r>
    </w:p>
    <w:p w:rsidR="006756BD" w:rsidRDefault="006756BD" w:rsidP="006756BD">
      <w:pPr>
        <w:tabs>
          <w:tab w:val="left" w:pos="1068"/>
        </w:tabs>
        <w:ind w:firstLine="540"/>
        <w:jc w:val="both"/>
        <w:rPr>
          <w:rFonts w:ascii="Times New Roman" w:hAnsi="Times New Roman"/>
        </w:rPr>
      </w:pPr>
      <w:r>
        <w:rPr>
          <w:rFonts w:ascii="Times New Roman" w:hAnsi="Times New Roman"/>
        </w:rPr>
        <w:t>2. Види договорів про надання послуг.</w:t>
      </w:r>
    </w:p>
    <w:p w:rsidR="006756BD" w:rsidRDefault="006756BD" w:rsidP="006756BD">
      <w:pPr>
        <w:tabs>
          <w:tab w:val="left" w:pos="1068"/>
        </w:tabs>
        <w:ind w:firstLine="540"/>
        <w:jc w:val="both"/>
        <w:rPr>
          <w:rFonts w:ascii="Times New Roman" w:hAnsi="Times New Roman"/>
        </w:rPr>
      </w:pPr>
      <w:r>
        <w:rPr>
          <w:rFonts w:ascii="Times New Roman" w:hAnsi="Times New Roman"/>
        </w:rPr>
        <w:t>3. Предмет договору про надання послуг.</w:t>
      </w:r>
    </w:p>
    <w:p w:rsidR="006756BD" w:rsidRDefault="006756BD" w:rsidP="006756BD">
      <w:pPr>
        <w:tabs>
          <w:tab w:val="left" w:pos="1068"/>
        </w:tabs>
        <w:ind w:firstLine="540"/>
        <w:jc w:val="both"/>
        <w:rPr>
          <w:rFonts w:ascii="Times New Roman" w:hAnsi="Times New Roman"/>
        </w:rPr>
      </w:pPr>
      <w:r>
        <w:rPr>
          <w:rFonts w:ascii="Times New Roman" w:hAnsi="Times New Roman"/>
        </w:rPr>
        <w:t>4. Зміст договору про надання послуг.</w:t>
      </w:r>
    </w:p>
    <w:p w:rsidR="006756BD" w:rsidRDefault="006756BD" w:rsidP="006756BD">
      <w:pPr>
        <w:tabs>
          <w:tab w:val="left" w:pos="1068"/>
        </w:tabs>
        <w:ind w:firstLine="540"/>
        <w:jc w:val="both"/>
        <w:rPr>
          <w:rFonts w:ascii="Times New Roman" w:hAnsi="Times New Roman"/>
        </w:rPr>
      </w:pPr>
      <w:r>
        <w:rPr>
          <w:rFonts w:ascii="Times New Roman" w:hAnsi="Times New Roman"/>
        </w:rPr>
        <w:t>5. Відповідальність сторін за договором про надання послуг.</w:t>
      </w:r>
    </w:p>
    <w:p w:rsidR="006756BD" w:rsidRDefault="006756BD" w:rsidP="006756BD">
      <w:pPr>
        <w:ind w:firstLine="540"/>
        <w:jc w:val="both"/>
        <w:rPr>
          <w:rFonts w:ascii="Times New Roman" w:hAnsi="Times New Roman"/>
        </w:rPr>
      </w:pPr>
      <w:r>
        <w:rPr>
          <w:rFonts w:ascii="Times New Roman" w:hAnsi="Times New Roman"/>
        </w:rPr>
        <w:t>6. Одностороння відмова від договору про надання послуг та її правові наслідки.</w:t>
      </w:r>
      <w:r>
        <w:rPr>
          <w:sz w:val="24"/>
        </w:rPr>
        <w:t xml:space="preserve"> </w:t>
      </w:r>
      <w:r>
        <w:rPr>
          <w:rFonts w:ascii="Times New Roman" w:hAnsi="Times New Roman"/>
        </w:rPr>
        <w:t xml:space="preserve"> </w:t>
      </w:r>
    </w:p>
    <w:p w:rsidR="00A9718A" w:rsidRDefault="00A9718A" w:rsidP="00A9718A">
      <w:pPr>
        <w:ind w:firstLine="540"/>
        <w:rPr>
          <w:rFonts w:ascii="Times New Roman" w:hAnsi="Times New Roman"/>
          <w:b/>
        </w:rPr>
      </w:pPr>
    </w:p>
    <w:p w:rsidR="00A9718A" w:rsidRPr="00AC2FB1" w:rsidRDefault="00A9718A" w:rsidP="00A9718A">
      <w:pPr>
        <w:ind w:firstLine="540"/>
        <w:rPr>
          <w:rFonts w:ascii="Times New Roman" w:hAnsi="Times New Roman"/>
          <w:b/>
        </w:rPr>
      </w:pPr>
      <w:r w:rsidRPr="00AC2FB1">
        <w:rPr>
          <w:rFonts w:ascii="Times New Roman" w:hAnsi="Times New Roman"/>
          <w:b/>
        </w:rPr>
        <w:t xml:space="preserve">Завдання для самостійної роботи </w:t>
      </w:r>
      <w:r>
        <w:rPr>
          <w:rFonts w:ascii="Times New Roman" w:hAnsi="Times New Roman"/>
          <w:b/>
        </w:rPr>
        <w:t>(20 год.)</w:t>
      </w:r>
    </w:p>
    <w:p w:rsidR="00607032" w:rsidRPr="00FB6622" w:rsidRDefault="00607032" w:rsidP="00FB6622">
      <w:pPr>
        <w:pStyle w:val="af7"/>
        <w:numPr>
          <w:ilvl w:val="0"/>
          <w:numId w:val="66"/>
        </w:numPr>
        <w:tabs>
          <w:tab w:val="left" w:pos="993"/>
        </w:tabs>
        <w:spacing w:line="240" w:lineRule="auto"/>
        <w:ind w:left="0" w:firstLine="567"/>
        <w:jc w:val="both"/>
        <w:rPr>
          <w:b w:val="0"/>
        </w:rPr>
      </w:pPr>
      <w:r w:rsidRPr="00FB6622">
        <w:rPr>
          <w:b w:val="0"/>
        </w:rPr>
        <w:t xml:space="preserve">Вирішити завдання Практикуму. </w:t>
      </w:r>
    </w:p>
    <w:p w:rsidR="00607032" w:rsidRPr="00FB6622" w:rsidRDefault="00607032" w:rsidP="00FB6622">
      <w:pPr>
        <w:pStyle w:val="af7"/>
        <w:numPr>
          <w:ilvl w:val="0"/>
          <w:numId w:val="66"/>
        </w:numPr>
        <w:tabs>
          <w:tab w:val="left" w:pos="993"/>
        </w:tabs>
        <w:spacing w:line="240" w:lineRule="auto"/>
        <w:ind w:left="0" w:firstLine="567"/>
        <w:jc w:val="both"/>
        <w:rPr>
          <w:b w:val="0"/>
        </w:rPr>
      </w:pPr>
      <w:r w:rsidRPr="00FB6622">
        <w:rPr>
          <w:b w:val="0"/>
        </w:rPr>
        <w:t xml:space="preserve">Загальна характеристики договорів про надання послуг. </w:t>
      </w:r>
    </w:p>
    <w:p w:rsidR="00C7753C" w:rsidRPr="00FB6622" w:rsidRDefault="00607032" w:rsidP="00FB6622">
      <w:pPr>
        <w:pStyle w:val="af7"/>
        <w:numPr>
          <w:ilvl w:val="0"/>
          <w:numId w:val="66"/>
        </w:numPr>
        <w:tabs>
          <w:tab w:val="left" w:pos="993"/>
        </w:tabs>
        <w:spacing w:line="240" w:lineRule="auto"/>
        <w:ind w:left="0" w:firstLine="567"/>
        <w:jc w:val="both"/>
        <w:rPr>
          <w:b w:val="0"/>
        </w:rPr>
      </w:pPr>
      <w:r w:rsidRPr="00FB6622">
        <w:rPr>
          <w:b w:val="0"/>
        </w:rPr>
        <w:t>Відмежування договорів про надання послуг від договорів про виконання робіт.</w:t>
      </w:r>
      <w:r w:rsidR="00EE48AF" w:rsidRPr="00FB6622">
        <w:rPr>
          <w:b w:val="0"/>
        </w:rPr>
        <w:t xml:space="preserve"> </w:t>
      </w:r>
    </w:p>
    <w:p w:rsidR="00607032" w:rsidRPr="00FB6622" w:rsidRDefault="00EE48AF" w:rsidP="00FB6622">
      <w:pPr>
        <w:pStyle w:val="af7"/>
        <w:numPr>
          <w:ilvl w:val="0"/>
          <w:numId w:val="66"/>
        </w:numPr>
        <w:tabs>
          <w:tab w:val="left" w:pos="993"/>
        </w:tabs>
        <w:spacing w:line="240" w:lineRule="auto"/>
        <w:ind w:left="0" w:firstLine="567"/>
        <w:jc w:val="both"/>
        <w:rPr>
          <w:b w:val="0"/>
        </w:rPr>
      </w:pPr>
      <w:r w:rsidRPr="00FB6622">
        <w:rPr>
          <w:b w:val="0"/>
        </w:rPr>
        <w:t>Проаналізувати судову практику по сп</w:t>
      </w:r>
      <w:r w:rsidR="00C7753C" w:rsidRPr="00FB6622">
        <w:rPr>
          <w:b w:val="0"/>
        </w:rPr>
        <w:t>орах про надання послуг.</w:t>
      </w:r>
    </w:p>
    <w:p w:rsidR="00764A40" w:rsidRDefault="00764A40" w:rsidP="00FB6622">
      <w:pPr>
        <w:tabs>
          <w:tab w:val="left" w:pos="993"/>
        </w:tabs>
        <w:ind w:firstLine="567"/>
        <w:jc w:val="both"/>
        <w:rPr>
          <w:rFonts w:ascii="Times New Roman" w:hAnsi="Times New Roman"/>
        </w:rPr>
      </w:pPr>
    </w:p>
    <w:p w:rsidR="00D86790" w:rsidRPr="00D86790" w:rsidRDefault="00D86790" w:rsidP="00D86790">
      <w:pPr>
        <w:ind w:firstLine="540"/>
        <w:jc w:val="both"/>
        <w:rPr>
          <w:rFonts w:ascii="Times New Roman" w:hAnsi="Times New Roman"/>
          <w:b/>
        </w:rPr>
      </w:pPr>
      <w:r w:rsidRPr="00D86790">
        <w:rPr>
          <w:rFonts w:ascii="Times New Roman" w:hAnsi="Times New Roman"/>
          <w:b/>
        </w:rPr>
        <w:t>Література</w:t>
      </w:r>
    </w:p>
    <w:p w:rsidR="00D86790" w:rsidRDefault="00D86790" w:rsidP="00D86790">
      <w:pPr>
        <w:numPr>
          <w:ilvl w:val="0"/>
          <w:numId w:val="35"/>
        </w:numPr>
        <w:tabs>
          <w:tab w:val="clear" w:pos="1068"/>
          <w:tab w:val="left" w:pos="851"/>
        </w:tabs>
        <w:autoSpaceDE w:val="0"/>
        <w:ind w:left="0" w:firstLine="567"/>
        <w:jc w:val="both"/>
        <w:rPr>
          <w:rFonts w:ascii="Times New Roman" w:hAnsi="Times New Roman"/>
        </w:rPr>
      </w:pPr>
      <w:r>
        <w:rPr>
          <w:rFonts w:ascii="Times New Roman" w:hAnsi="Times New Roman"/>
        </w:rPr>
        <w:t xml:space="preserve">Аузан Л., Печорский В. Защита потребительских услуг // Закон. 1996. № 6 </w:t>
      </w:r>
    </w:p>
    <w:p w:rsidR="00D86790" w:rsidRDefault="00D86790" w:rsidP="00D86790">
      <w:pPr>
        <w:numPr>
          <w:ilvl w:val="0"/>
          <w:numId w:val="35"/>
        </w:numPr>
        <w:tabs>
          <w:tab w:val="clear" w:pos="1068"/>
          <w:tab w:val="left" w:pos="851"/>
        </w:tabs>
        <w:ind w:left="0" w:firstLine="567"/>
        <w:jc w:val="both"/>
        <w:rPr>
          <w:rFonts w:ascii="Times New Roman" w:hAnsi="Times New Roman"/>
        </w:rPr>
      </w:pPr>
      <w:r>
        <w:rPr>
          <w:rFonts w:ascii="Times New Roman" w:hAnsi="Times New Roman"/>
        </w:rPr>
        <w:lastRenderedPageBreak/>
        <w:t>Брагинский М.И., Витрянский В.В. Договорное право. Книга третья: Договоры о выполнении работ и оказании услуг. – М.: Статут, 2001.- с. 201 –237</w:t>
      </w:r>
    </w:p>
    <w:p w:rsidR="00D86790" w:rsidRDefault="00D86790" w:rsidP="00D86790">
      <w:pPr>
        <w:numPr>
          <w:ilvl w:val="0"/>
          <w:numId w:val="35"/>
        </w:numPr>
        <w:tabs>
          <w:tab w:val="clear" w:pos="1068"/>
          <w:tab w:val="left" w:pos="851"/>
        </w:tabs>
        <w:ind w:left="0" w:firstLine="567"/>
        <w:jc w:val="both"/>
        <w:rPr>
          <w:rFonts w:ascii="Times New Roman" w:hAnsi="Times New Roman"/>
        </w:rPr>
      </w:pPr>
      <w:r>
        <w:rPr>
          <w:rFonts w:ascii="Times New Roman" w:hAnsi="Times New Roman"/>
        </w:rPr>
        <w:t>Кабалкин А.Ю. Услуги в гражданском праве Российской Федерации // Сборник науч</w:t>
      </w:r>
      <w:r>
        <w:rPr>
          <w:rFonts w:ascii="Times New Roman" w:hAnsi="Times New Roman"/>
        </w:rPr>
        <w:softHyphen/>
        <w:t>ных трудов, посвященный памяти В.А. Рясеннева. М„ 1995. С. 29-42.</w:t>
      </w:r>
    </w:p>
    <w:p w:rsidR="00D86790" w:rsidRDefault="00D86790" w:rsidP="00D86790">
      <w:pPr>
        <w:numPr>
          <w:ilvl w:val="0"/>
          <w:numId w:val="35"/>
        </w:numPr>
        <w:tabs>
          <w:tab w:val="clear" w:pos="1068"/>
          <w:tab w:val="left" w:pos="851"/>
        </w:tabs>
        <w:autoSpaceDE w:val="0"/>
        <w:ind w:left="0" w:firstLine="567"/>
        <w:jc w:val="both"/>
        <w:rPr>
          <w:rFonts w:ascii="Times New Roman" w:hAnsi="Times New Roman"/>
        </w:rPr>
      </w:pPr>
      <w:r>
        <w:rPr>
          <w:rFonts w:ascii="Times New Roman" w:hAnsi="Times New Roman"/>
        </w:rPr>
        <w:t>Кабалкин А.Ю. Брычева Л.И. Услуги населению: правовое обеспечение, М. 1998. 189 с.</w:t>
      </w:r>
    </w:p>
    <w:p w:rsidR="00D86790" w:rsidRDefault="00D86790" w:rsidP="00D86790">
      <w:pPr>
        <w:numPr>
          <w:ilvl w:val="0"/>
          <w:numId w:val="35"/>
        </w:numPr>
        <w:tabs>
          <w:tab w:val="clear" w:pos="1068"/>
          <w:tab w:val="left" w:pos="851"/>
        </w:tabs>
        <w:autoSpaceDE w:val="0"/>
        <w:ind w:left="0" w:firstLine="567"/>
        <w:jc w:val="both"/>
        <w:rPr>
          <w:rFonts w:ascii="Times New Roman" w:hAnsi="Times New Roman"/>
        </w:rPr>
      </w:pPr>
      <w:r>
        <w:rPr>
          <w:rFonts w:ascii="Times New Roman" w:hAnsi="Times New Roman"/>
        </w:rPr>
        <w:t>Комкова Е. Заключение договора туристическом обслуживании // Российская юстиция. 1998.№1.</w:t>
      </w:r>
    </w:p>
    <w:p w:rsidR="00D86790" w:rsidRDefault="00D86790" w:rsidP="00D86790">
      <w:pPr>
        <w:numPr>
          <w:ilvl w:val="0"/>
          <w:numId w:val="35"/>
        </w:numPr>
        <w:tabs>
          <w:tab w:val="clear" w:pos="1068"/>
          <w:tab w:val="left" w:pos="851"/>
        </w:tabs>
        <w:autoSpaceDE w:val="0"/>
        <w:spacing w:before="60"/>
        <w:ind w:left="0" w:firstLine="567"/>
        <w:jc w:val="both"/>
        <w:rPr>
          <w:rFonts w:ascii="Times New Roman" w:hAnsi="Times New Roman"/>
        </w:rPr>
      </w:pPr>
      <w:r>
        <w:rPr>
          <w:rFonts w:ascii="Times New Roman" w:hAnsi="Times New Roman"/>
        </w:rPr>
        <w:t>Кротов М. В. Обязательства по оказанию услуг в советском гражданс</w:t>
      </w:r>
      <w:r>
        <w:rPr>
          <w:rFonts w:ascii="Times New Roman" w:hAnsi="Times New Roman"/>
        </w:rPr>
        <w:softHyphen/>
        <w:t>ком праве. — Ленинград, 1990.</w:t>
      </w:r>
    </w:p>
    <w:p w:rsidR="00D86790" w:rsidRDefault="00D86790" w:rsidP="00D86790">
      <w:pPr>
        <w:numPr>
          <w:ilvl w:val="0"/>
          <w:numId w:val="35"/>
        </w:numPr>
        <w:tabs>
          <w:tab w:val="clear" w:pos="1068"/>
          <w:tab w:val="left" w:pos="851"/>
        </w:tabs>
        <w:autoSpaceDE w:val="0"/>
        <w:ind w:left="0" w:firstLine="567"/>
        <w:jc w:val="both"/>
        <w:rPr>
          <w:rFonts w:ascii="Times New Roman" w:hAnsi="Times New Roman"/>
        </w:rPr>
      </w:pPr>
      <w:r>
        <w:rPr>
          <w:rFonts w:ascii="Times New Roman" w:hAnsi="Times New Roman"/>
        </w:rPr>
        <w:t>Платные услуги. Правила и порядок предоставления. М., 1996.</w:t>
      </w:r>
    </w:p>
    <w:p w:rsidR="00D86790" w:rsidRDefault="00D86790" w:rsidP="00D86790">
      <w:pPr>
        <w:numPr>
          <w:ilvl w:val="0"/>
          <w:numId w:val="35"/>
        </w:numPr>
        <w:tabs>
          <w:tab w:val="clear" w:pos="1068"/>
          <w:tab w:val="left" w:pos="851"/>
        </w:tabs>
        <w:ind w:left="0" w:firstLine="567"/>
        <w:jc w:val="both"/>
        <w:rPr>
          <w:rFonts w:ascii="Times New Roman" w:hAnsi="Times New Roman"/>
        </w:rPr>
      </w:pPr>
      <w:r>
        <w:rPr>
          <w:rFonts w:ascii="Times New Roman" w:hAnsi="Times New Roman"/>
        </w:rPr>
        <w:t>Шевчук С.С. Правовое регулирование возмездного оказания медицинских услуг: реалии и перспективы. – Ставрополь: Северо-Кавказкий ГТУ; Ставропольсервисшкола, 2001. – 232 с.</w:t>
      </w:r>
    </w:p>
    <w:p w:rsidR="00D86790" w:rsidRDefault="00D86790" w:rsidP="00D86790">
      <w:pPr>
        <w:numPr>
          <w:ilvl w:val="0"/>
          <w:numId w:val="35"/>
        </w:numPr>
        <w:tabs>
          <w:tab w:val="clear" w:pos="1068"/>
          <w:tab w:val="left" w:pos="851"/>
        </w:tabs>
        <w:autoSpaceDE w:val="0"/>
        <w:spacing w:before="20"/>
        <w:ind w:left="0" w:firstLine="567"/>
        <w:jc w:val="both"/>
        <w:rPr>
          <w:rFonts w:ascii="Times New Roman" w:hAnsi="Times New Roman"/>
        </w:rPr>
      </w:pPr>
      <w:r>
        <w:rPr>
          <w:rFonts w:ascii="Times New Roman" w:hAnsi="Times New Roman"/>
        </w:rPr>
        <w:t>Шешенин Е.Д. Общие проблемы обязательств по оказанию услуг // Ан</w:t>
      </w:r>
      <w:r>
        <w:rPr>
          <w:rFonts w:ascii="Times New Roman" w:hAnsi="Times New Roman"/>
        </w:rPr>
        <w:softHyphen/>
        <w:t xml:space="preserve">тология уральской цивилистики. 1925-1989. — М., 2001. </w:t>
      </w:r>
    </w:p>
    <w:p w:rsidR="00D86790" w:rsidRPr="00FB6622" w:rsidRDefault="00D86790" w:rsidP="00D86790">
      <w:pPr>
        <w:tabs>
          <w:tab w:val="left" w:pos="851"/>
          <w:tab w:val="left" w:pos="993"/>
        </w:tabs>
        <w:ind w:firstLine="567"/>
        <w:jc w:val="both"/>
        <w:rPr>
          <w:rFonts w:ascii="Times New Roman" w:hAnsi="Times New Roman"/>
        </w:rPr>
      </w:pPr>
    </w:p>
    <w:p w:rsidR="005A4544" w:rsidRDefault="002F4DCE" w:rsidP="00764A40">
      <w:pPr>
        <w:pStyle w:val="32"/>
      </w:pPr>
      <w:r>
        <w:t>Тема 24</w:t>
      </w:r>
      <w:r w:rsidR="00764A40">
        <w:t xml:space="preserve"> </w:t>
      </w:r>
    </w:p>
    <w:p w:rsidR="00764A40" w:rsidRDefault="00E06FA2" w:rsidP="00764A40">
      <w:pPr>
        <w:pStyle w:val="32"/>
      </w:pPr>
      <w:r>
        <w:t>О</w:t>
      </w:r>
      <w:r w:rsidRPr="00467206">
        <w:t xml:space="preserve">кремі види договорів про надання </w:t>
      </w:r>
      <w:r w:rsidRPr="00B84E88">
        <w:t xml:space="preserve">послуг </w:t>
      </w:r>
      <w:r w:rsidR="00764A40">
        <w:t>(2 год.)</w:t>
      </w:r>
    </w:p>
    <w:p w:rsidR="00ED01E3" w:rsidRDefault="00ED01E3" w:rsidP="00ED01E3">
      <w:pPr>
        <w:pStyle w:val="32"/>
        <w:ind w:firstLine="567"/>
        <w:jc w:val="both"/>
      </w:pPr>
    </w:p>
    <w:p w:rsidR="00764A40" w:rsidRPr="00B84E88" w:rsidRDefault="00764A40" w:rsidP="00ED01E3">
      <w:pPr>
        <w:pStyle w:val="32"/>
        <w:ind w:firstLine="567"/>
        <w:jc w:val="both"/>
      </w:pPr>
      <w:r w:rsidRPr="00B84E88">
        <w:t>Лекції 2</w:t>
      </w:r>
      <w:r w:rsidR="00D90366">
        <w:t>9</w:t>
      </w:r>
    </w:p>
    <w:p w:rsidR="00764A40" w:rsidRPr="00467206" w:rsidRDefault="00764A40" w:rsidP="00ED01E3">
      <w:pPr>
        <w:pStyle w:val="32"/>
        <w:ind w:firstLine="567"/>
        <w:jc w:val="both"/>
        <w:rPr>
          <w:i/>
        </w:rPr>
      </w:pPr>
      <w:r w:rsidRPr="00467206">
        <w:rPr>
          <w:i/>
        </w:rPr>
        <w:t xml:space="preserve"> </w:t>
      </w:r>
      <w:r>
        <w:t>О</w:t>
      </w:r>
      <w:r w:rsidRPr="00467206">
        <w:t xml:space="preserve">кремі види договорів про надання </w:t>
      </w:r>
      <w:r w:rsidRPr="00B84E88">
        <w:t>послуг (2 год.)</w:t>
      </w:r>
    </w:p>
    <w:p w:rsidR="0095337E" w:rsidRDefault="00E06FA2" w:rsidP="0095337E">
      <w:pPr>
        <w:ind w:firstLine="540"/>
        <w:jc w:val="both"/>
        <w:rPr>
          <w:rFonts w:ascii="Times New Roman" w:hAnsi="Times New Roman"/>
        </w:rPr>
      </w:pPr>
      <w:r w:rsidRPr="00512151">
        <w:rPr>
          <w:rFonts w:ascii="Times New Roman" w:hAnsi="Times New Roman"/>
          <w:b/>
        </w:rPr>
        <w:t>1</w:t>
      </w:r>
      <w:r w:rsidR="0095337E" w:rsidRPr="00512151">
        <w:rPr>
          <w:rFonts w:ascii="Times New Roman" w:hAnsi="Times New Roman"/>
          <w:b/>
        </w:rPr>
        <w:t xml:space="preserve">. </w:t>
      </w:r>
      <w:r w:rsidR="00512151" w:rsidRPr="00512151">
        <w:rPr>
          <w:rFonts w:ascii="Times New Roman" w:hAnsi="Times New Roman"/>
          <w:b/>
        </w:rPr>
        <w:t>Транспортні послуги.</w:t>
      </w:r>
      <w:r w:rsidR="00512151">
        <w:rPr>
          <w:rFonts w:ascii="Times New Roman" w:hAnsi="Times New Roman"/>
          <w:b/>
        </w:rPr>
        <w:t xml:space="preserve"> </w:t>
      </w:r>
      <w:r w:rsidR="0095337E">
        <w:rPr>
          <w:rFonts w:ascii="Times New Roman" w:hAnsi="Times New Roman"/>
        </w:rPr>
        <w:t>Поняття та елементи транспортних зобов’язань. Особливості транспортних зобов’язань. Правове регулювання транспортних зобов’язань. Поняття і види перевезень. Зміст, укладення та оформлення договорів про перевезення вантажів. Виконання договорів про перевезення вантажів. Відповідальність сторін за договором про перевезення вантажів. Договір про буксирування. Договір про перевезення пасажирів та багажу. Договори про експлуатацію під’їзних колій, подачу та забирання вагонів. Договір чартеру (фрахтування). Договір транспортного експедирування. Претензії та позови при перевезеннях.</w:t>
      </w:r>
    </w:p>
    <w:p w:rsidR="0095337E" w:rsidRDefault="00E06FA2" w:rsidP="0095337E">
      <w:pPr>
        <w:ind w:firstLine="540"/>
        <w:jc w:val="both"/>
        <w:rPr>
          <w:rFonts w:ascii="Times New Roman" w:hAnsi="Times New Roman"/>
        </w:rPr>
      </w:pPr>
      <w:r w:rsidRPr="00512151">
        <w:rPr>
          <w:rFonts w:ascii="Times New Roman" w:hAnsi="Times New Roman"/>
          <w:b/>
        </w:rPr>
        <w:t>2</w:t>
      </w:r>
      <w:r w:rsidR="0095337E" w:rsidRPr="00512151">
        <w:rPr>
          <w:rFonts w:ascii="Times New Roman" w:hAnsi="Times New Roman"/>
          <w:b/>
        </w:rPr>
        <w:t xml:space="preserve">. </w:t>
      </w:r>
      <w:r w:rsidR="00512151" w:rsidRPr="00512151">
        <w:rPr>
          <w:rFonts w:ascii="Times New Roman" w:hAnsi="Times New Roman"/>
          <w:b/>
        </w:rPr>
        <w:t>Послуги зберігання</w:t>
      </w:r>
      <w:r w:rsidR="00512151">
        <w:rPr>
          <w:rFonts w:ascii="Times New Roman" w:hAnsi="Times New Roman"/>
          <w:b/>
        </w:rPr>
        <w:t xml:space="preserve">. </w:t>
      </w:r>
      <w:r w:rsidR="0095337E">
        <w:rPr>
          <w:rFonts w:ascii="Times New Roman" w:hAnsi="Times New Roman"/>
        </w:rPr>
        <w:t>Загальна характеристика відносин зберігання, підстави їх виникнення, галузева належність та нормативне регулювання. Зобов’язання зі зберігання, які виникають на підставі договору (самостійного договору зберігання, комплексного договору, змішаного договору). Специфіка зобов’язань зі зберігання, що виникають на підставі закону.</w:t>
      </w:r>
      <w:r w:rsidR="00512151">
        <w:rPr>
          <w:rFonts w:ascii="Times New Roman" w:hAnsi="Times New Roman"/>
        </w:rPr>
        <w:t xml:space="preserve"> </w:t>
      </w:r>
      <w:r w:rsidR="0095337E">
        <w:rPr>
          <w:rFonts w:ascii="Times New Roman" w:hAnsi="Times New Roman"/>
        </w:rPr>
        <w:t xml:space="preserve">Договір зберігання: поняття, юридична природа, місце серед інших договірних зобов’язань. Договір зберігання та суміжні із ним договори (договір найму (оренди), договір позички, договір позики, договір охорони тощо). Сторони, предмет (матеріальний об’єкт), форма та строк договору </w:t>
      </w:r>
      <w:r w:rsidR="0095337E">
        <w:rPr>
          <w:rFonts w:ascii="Times New Roman" w:hAnsi="Times New Roman"/>
        </w:rPr>
        <w:lastRenderedPageBreak/>
        <w:t>зберігання. Особливості правового статусу поклажодавця та зберігача. Права та обов’язки сторін за договором зберігання. Відповідальність сторін у зобов’язаннях зі зберігання. Підстави та межі відповідальності зберігача за втрату (нестачу) чи пошкодження речі. Особливості зберігання на товарному складі. Загальна характеристика спеціальних видів зберігання.</w:t>
      </w:r>
      <w:r w:rsidR="0095337E">
        <w:rPr>
          <w:sz w:val="24"/>
        </w:rPr>
        <w:t xml:space="preserve">      </w:t>
      </w:r>
    </w:p>
    <w:p w:rsidR="0095337E" w:rsidRDefault="00BF2A21" w:rsidP="0095337E">
      <w:pPr>
        <w:pStyle w:val="22"/>
        <w:ind w:firstLine="540"/>
      </w:pPr>
      <w:r>
        <w:rPr>
          <w:b/>
        </w:rPr>
        <w:t>3</w:t>
      </w:r>
      <w:r w:rsidR="0095337E" w:rsidRPr="00BF2A21">
        <w:rPr>
          <w:b/>
        </w:rPr>
        <w:t xml:space="preserve">. </w:t>
      </w:r>
      <w:r w:rsidRPr="00BF2A21">
        <w:rPr>
          <w:b/>
        </w:rPr>
        <w:t>Договір доручення.</w:t>
      </w:r>
      <w:r>
        <w:t xml:space="preserve"> </w:t>
      </w:r>
      <w:r w:rsidR="0095337E">
        <w:t>Поняття та правова природа договору доручення. Відмінність договору доручення від договору комісії. Федуціарний характер відносин доручення. Договір доручення та довіреність. Комерційне представництво. Сторони договору доручення. Предмет договору. Форма договору доручення. Строк договору доручення. Права та обов’язки довірителя за договором доручення. Права та обов’язки повіреного за договором доручення. Особисте виконання повіреним доручення. Перевищення повіреним повноважень за договором доручення. Загальні та спеціальні підстави припинення договору доручення. Наслідки припинення договору доручення.</w:t>
      </w:r>
    </w:p>
    <w:p w:rsidR="0095337E" w:rsidRDefault="00BF2A21" w:rsidP="0095337E">
      <w:pPr>
        <w:ind w:firstLine="567"/>
        <w:jc w:val="both"/>
        <w:rPr>
          <w:rFonts w:ascii="Times New Roman" w:hAnsi="Times New Roman"/>
        </w:rPr>
      </w:pPr>
      <w:r>
        <w:rPr>
          <w:rFonts w:ascii="Times New Roman" w:hAnsi="Times New Roman"/>
        </w:rPr>
        <w:t>4</w:t>
      </w:r>
      <w:r w:rsidR="0095337E">
        <w:rPr>
          <w:rFonts w:ascii="Times New Roman" w:hAnsi="Times New Roman"/>
        </w:rPr>
        <w:t xml:space="preserve">. </w:t>
      </w:r>
      <w:r w:rsidRPr="00BF2A21">
        <w:rPr>
          <w:rFonts w:ascii="Times New Roman" w:hAnsi="Times New Roman"/>
          <w:b/>
        </w:rPr>
        <w:t>Договір комісії.</w:t>
      </w:r>
      <w:r>
        <w:rPr>
          <w:rFonts w:ascii="Times New Roman" w:hAnsi="Times New Roman"/>
        </w:rPr>
        <w:t xml:space="preserve"> </w:t>
      </w:r>
      <w:r w:rsidR="0095337E">
        <w:rPr>
          <w:rFonts w:ascii="Times New Roman" w:hAnsi="Times New Roman"/>
        </w:rPr>
        <w:t>Поняття та ознаки договору комісії. Виконання договору комісії. Відступ від вказівок комітента. Комісійна плата. Права та обов’язки комітента за договором комісії. Права та обов’язки комісіонера за договором комісії. Умова делькредере. Поняття та ознаки договору комісії. Місце договору комісії в системі договорів про надання послуг. Елементи договору комісії. Субкомісія. Виконання договору комісії. Відступ від вказівок комітента. Комісійна плата. Права та обов’язки комітента за договором комісії. Права та обов’язки комісіонера за договором комісії. Умова делькредере. Припинення договору комісії. Правові наслідки припинення договору комісії. Припинення договору комісії. Правові наслідки припинення договору комісії.</w:t>
      </w:r>
    </w:p>
    <w:p w:rsidR="0095337E" w:rsidRDefault="004210A1" w:rsidP="0095337E">
      <w:pPr>
        <w:pStyle w:val="22"/>
        <w:ind w:firstLine="540"/>
      </w:pPr>
      <w:r w:rsidRPr="004210A1">
        <w:rPr>
          <w:b/>
        </w:rPr>
        <w:t>5. Управління майном.</w:t>
      </w:r>
      <w:r w:rsidR="0095337E">
        <w:t xml:space="preserve"> Поняття та загальна характеристика договору управління майном. Договір управління майном та довірча власність. Сторони договору управління майном. Статус вигодонабувача в договорі управління майном. Особи, які не можуть бути вигодонабувачами. Об’єкти договору управління майном. Спеціальні нормативні акти, що визначають об’єкти договору управління майном. Передача в управління майна, що є предметом застави. Істотні умови договору управління майном. Строк договору управління майном. Права та обов’язки управителя за договором управління майном. Відповідальність управителя. Права та обов’язки установника управління. Припинення договору управління майном.</w:t>
      </w:r>
    </w:p>
    <w:p w:rsidR="0095337E" w:rsidRDefault="004210A1" w:rsidP="0095337E">
      <w:pPr>
        <w:pStyle w:val="22"/>
        <w:ind w:firstLine="540"/>
      </w:pPr>
      <w:r w:rsidRPr="005C41C1">
        <w:rPr>
          <w:b/>
        </w:rPr>
        <w:t>6</w:t>
      </w:r>
      <w:r w:rsidR="0095337E" w:rsidRPr="005C41C1">
        <w:rPr>
          <w:b/>
        </w:rPr>
        <w:t xml:space="preserve">. </w:t>
      </w:r>
      <w:r w:rsidRPr="005C41C1">
        <w:rPr>
          <w:b/>
        </w:rPr>
        <w:t>Послуги страхування</w:t>
      </w:r>
      <w:r w:rsidR="005C41C1" w:rsidRPr="005C41C1">
        <w:rPr>
          <w:b/>
        </w:rPr>
        <w:t>.</w:t>
      </w:r>
      <w:r w:rsidR="005C41C1">
        <w:t xml:space="preserve"> </w:t>
      </w:r>
      <w:r w:rsidR="0095337E">
        <w:t xml:space="preserve">Поняття страхового зобов’язання. Правове регулювання відносин страхування. Форми страхування. Добровільне страхування та його види. Обов’язкове страхування та його види. Перестрахування. Договір страхування: поняття та загальна характеристика. Суб’єкти відносин страхування. Правовий статус страховика за законодавством України. Страхові посередники (страхові агенти та страхові брокери). Страхувальник. Вигодонабувач Форма договору страхування. </w:t>
      </w:r>
      <w:r w:rsidR="0095337E">
        <w:lastRenderedPageBreak/>
        <w:t>Правила страхування. Права та обов’язки страховика. Права та обов’язки страхувальника. Умови та порядок здійснення страхових виплат. Відмова від здійснення страхових виплат. Припинення договору страхування. Недійсність договору страхування.</w:t>
      </w:r>
    </w:p>
    <w:p w:rsidR="0095337E" w:rsidRDefault="0095337E" w:rsidP="0081098E">
      <w:pPr>
        <w:widowControl w:val="0"/>
        <w:ind w:firstLine="540"/>
        <w:jc w:val="both"/>
        <w:rPr>
          <w:rFonts w:ascii="Times New Roman" w:hAnsi="Times New Roman"/>
        </w:rPr>
      </w:pPr>
    </w:p>
    <w:p w:rsidR="00EB74BB" w:rsidRDefault="00EB74BB" w:rsidP="00EF7346">
      <w:pPr>
        <w:ind w:firstLine="567"/>
        <w:jc w:val="both"/>
        <w:rPr>
          <w:rFonts w:ascii="Times New Roman" w:hAnsi="Times New Roman"/>
          <w:b/>
        </w:rPr>
      </w:pPr>
      <w:r w:rsidRPr="0048389E">
        <w:rPr>
          <w:rFonts w:ascii="Times New Roman" w:hAnsi="Times New Roman"/>
          <w:b/>
        </w:rPr>
        <w:t>Практичне заняття № 1</w:t>
      </w:r>
      <w:r w:rsidR="008278B6">
        <w:rPr>
          <w:rFonts w:ascii="Times New Roman" w:hAnsi="Times New Roman"/>
          <w:b/>
        </w:rPr>
        <w:t>2</w:t>
      </w:r>
      <w:r w:rsidRPr="0048389E">
        <w:rPr>
          <w:rFonts w:ascii="Times New Roman" w:hAnsi="Times New Roman"/>
          <w:b/>
        </w:rPr>
        <w:t xml:space="preserve"> </w:t>
      </w:r>
    </w:p>
    <w:p w:rsidR="0081098E" w:rsidRPr="00D42478" w:rsidRDefault="00D42478" w:rsidP="00EF7346">
      <w:pPr>
        <w:ind w:firstLine="567"/>
        <w:jc w:val="both"/>
        <w:rPr>
          <w:rFonts w:ascii="Times New Roman" w:hAnsi="Times New Roman"/>
          <w:b/>
          <w:i/>
        </w:rPr>
      </w:pPr>
      <w:r w:rsidRPr="00D42478">
        <w:rPr>
          <w:rFonts w:ascii="Times New Roman" w:hAnsi="Times New Roman"/>
          <w:b/>
        </w:rPr>
        <w:t>Окремі види договорів про надання послуг (2 год.)</w:t>
      </w:r>
      <w:r w:rsidR="0081098E" w:rsidRPr="00D42478">
        <w:rPr>
          <w:rFonts w:ascii="Times New Roman" w:hAnsi="Times New Roman"/>
          <w:b/>
          <w:i/>
        </w:rPr>
        <w:t xml:space="preserve"> </w:t>
      </w:r>
    </w:p>
    <w:p w:rsidR="00EF5920" w:rsidRDefault="00EF5920" w:rsidP="00A9718A">
      <w:pPr>
        <w:pStyle w:val="af7"/>
        <w:numPr>
          <w:ilvl w:val="0"/>
          <w:numId w:val="63"/>
        </w:numPr>
        <w:tabs>
          <w:tab w:val="clear" w:pos="1068"/>
          <w:tab w:val="num" w:pos="0"/>
          <w:tab w:val="left" w:pos="993"/>
        </w:tabs>
        <w:spacing w:line="240" w:lineRule="auto"/>
        <w:ind w:left="0" w:firstLine="567"/>
        <w:jc w:val="both"/>
        <w:rPr>
          <w:b w:val="0"/>
        </w:rPr>
      </w:pPr>
      <w:r>
        <w:rPr>
          <w:b w:val="0"/>
        </w:rPr>
        <w:t>Види перевезень за законодавством України.</w:t>
      </w:r>
    </w:p>
    <w:p w:rsidR="003A6DCE" w:rsidRDefault="003A6DCE" w:rsidP="00A9718A">
      <w:pPr>
        <w:pStyle w:val="af7"/>
        <w:numPr>
          <w:ilvl w:val="0"/>
          <w:numId w:val="63"/>
        </w:numPr>
        <w:tabs>
          <w:tab w:val="clear" w:pos="1068"/>
          <w:tab w:val="num" w:pos="0"/>
          <w:tab w:val="left" w:pos="993"/>
        </w:tabs>
        <w:spacing w:line="240" w:lineRule="auto"/>
        <w:ind w:left="0" w:firstLine="567"/>
        <w:jc w:val="both"/>
        <w:rPr>
          <w:b w:val="0"/>
        </w:rPr>
      </w:pPr>
      <w:r>
        <w:rPr>
          <w:b w:val="0"/>
        </w:rPr>
        <w:t>Загальна характеристики договору про перевезення вантажів.</w:t>
      </w:r>
    </w:p>
    <w:p w:rsidR="003A6DCE" w:rsidRDefault="003A6DCE" w:rsidP="00A9718A">
      <w:pPr>
        <w:pStyle w:val="af7"/>
        <w:numPr>
          <w:ilvl w:val="0"/>
          <w:numId w:val="63"/>
        </w:numPr>
        <w:tabs>
          <w:tab w:val="clear" w:pos="1068"/>
          <w:tab w:val="num" w:pos="0"/>
          <w:tab w:val="left" w:pos="993"/>
        </w:tabs>
        <w:spacing w:line="240" w:lineRule="auto"/>
        <w:ind w:left="0" w:firstLine="567"/>
        <w:jc w:val="both"/>
        <w:rPr>
          <w:b w:val="0"/>
        </w:rPr>
      </w:pPr>
      <w:r>
        <w:rPr>
          <w:b w:val="0"/>
        </w:rPr>
        <w:t>Виконання договорів про перевезення вантажів.</w:t>
      </w:r>
    </w:p>
    <w:p w:rsidR="003A6DCE" w:rsidRDefault="003A6DCE" w:rsidP="00A9718A">
      <w:pPr>
        <w:pStyle w:val="af7"/>
        <w:numPr>
          <w:ilvl w:val="0"/>
          <w:numId w:val="63"/>
        </w:numPr>
        <w:tabs>
          <w:tab w:val="clear" w:pos="1068"/>
          <w:tab w:val="num" w:pos="0"/>
          <w:tab w:val="left" w:pos="993"/>
        </w:tabs>
        <w:spacing w:line="240" w:lineRule="auto"/>
        <w:ind w:left="0" w:firstLine="567"/>
        <w:jc w:val="both"/>
        <w:rPr>
          <w:b w:val="0"/>
        </w:rPr>
      </w:pPr>
      <w:r>
        <w:rPr>
          <w:b w:val="0"/>
        </w:rPr>
        <w:t>Відповідальність сторін за договором про перевезення вантажу.</w:t>
      </w:r>
    </w:p>
    <w:p w:rsidR="003A6DCE" w:rsidRDefault="003A6DCE" w:rsidP="00A9718A">
      <w:pPr>
        <w:pStyle w:val="af7"/>
        <w:numPr>
          <w:ilvl w:val="0"/>
          <w:numId w:val="63"/>
        </w:numPr>
        <w:tabs>
          <w:tab w:val="clear" w:pos="1068"/>
          <w:tab w:val="num" w:pos="0"/>
          <w:tab w:val="left" w:pos="993"/>
        </w:tabs>
        <w:spacing w:line="240" w:lineRule="auto"/>
        <w:ind w:left="0" w:firstLine="567"/>
        <w:jc w:val="both"/>
        <w:rPr>
          <w:b w:val="0"/>
        </w:rPr>
      </w:pPr>
      <w:r>
        <w:rPr>
          <w:b w:val="0"/>
        </w:rPr>
        <w:t>Особливості договору чартеру (фрахтування) за законодавством України.</w:t>
      </w:r>
    </w:p>
    <w:p w:rsidR="00F87718" w:rsidRPr="00BF17BB" w:rsidRDefault="00F87718"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Договір зберігання: поняття, юридична природа, місце серед інших договірних зобов’язань</w:t>
      </w:r>
      <w:r w:rsidR="0080485C" w:rsidRPr="00BF17BB">
        <w:rPr>
          <w:rFonts w:ascii="Times New Roman" w:hAnsi="Times New Roman"/>
        </w:rPr>
        <w:t>.</w:t>
      </w:r>
      <w:r w:rsidRPr="00BF17BB">
        <w:rPr>
          <w:rFonts w:ascii="Times New Roman" w:hAnsi="Times New Roman"/>
        </w:rPr>
        <w:t xml:space="preserve">  </w:t>
      </w:r>
    </w:p>
    <w:p w:rsidR="00F87718" w:rsidRPr="00922402" w:rsidRDefault="00F87718" w:rsidP="00A9718A">
      <w:pPr>
        <w:pStyle w:val="afe"/>
        <w:numPr>
          <w:ilvl w:val="0"/>
          <w:numId w:val="63"/>
        </w:numPr>
        <w:tabs>
          <w:tab w:val="clear" w:pos="1068"/>
          <w:tab w:val="num" w:pos="0"/>
          <w:tab w:val="left" w:pos="993"/>
        </w:tabs>
        <w:ind w:left="0" w:firstLine="567"/>
        <w:jc w:val="both"/>
        <w:rPr>
          <w:rFonts w:ascii="Times New Roman" w:hAnsi="Times New Roman"/>
        </w:rPr>
      </w:pPr>
      <w:r w:rsidRPr="00922402">
        <w:rPr>
          <w:rFonts w:ascii="Times New Roman" w:hAnsi="Times New Roman"/>
        </w:rPr>
        <w:t>Сторони, предмет (матеріальний об’єкт), форма та строк договору зберігання</w:t>
      </w:r>
      <w:r w:rsidR="00922402" w:rsidRPr="00922402">
        <w:rPr>
          <w:rFonts w:ascii="Times New Roman" w:hAnsi="Times New Roman"/>
        </w:rPr>
        <w:t xml:space="preserve">, </w:t>
      </w:r>
      <w:r w:rsidR="00922402">
        <w:rPr>
          <w:rFonts w:ascii="Times New Roman" w:hAnsi="Times New Roman"/>
        </w:rPr>
        <w:t>п</w:t>
      </w:r>
      <w:r w:rsidRPr="00922402">
        <w:rPr>
          <w:rFonts w:ascii="Times New Roman" w:hAnsi="Times New Roman"/>
        </w:rPr>
        <w:t>рава та обов’язки сторін</w:t>
      </w:r>
      <w:r w:rsidR="00922402">
        <w:rPr>
          <w:rFonts w:ascii="Times New Roman" w:hAnsi="Times New Roman"/>
        </w:rPr>
        <w:t>.</w:t>
      </w:r>
    </w:p>
    <w:p w:rsidR="00F87718" w:rsidRPr="00231C60" w:rsidRDefault="00F87718"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Відповідальність сторін у зобов’язаннях зі зберігання. Підстави та межі відповідальності зберігача за втрату (нестачу) чи пошкодження речі.</w:t>
      </w:r>
    </w:p>
    <w:p w:rsidR="00F87718" w:rsidRPr="00BF17BB" w:rsidRDefault="00F87718"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 xml:space="preserve">Загальна характеристика спеціальних видів зберігання.  </w:t>
      </w:r>
    </w:p>
    <w:p w:rsidR="00CC546C" w:rsidRPr="00BF17BB" w:rsidRDefault="00CC546C"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Правова природа договору доручення.</w:t>
      </w:r>
    </w:p>
    <w:p w:rsidR="00CC546C" w:rsidRPr="00BF17BB" w:rsidRDefault="00CC546C"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Сторони, форма і зміст договору доручення.</w:t>
      </w:r>
    </w:p>
    <w:p w:rsidR="00CC546C" w:rsidRPr="00BF17BB" w:rsidRDefault="00CC546C"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Зміст доручення та умови його виконання.</w:t>
      </w:r>
    </w:p>
    <w:p w:rsidR="00CC546C" w:rsidRPr="00BF17BB" w:rsidRDefault="00CC546C"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Підстави припинення договору доручення.</w:t>
      </w:r>
    </w:p>
    <w:p w:rsidR="00CC546C" w:rsidRPr="00BF17BB" w:rsidRDefault="00CC546C"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Правові наслідки припинення договору доручення.</w:t>
      </w:r>
    </w:p>
    <w:p w:rsidR="00CC546C" w:rsidRPr="00BF17BB" w:rsidRDefault="00CC546C"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Відмежування договору доручення від агентського договору, договору комісії, договору управління майном, договору про надання послуг.</w:t>
      </w:r>
    </w:p>
    <w:p w:rsidR="00424C8D" w:rsidRPr="00BF17BB" w:rsidRDefault="00424C8D"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Поняття договору комісії.</w:t>
      </w:r>
    </w:p>
    <w:p w:rsidR="00424C8D" w:rsidRPr="00C03579" w:rsidRDefault="00424C8D"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Комісія і суміжні правові конструкції.</w:t>
      </w:r>
    </w:p>
    <w:p w:rsidR="00424C8D" w:rsidRPr="00BF17BB" w:rsidRDefault="00424C8D"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 xml:space="preserve">Зміст </w:t>
      </w:r>
      <w:r w:rsidR="00176E0F">
        <w:rPr>
          <w:rFonts w:ascii="Times New Roman" w:hAnsi="Times New Roman"/>
        </w:rPr>
        <w:t>та е</w:t>
      </w:r>
      <w:r w:rsidR="00176E0F" w:rsidRPr="00BF17BB">
        <w:rPr>
          <w:rFonts w:ascii="Times New Roman" w:hAnsi="Times New Roman"/>
        </w:rPr>
        <w:t xml:space="preserve">лементи </w:t>
      </w:r>
      <w:r w:rsidRPr="00BF17BB">
        <w:rPr>
          <w:rFonts w:ascii="Times New Roman" w:hAnsi="Times New Roman"/>
        </w:rPr>
        <w:t>договору комісії.</w:t>
      </w:r>
    </w:p>
    <w:p w:rsidR="00424C8D" w:rsidRPr="00BF17BB" w:rsidRDefault="00424C8D"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Припинення договору комісії.</w:t>
      </w:r>
    </w:p>
    <w:p w:rsidR="00424C8D" w:rsidRPr="00BF17BB" w:rsidRDefault="00424C8D"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Особливості договору консигнації.</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Поняття договору управління майном.</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Відмежування договору управління майном від суміжних правових конструкцій.</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Правове регулювання права довірчої власності</w:t>
      </w:r>
      <w:r w:rsidR="00FE79FA">
        <w:rPr>
          <w:rFonts w:ascii="Times New Roman" w:hAnsi="Times New Roman"/>
        </w:rPr>
        <w:t>.</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Об’єкти договору управління майном.</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Суб’єкти договору управління майном.</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Здійснення повноважень управителем майна.</w:t>
      </w:r>
    </w:p>
    <w:p w:rsidR="00FE5C12" w:rsidRPr="00BF17BB" w:rsidRDefault="00FE5C12" w:rsidP="00A9718A">
      <w:pPr>
        <w:pStyle w:val="afe"/>
        <w:numPr>
          <w:ilvl w:val="0"/>
          <w:numId w:val="63"/>
        </w:numPr>
        <w:tabs>
          <w:tab w:val="clear" w:pos="1068"/>
          <w:tab w:val="num" w:pos="0"/>
          <w:tab w:val="left" w:pos="993"/>
        </w:tabs>
        <w:ind w:left="0" w:firstLine="567"/>
        <w:jc w:val="both"/>
        <w:rPr>
          <w:rFonts w:ascii="Times New Roman" w:hAnsi="Times New Roman"/>
        </w:rPr>
      </w:pPr>
      <w:r w:rsidRPr="00BF17BB">
        <w:rPr>
          <w:rFonts w:ascii="Times New Roman" w:hAnsi="Times New Roman"/>
        </w:rPr>
        <w:t>Відповідальність управителя майном.</w:t>
      </w:r>
    </w:p>
    <w:p w:rsidR="00A53674" w:rsidRDefault="00A53674" w:rsidP="00A9718A">
      <w:pPr>
        <w:pStyle w:val="af"/>
        <w:numPr>
          <w:ilvl w:val="0"/>
          <w:numId w:val="63"/>
        </w:numPr>
        <w:tabs>
          <w:tab w:val="clear" w:pos="1068"/>
          <w:tab w:val="num" w:pos="0"/>
          <w:tab w:val="left" w:pos="993"/>
        </w:tabs>
        <w:ind w:left="0" w:firstLine="567"/>
      </w:pPr>
      <w:r>
        <w:t>Основні страхові поняття: страховий ризик; страховий випадок; страхова сума; страхова премія; франшиза; суброгація.</w:t>
      </w:r>
    </w:p>
    <w:p w:rsidR="00A53674" w:rsidRDefault="00A53674" w:rsidP="00A9718A">
      <w:pPr>
        <w:pStyle w:val="af"/>
        <w:numPr>
          <w:ilvl w:val="0"/>
          <w:numId w:val="63"/>
        </w:numPr>
        <w:tabs>
          <w:tab w:val="clear" w:pos="1068"/>
          <w:tab w:val="num" w:pos="0"/>
          <w:tab w:val="left" w:pos="993"/>
        </w:tabs>
        <w:ind w:left="0" w:firstLine="567"/>
      </w:pPr>
      <w:r>
        <w:lastRenderedPageBreak/>
        <w:t>Поняття та підстави виникнення страхових зобов’язань.</w:t>
      </w:r>
    </w:p>
    <w:p w:rsidR="00A53674" w:rsidRDefault="00A53674" w:rsidP="00A9718A">
      <w:pPr>
        <w:pStyle w:val="af"/>
        <w:numPr>
          <w:ilvl w:val="0"/>
          <w:numId w:val="63"/>
        </w:numPr>
        <w:tabs>
          <w:tab w:val="clear" w:pos="1068"/>
          <w:tab w:val="num" w:pos="0"/>
          <w:tab w:val="left" w:pos="993"/>
        </w:tabs>
        <w:ind w:left="0" w:firstLine="567"/>
      </w:pPr>
      <w:r>
        <w:t>Зміст договору страхування</w:t>
      </w:r>
      <w:r w:rsidR="007F51A0">
        <w:t>, порядок укладення та форма договору.</w:t>
      </w:r>
    </w:p>
    <w:p w:rsidR="00A53674" w:rsidRDefault="00A53674" w:rsidP="00A9718A">
      <w:pPr>
        <w:pStyle w:val="af"/>
        <w:numPr>
          <w:ilvl w:val="0"/>
          <w:numId w:val="63"/>
        </w:numPr>
        <w:tabs>
          <w:tab w:val="clear" w:pos="1068"/>
          <w:tab w:val="num" w:pos="0"/>
          <w:tab w:val="left" w:pos="993"/>
        </w:tabs>
        <w:ind w:left="0" w:firstLine="567"/>
      </w:pPr>
      <w:r>
        <w:t>Припинення дії та недійсність договору страхування.</w:t>
      </w:r>
    </w:p>
    <w:p w:rsidR="00A53674" w:rsidRPr="00FC7049" w:rsidRDefault="00A53674" w:rsidP="00A9718A">
      <w:pPr>
        <w:pStyle w:val="af"/>
        <w:numPr>
          <w:ilvl w:val="0"/>
          <w:numId w:val="63"/>
        </w:numPr>
        <w:tabs>
          <w:tab w:val="clear" w:pos="1068"/>
          <w:tab w:val="num" w:pos="0"/>
          <w:tab w:val="left" w:pos="993"/>
        </w:tabs>
        <w:ind w:left="0" w:firstLine="567"/>
      </w:pPr>
      <w:r>
        <w:t xml:space="preserve">Окремі види зобов’язань з особистого </w:t>
      </w:r>
      <w:r w:rsidR="00FC7049">
        <w:t xml:space="preserve">та майнового </w:t>
      </w:r>
      <w:r>
        <w:t>страхування.</w:t>
      </w:r>
    </w:p>
    <w:p w:rsidR="0081098E" w:rsidRDefault="0081098E" w:rsidP="0081098E">
      <w:pPr>
        <w:jc w:val="both"/>
        <w:rPr>
          <w:rFonts w:ascii="Times New Roman" w:hAnsi="Times New Roman"/>
          <w:b/>
        </w:rPr>
      </w:pPr>
    </w:p>
    <w:p w:rsidR="0081098E" w:rsidRPr="00AC2FB1" w:rsidRDefault="0081098E" w:rsidP="0081098E">
      <w:pPr>
        <w:ind w:firstLine="540"/>
        <w:rPr>
          <w:rFonts w:ascii="Times New Roman" w:hAnsi="Times New Roman"/>
          <w:b/>
        </w:rPr>
      </w:pPr>
      <w:r w:rsidRPr="00AC2FB1">
        <w:rPr>
          <w:rFonts w:ascii="Times New Roman" w:hAnsi="Times New Roman"/>
          <w:b/>
        </w:rPr>
        <w:t xml:space="preserve">Завдання для самостійної роботи </w:t>
      </w:r>
      <w:r w:rsidR="00545A43">
        <w:rPr>
          <w:rFonts w:ascii="Times New Roman" w:hAnsi="Times New Roman"/>
          <w:b/>
        </w:rPr>
        <w:t>(2</w:t>
      </w:r>
      <w:r w:rsidR="005D10C9">
        <w:rPr>
          <w:rFonts w:ascii="Times New Roman" w:hAnsi="Times New Roman"/>
          <w:b/>
        </w:rPr>
        <w:t>8</w:t>
      </w:r>
      <w:r w:rsidR="00545A43">
        <w:rPr>
          <w:rFonts w:ascii="Times New Roman" w:hAnsi="Times New Roman"/>
          <w:b/>
        </w:rPr>
        <w:t xml:space="preserve"> год.)</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Вирішити завдання Практикуму.</w:t>
      </w:r>
    </w:p>
    <w:p w:rsidR="00657EC9" w:rsidRPr="00657EC9" w:rsidRDefault="00657EC9" w:rsidP="00A9718A">
      <w:pPr>
        <w:pStyle w:val="af7"/>
        <w:numPr>
          <w:ilvl w:val="0"/>
          <w:numId w:val="64"/>
        </w:numPr>
        <w:tabs>
          <w:tab w:val="clear" w:pos="1068"/>
          <w:tab w:val="num" w:pos="0"/>
          <w:tab w:val="left" w:pos="1134"/>
        </w:tabs>
        <w:spacing w:line="240" w:lineRule="auto"/>
        <w:ind w:left="0" w:firstLine="567"/>
        <w:jc w:val="both"/>
        <w:rPr>
          <w:b w:val="0"/>
        </w:rPr>
      </w:pPr>
      <w:r w:rsidRPr="00657EC9">
        <w:rPr>
          <w:b w:val="0"/>
        </w:rPr>
        <w:t>Джерела регулювання транспортних перевезень.</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Охарактеризувати особливості договорів на виконання науково-дослідних або дослідно-конструкторських та технологічних робіт. Їх відмежування від суміжних договірних конструкцій.</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 xml:space="preserve">Визначити особливості окремих предметів договору зберігання (тварин, родових речей, грошей). </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 xml:space="preserve">Визначити специфіку прав та обов’язків сторін у договорі генерального підряду. </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 xml:space="preserve">Права та обов’язки управителя та установника за договором управління майном. </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Визначити елементи договору комісії. Субкомісія.</w:t>
      </w:r>
    </w:p>
    <w:p w:rsidR="00E06FA2" w:rsidRPr="008573E3" w:rsidRDefault="00E06FA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 xml:space="preserve">Основні страхові поняття: страховий ризик; страховий випадок; страхова сума; страхова виплата; страхове відшкодування; франшиза; страховий платіж; страховий тариф. </w:t>
      </w:r>
    </w:p>
    <w:p w:rsidR="003A6DCE" w:rsidRPr="008573E3" w:rsidRDefault="003A6DCE" w:rsidP="00A9718A">
      <w:pPr>
        <w:pStyle w:val="afe"/>
        <w:numPr>
          <w:ilvl w:val="0"/>
          <w:numId w:val="64"/>
        </w:numPr>
        <w:tabs>
          <w:tab w:val="clear" w:pos="1068"/>
          <w:tab w:val="num" w:pos="0"/>
          <w:tab w:val="left" w:pos="1134"/>
        </w:tabs>
        <w:ind w:left="0" w:firstLine="567"/>
        <w:rPr>
          <w:rFonts w:ascii="Times New Roman" w:hAnsi="Times New Roman"/>
        </w:rPr>
      </w:pPr>
      <w:r w:rsidRPr="008573E3">
        <w:rPr>
          <w:rFonts w:ascii="Times New Roman" w:hAnsi="Times New Roman"/>
        </w:rPr>
        <w:t>Охарактеризуйте договір про транспортне експедирування.</w:t>
      </w:r>
    </w:p>
    <w:p w:rsidR="00CC546C" w:rsidRPr="00224F1F" w:rsidRDefault="003A6DCE" w:rsidP="00A9718A">
      <w:pPr>
        <w:pStyle w:val="afe"/>
        <w:numPr>
          <w:ilvl w:val="0"/>
          <w:numId w:val="64"/>
        </w:numPr>
        <w:tabs>
          <w:tab w:val="clear" w:pos="1068"/>
          <w:tab w:val="num" w:pos="0"/>
          <w:tab w:val="left" w:pos="1134"/>
        </w:tabs>
        <w:ind w:left="0" w:firstLine="567"/>
        <w:rPr>
          <w:rFonts w:ascii="Times New Roman" w:hAnsi="Times New Roman"/>
        </w:rPr>
      </w:pPr>
      <w:r w:rsidRPr="008573E3">
        <w:rPr>
          <w:rFonts w:ascii="Times New Roman" w:hAnsi="Times New Roman"/>
        </w:rPr>
        <w:t>Визначте особливості договору чартеру (фрахтування).</w:t>
      </w:r>
    </w:p>
    <w:p w:rsidR="00CC546C" w:rsidRPr="008573E3" w:rsidRDefault="00CC546C" w:rsidP="00A9718A">
      <w:pPr>
        <w:pStyle w:val="afe"/>
        <w:numPr>
          <w:ilvl w:val="0"/>
          <w:numId w:val="64"/>
        </w:numPr>
        <w:tabs>
          <w:tab w:val="clear" w:pos="1068"/>
          <w:tab w:val="num" w:pos="0"/>
          <w:tab w:val="left" w:pos="1134"/>
        </w:tabs>
        <w:ind w:left="0" w:firstLine="567"/>
        <w:rPr>
          <w:rFonts w:ascii="Times New Roman" w:hAnsi="Times New Roman"/>
        </w:rPr>
      </w:pPr>
      <w:r w:rsidRPr="008573E3">
        <w:rPr>
          <w:rFonts w:ascii="Times New Roman" w:hAnsi="Times New Roman"/>
        </w:rPr>
        <w:t>Спеціальні види зберігання.</w:t>
      </w:r>
    </w:p>
    <w:p w:rsidR="00424C8D" w:rsidRPr="008573E3" w:rsidRDefault="008573E3" w:rsidP="00A9718A">
      <w:pPr>
        <w:pStyle w:val="afe"/>
        <w:numPr>
          <w:ilvl w:val="0"/>
          <w:numId w:val="64"/>
        </w:numPr>
        <w:tabs>
          <w:tab w:val="clear" w:pos="1068"/>
          <w:tab w:val="num" w:pos="0"/>
          <w:tab w:val="left" w:pos="1134"/>
        </w:tabs>
        <w:ind w:left="0" w:firstLine="567"/>
        <w:jc w:val="both"/>
        <w:rPr>
          <w:rFonts w:ascii="Times New Roman" w:hAnsi="Times New Roman"/>
        </w:rPr>
      </w:pPr>
      <w:r>
        <w:rPr>
          <w:rFonts w:ascii="Times New Roman" w:hAnsi="Times New Roman"/>
        </w:rPr>
        <w:t>В</w:t>
      </w:r>
      <w:r w:rsidR="00424C8D" w:rsidRPr="008573E3">
        <w:rPr>
          <w:rFonts w:ascii="Times New Roman" w:hAnsi="Times New Roman"/>
        </w:rPr>
        <w:t>ідносин доручення в договорах перевезення, транспортного експедирування, зберігання, банківського рахунку і вкладу, простого товариства.</w:t>
      </w:r>
    </w:p>
    <w:p w:rsidR="00424C8D" w:rsidRPr="00224F1F" w:rsidRDefault="00705DB2" w:rsidP="00A9718A">
      <w:pPr>
        <w:pStyle w:val="afe"/>
        <w:numPr>
          <w:ilvl w:val="0"/>
          <w:numId w:val="64"/>
        </w:numPr>
        <w:tabs>
          <w:tab w:val="clear" w:pos="1068"/>
          <w:tab w:val="num" w:pos="0"/>
          <w:tab w:val="left" w:pos="1134"/>
        </w:tabs>
        <w:ind w:left="0" w:firstLine="567"/>
        <w:jc w:val="both"/>
        <w:rPr>
          <w:rFonts w:ascii="Times New Roman" w:hAnsi="Times New Roman"/>
        </w:rPr>
      </w:pPr>
      <w:r w:rsidRPr="00BF17BB">
        <w:rPr>
          <w:rFonts w:ascii="Times New Roman" w:hAnsi="Times New Roman"/>
        </w:rPr>
        <w:t>Співвідношення договору доручення і довіреності.</w:t>
      </w:r>
    </w:p>
    <w:p w:rsidR="00FE5C12" w:rsidRPr="008573E3" w:rsidRDefault="00FE5C1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Охарактеризуйте співвідношення договору комісії, консигнації, доручення та агентського договору.</w:t>
      </w:r>
    </w:p>
    <w:p w:rsidR="00FE5C12" w:rsidRPr="008573E3" w:rsidRDefault="00FE5C12"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Умова про делькредере у договорі комісії.</w:t>
      </w:r>
    </w:p>
    <w:p w:rsidR="00A53674" w:rsidRPr="008573E3" w:rsidRDefault="00A53674" w:rsidP="00A9718A">
      <w:pPr>
        <w:pStyle w:val="afe"/>
        <w:numPr>
          <w:ilvl w:val="0"/>
          <w:numId w:val="64"/>
        </w:numPr>
        <w:tabs>
          <w:tab w:val="clear" w:pos="1068"/>
          <w:tab w:val="num" w:pos="0"/>
          <w:tab w:val="left" w:pos="1134"/>
        </w:tabs>
        <w:ind w:left="0" w:firstLine="567"/>
        <w:jc w:val="both"/>
        <w:rPr>
          <w:rFonts w:ascii="Times New Roman" w:hAnsi="Times New Roman"/>
        </w:rPr>
      </w:pPr>
      <w:r w:rsidRPr="008573E3">
        <w:rPr>
          <w:rFonts w:ascii="Times New Roman" w:hAnsi="Times New Roman"/>
        </w:rPr>
        <w:t>Визначте дефініції: “страховий ризик”, “страховий випадок”, “страхова сума”, “страхова премія”, “франшиза”, “суброгація”.</w:t>
      </w:r>
    </w:p>
    <w:p w:rsidR="003A6DCE" w:rsidRDefault="003A6DCE" w:rsidP="003A6DCE">
      <w:pPr>
        <w:ind w:left="540"/>
        <w:rPr>
          <w:b/>
        </w:rPr>
      </w:pPr>
    </w:p>
    <w:p w:rsidR="0081098E" w:rsidRPr="008B138E" w:rsidRDefault="008B138E" w:rsidP="008B138E">
      <w:pPr>
        <w:pStyle w:val="32"/>
        <w:ind w:left="567"/>
        <w:jc w:val="both"/>
      </w:pPr>
      <w:r w:rsidRPr="008B138E">
        <w:t>Література</w:t>
      </w:r>
    </w:p>
    <w:p w:rsidR="009D65CF" w:rsidRDefault="009D65CF" w:rsidP="00DE0CDB">
      <w:pPr>
        <w:pStyle w:val="af"/>
        <w:numPr>
          <w:ilvl w:val="0"/>
          <w:numId w:val="67"/>
        </w:numPr>
        <w:tabs>
          <w:tab w:val="left" w:pos="993"/>
        </w:tabs>
        <w:ind w:left="0" w:firstLine="567"/>
      </w:pPr>
      <w:r>
        <w:t>Александрова Т.Г., Мещерякова О.В. Коммерческое страхование (Стравочник). – М., 1996. – 253 с.</w:t>
      </w:r>
    </w:p>
    <w:p w:rsidR="0081098E" w:rsidRPr="00BC2D50" w:rsidRDefault="0081098E" w:rsidP="00DE0CDB">
      <w:pPr>
        <w:pStyle w:val="afe"/>
        <w:numPr>
          <w:ilvl w:val="0"/>
          <w:numId w:val="67"/>
        </w:numPr>
        <w:tabs>
          <w:tab w:val="left" w:pos="993"/>
        </w:tabs>
        <w:ind w:left="0" w:firstLine="567"/>
        <w:rPr>
          <w:rFonts w:ascii="Times New Roman" w:hAnsi="Times New Roman"/>
        </w:rPr>
      </w:pPr>
      <w:r w:rsidRPr="00BC2D50">
        <w:rPr>
          <w:rFonts w:ascii="Times New Roman" w:hAnsi="Times New Roman"/>
        </w:rPr>
        <w:t>Александров-Дальник  М.К.,  Лучанский  Ф.М.  Грузовые перевозки разными видами транспорта, М. 1991г.</w:t>
      </w:r>
    </w:p>
    <w:p w:rsidR="0081098E" w:rsidRDefault="0081098E" w:rsidP="00DE0CDB">
      <w:pPr>
        <w:pStyle w:val="af7"/>
        <w:numPr>
          <w:ilvl w:val="0"/>
          <w:numId w:val="67"/>
        </w:numPr>
        <w:tabs>
          <w:tab w:val="left" w:pos="993"/>
        </w:tabs>
        <w:spacing w:line="240" w:lineRule="auto"/>
        <w:ind w:left="0" w:firstLine="567"/>
        <w:jc w:val="both"/>
        <w:rPr>
          <w:b w:val="0"/>
        </w:rPr>
      </w:pPr>
      <w:r>
        <w:rPr>
          <w:b w:val="0"/>
        </w:rPr>
        <w:t>Андреев В.К. Транспортное право. Калининградский гос. ун-т. —Калинин, 1997.</w:t>
      </w:r>
    </w:p>
    <w:p w:rsidR="0081098E" w:rsidRDefault="0081098E" w:rsidP="00DE0CDB">
      <w:pPr>
        <w:numPr>
          <w:ilvl w:val="0"/>
          <w:numId w:val="67"/>
        </w:numPr>
        <w:tabs>
          <w:tab w:val="left" w:pos="993"/>
        </w:tabs>
        <w:ind w:left="0" w:firstLine="567"/>
        <w:jc w:val="both"/>
        <w:rPr>
          <w:rFonts w:ascii="Times New Roman" w:hAnsi="Times New Roman"/>
        </w:rPr>
      </w:pPr>
      <w:r>
        <w:rPr>
          <w:rFonts w:ascii="Times New Roman" w:hAnsi="Times New Roman"/>
        </w:rPr>
        <w:t>Астановский Г.Б. Договорные отношения на эксплуатацию подъездных путей. Москва : Юрид.лит. 1984.</w:t>
      </w:r>
    </w:p>
    <w:p w:rsidR="00903C56" w:rsidRDefault="00903C56" w:rsidP="00DE0CDB">
      <w:pPr>
        <w:pStyle w:val="af"/>
        <w:numPr>
          <w:ilvl w:val="0"/>
          <w:numId w:val="67"/>
        </w:numPr>
        <w:tabs>
          <w:tab w:val="left" w:pos="993"/>
        </w:tabs>
        <w:ind w:left="0" w:firstLine="567"/>
      </w:pPr>
      <w:r>
        <w:lastRenderedPageBreak/>
        <w:t>Бiленчук Д.П., Бiленчук П.Д., Зальотов О.М., Клименко Н.І. Страхове право України: К.: Атiка, 1999. – 60 с.</w:t>
      </w:r>
    </w:p>
    <w:p w:rsidR="00D72C84" w:rsidRDefault="00D72C84"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Бирюкова Л. А. Фидуциарная собственность как способ обеспечения защиты кредитора / Актуальные проблемы гражданского права / Под ред. С. С. Алексеева. – М., 2000.</w:t>
      </w:r>
    </w:p>
    <w:p w:rsidR="00F04EF9" w:rsidRDefault="00F04EF9" w:rsidP="00DE0CDB">
      <w:pPr>
        <w:numPr>
          <w:ilvl w:val="0"/>
          <w:numId w:val="67"/>
        </w:numPr>
        <w:tabs>
          <w:tab w:val="left" w:pos="993"/>
          <w:tab w:val="left" w:pos="1260"/>
        </w:tabs>
        <w:ind w:left="0" w:firstLine="567"/>
        <w:jc w:val="both"/>
        <w:rPr>
          <w:rFonts w:ascii="Times New Roman" w:hAnsi="Times New Roman"/>
        </w:rPr>
      </w:pPr>
      <w:r>
        <w:rPr>
          <w:rFonts w:ascii="Times New Roman" w:hAnsi="Times New Roman"/>
        </w:rPr>
        <w:t>Брагинский М.И. Договор хранения. М., 1999.</w:t>
      </w:r>
    </w:p>
    <w:p w:rsidR="00F04EF9" w:rsidRDefault="00F04EF9" w:rsidP="00DE0CDB">
      <w:pPr>
        <w:numPr>
          <w:ilvl w:val="0"/>
          <w:numId w:val="67"/>
        </w:numPr>
        <w:tabs>
          <w:tab w:val="left" w:pos="993"/>
          <w:tab w:val="left" w:pos="1260"/>
        </w:tabs>
        <w:ind w:left="0" w:firstLine="567"/>
        <w:jc w:val="both"/>
        <w:rPr>
          <w:rFonts w:ascii="Times New Roman" w:hAnsi="Times New Roman"/>
        </w:rPr>
      </w:pPr>
      <w:r>
        <w:rPr>
          <w:rFonts w:ascii="Times New Roman" w:hAnsi="Times New Roman"/>
        </w:rPr>
        <w:t>Брагинский М.И., Витрянский В.В. Договорное право. Книга третья: Договоры о выполнении работ и оказании услуг.  Издание дополнительное, исправленное (2-й завод). – М.: «Статут», 2002. С. 667 – 796.</w:t>
      </w:r>
    </w:p>
    <w:p w:rsidR="00D72C84" w:rsidRDefault="00D72C84"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Венедиктова И. В. Договор доверительного управления имуществом. – Х., 2004. – 145 с.</w:t>
      </w:r>
    </w:p>
    <w:p w:rsidR="00D72C84" w:rsidRDefault="00D72C84"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Генкин А. С. Эффективный траст: опыт Западной Эвропы и российская практика. – М.: Издательский дом «АЛЬПИНА», 1999.</w:t>
      </w:r>
    </w:p>
    <w:p w:rsidR="00B90C12" w:rsidRDefault="00B90C12" w:rsidP="00DE0CDB">
      <w:pPr>
        <w:pStyle w:val="af"/>
        <w:numPr>
          <w:ilvl w:val="0"/>
          <w:numId w:val="67"/>
        </w:numPr>
        <w:tabs>
          <w:tab w:val="left" w:pos="993"/>
        </w:tabs>
        <w:ind w:left="0" w:firstLine="567"/>
      </w:pPr>
      <w:r>
        <w:t xml:space="preserve">Граве К.А. Лунц Л.А. Страхование. – М.: Юрид. лит-ра, 1960. – 76 с.  </w:t>
      </w:r>
    </w:p>
    <w:p w:rsidR="0081098E" w:rsidRDefault="0081098E" w:rsidP="00DE0CDB">
      <w:pPr>
        <w:pStyle w:val="aa"/>
        <w:numPr>
          <w:ilvl w:val="0"/>
          <w:numId w:val="67"/>
        </w:numPr>
        <w:tabs>
          <w:tab w:val="left" w:pos="993"/>
        </w:tabs>
        <w:ind w:left="0" w:firstLine="567"/>
        <w:rPr>
          <w:sz w:val="28"/>
        </w:rPr>
      </w:pPr>
      <w:r>
        <w:rPr>
          <w:sz w:val="28"/>
        </w:rPr>
        <w:t>Гуревич Г.Е. Коммерческая эксплуатация морского транспорта. Тексты лекций, Ленинград 1973.</w:t>
      </w:r>
    </w:p>
    <w:p w:rsidR="0081098E" w:rsidRDefault="0081098E" w:rsidP="00DE0CDB">
      <w:pPr>
        <w:pStyle w:val="af7"/>
        <w:numPr>
          <w:ilvl w:val="0"/>
          <w:numId w:val="67"/>
        </w:numPr>
        <w:tabs>
          <w:tab w:val="left" w:pos="993"/>
        </w:tabs>
        <w:spacing w:line="240" w:lineRule="auto"/>
        <w:ind w:left="0" w:firstLine="567"/>
        <w:jc w:val="both"/>
        <w:rPr>
          <w:b w:val="0"/>
        </w:rPr>
      </w:pPr>
      <w:r>
        <w:rPr>
          <w:b w:val="0"/>
        </w:rPr>
        <w:t xml:space="preserve">Договоры перевозки железнодорожным и автомобильным транспортом: Учебное пособие к  спецкурсу Транспортное право. В.В.Васькин, М.Н. Горбуков, В.В. Каганова, Д.В. Рузанова, Куйбышев гос. ун-т 1987. </w:t>
      </w:r>
    </w:p>
    <w:p w:rsidR="00B90C12" w:rsidRDefault="00B90C12" w:rsidP="00DE0CDB">
      <w:pPr>
        <w:pStyle w:val="af"/>
        <w:numPr>
          <w:ilvl w:val="0"/>
          <w:numId w:val="67"/>
        </w:numPr>
        <w:tabs>
          <w:tab w:val="left" w:pos="993"/>
        </w:tabs>
        <w:ind w:left="0" w:firstLine="567"/>
      </w:pPr>
      <w:r>
        <w:t>Залетов О.М. Слюсаренко О.О. Основи страхового права України / За ред. Данилишина Б.М. – К.: Міжнародна агенція “ВееZоne”, 2003. – 384 с.</w:t>
      </w:r>
    </w:p>
    <w:p w:rsidR="00F07D7A" w:rsidRDefault="00F07D7A" w:rsidP="00DE0CDB">
      <w:pPr>
        <w:numPr>
          <w:ilvl w:val="0"/>
          <w:numId w:val="67"/>
        </w:numPr>
        <w:tabs>
          <w:tab w:val="left" w:pos="993"/>
        </w:tabs>
        <w:ind w:left="0" w:firstLine="567"/>
        <w:jc w:val="both"/>
        <w:rPr>
          <w:rFonts w:ascii="Times New Roman" w:hAnsi="Times New Roman"/>
        </w:rPr>
      </w:pPr>
      <w:r>
        <w:rPr>
          <w:rFonts w:ascii="Times New Roman" w:hAnsi="Times New Roman"/>
        </w:rPr>
        <w:t>Клигман А.В. Договор поручения (с участием граждан) Автореф. канд. юридич. наук: 12.00.03. – М.: Всесоюз. юридич. заоч. ин-тут., 1985 – 24л.</w:t>
      </w:r>
    </w:p>
    <w:p w:rsidR="00F07D7A" w:rsidRDefault="00F07D7A" w:rsidP="00DE0CDB">
      <w:pPr>
        <w:numPr>
          <w:ilvl w:val="0"/>
          <w:numId w:val="67"/>
        </w:numPr>
        <w:tabs>
          <w:tab w:val="left" w:pos="993"/>
        </w:tabs>
        <w:ind w:left="0" w:firstLine="567"/>
        <w:jc w:val="both"/>
        <w:rPr>
          <w:rFonts w:ascii="Times New Roman" w:hAnsi="Times New Roman"/>
        </w:rPr>
      </w:pPr>
      <w:r>
        <w:rPr>
          <w:rFonts w:ascii="Times New Roman" w:hAnsi="Times New Roman"/>
        </w:rPr>
        <w:t>Крупко П. Договір доручення як форма надання повноважень при добровільному представництві // Право України, 2002. - № 9. - С.104-109.</w:t>
      </w:r>
    </w:p>
    <w:p w:rsidR="0081098E" w:rsidRDefault="0081098E" w:rsidP="00DE0CDB">
      <w:pPr>
        <w:pStyle w:val="af7"/>
        <w:numPr>
          <w:ilvl w:val="0"/>
          <w:numId w:val="67"/>
        </w:numPr>
        <w:tabs>
          <w:tab w:val="left" w:pos="993"/>
        </w:tabs>
        <w:spacing w:line="240" w:lineRule="auto"/>
        <w:ind w:left="0" w:firstLine="567"/>
        <w:jc w:val="both"/>
        <w:rPr>
          <w:b w:val="0"/>
        </w:rPr>
      </w:pPr>
      <w:r>
        <w:rPr>
          <w:b w:val="0"/>
        </w:rPr>
        <w:t>Колпаков Н. Регулирование перевозок во внутреннем водном и смешанном сообщении. Москва: Транспорт 1981.</w:t>
      </w:r>
    </w:p>
    <w:p w:rsidR="00F07D7A" w:rsidRDefault="00F07D7A" w:rsidP="00DE0CDB">
      <w:pPr>
        <w:numPr>
          <w:ilvl w:val="0"/>
          <w:numId w:val="67"/>
        </w:numPr>
        <w:tabs>
          <w:tab w:val="left" w:pos="993"/>
        </w:tabs>
        <w:ind w:left="0" w:firstLine="567"/>
        <w:jc w:val="both"/>
        <w:rPr>
          <w:rFonts w:ascii="Times New Roman" w:hAnsi="Times New Roman"/>
        </w:rPr>
      </w:pPr>
      <w:r>
        <w:rPr>
          <w:rFonts w:ascii="Times New Roman" w:hAnsi="Times New Roman"/>
        </w:rPr>
        <w:t>Луць В.В. Контракти в підприємницькій діяльності: Навч. посібник. – 2-е перероб. і допов. / В,В, Луць. - К.: Юрінком Інтер, 2008. – 576 с.</w:t>
      </w:r>
    </w:p>
    <w:p w:rsidR="00F07D7A" w:rsidRDefault="00F07D7A" w:rsidP="00DE0CDB">
      <w:pPr>
        <w:numPr>
          <w:ilvl w:val="0"/>
          <w:numId w:val="67"/>
        </w:numPr>
        <w:tabs>
          <w:tab w:val="left" w:pos="993"/>
        </w:tabs>
        <w:ind w:left="0" w:firstLine="567"/>
        <w:jc w:val="both"/>
        <w:rPr>
          <w:rFonts w:ascii="Times New Roman" w:hAnsi="Times New Roman"/>
        </w:rPr>
      </w:pPr>
      <w:r>
        <w:rPr>
          <w:rFonts w:ascii="Times New Roman" w:hAnsi="Times New Roman"/>
        </w:rPr>
        <w:t>Леонідов О. Представництво та доручення // Вісник законодавства України. /Інформаційно-довідкові матеріали, анотації, коментарі, консультації, 2001. - № 4. - С.26-28.</w:t>
      </w:r>
    </w:p>
    <w:p w:rsidR="00F07D7A" w:rsidRDefault="00F07D7A" w:rsidP="00DE0CDB">
      <w:pPr>
        <w:numPr>
          <w:ilvl w:val="0"/>
          <w:numId w:val="67"/>
        </w:numPr>
        <w:tabs>
          <w:tab w:val="left" w:pos="993"/>
        </w:tabs>
        <w:ind w:left="0" w:firstLine="567"/>
        <w:jc w:val="both"/>
        <w:rPr>
          <w:rFonts w:ascii="Times New Roman" w:hAnsi="Times New Roman"/>
        </w:rPr>
      </w:pPr>
      <w:r>
        <w:rPr>
          <w:rFonts w:ascii="Times New Roman" w:hAnsi="Times New Roman"/>
        </w:rPr>
        <w:t>Майданик Р.А. Проблеми довірчих відносин у цивільному праві. – К.: Видавничо-поліграфічний центр „Київський університет”, 2002. – 502с.</w:t>
      </w:r>
    </w:p>
    <w:p w:rsidR="00F07D7A" w:rsidRDefault="00F07D7A" w:rsidP="00DE0CDB">
      <w:pPr>
        <w:numPr>
          <w:ilvl w:val="0"/>
          <w:numId w:val="67"/>
        </w:numPr>
        <w:tabs>
          <w:tab w:val="left" w:pos="993"/>
        </w:tabs>
        <w:ind w:left="0" w:firstLine="567"/>
        <w:jc w:val="both"/>
        <w:rPr>
          <w:rFonts w:ascii="Times New Roman" w:hAnsi="Times New Roman"/>
        </w:rPr>
      </w:pPr>
      <w:r>
        <w:rPr>
          <w:rFonts w:ascii="Times New Roman" w:hAnsi="Times New Roman"/>
        </w:rPr>
        <w:t>Майданик Р.А. Управління державними корпоративними правами</w:t>
      </w:r>
      <w:r>
        <w:rPr>
          <w:rFonts w:ascii="Times New Roman" w:hAnsi="Times New Roman"/>
          <w:b/>
        </w:rPr>
        <w:t xml:space="preserve"> //  </w:t>
      </w:r>
      <w:r>
        <w:rPr>
          <w:rFonts w:ascii="Times New Roman" w:hAnsi="Times New Roman"/>
        </w:rPr>
        <w:t>Підприємництво, господарство і право. – 2001, № 11. – С. 19-22.</w:t>
      </w:r>
    </w:p>
    <w:p w:rsidR="00DE4117" w:rsidRDefault="00DE4117"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Майданик Р. А. Траст: Собственность и управление капиталами. – К.: Наукова думка, 1995.</w:t>
      </w:r>
    </w:p>
    <w:p w:rsidR="00DE4117" w:rsidRDefault="00DE4117"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Майданик Р. А. Проблеми довірчих відносин в цивільному праві. – К.: НПЦ «Київський університет». – 2002. – 502 с.</w:t>
      </w:r>
    </w:p>
    <w:p w:rsidR="00DE4117" w:rsidRDefault="00DE4117"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lastRenderedPageBreak/>
        <w:t>Майданик Р. А. Довірча власність у цивільному праві України (формування, порівняльний аналіз і поняття) // Українське комерційне право, 2004. – № 5. – С. 37–57.</w:t>
      </w:r>
    </w:p>
    <w:p w:rsidR="00DE0CDB" w:rsidRDefault="00DE0CDB" w:rsidP="00DE0CDB">
      <w:pPr>
        <w:pStyle w:val="af"/>
        <w:numPr>
          <w:ilvl w:val="0"/>
          <w:numId w:val="67"/>
        </w:numPr>
        <w:tabs>
          <w:tab w:val="left" w:pos="993"/>
        </w:tabs>
        <w:ind w:left="0" w:firstLine="567"/>
      </w:pPr>
      <w:r>
        <w:t>Пацурія Н.Б. Страхові організації (компанії) як суб’єкти господарського права // Предпринимательство, хозяйство и право. – 2000. - № 1. – С. 12-17.</w:t>
      </w:r>
    </w:p>
    <w:p w:rsidR="00DE0CDB" w:rsidRDefault="00DE0CDB" w:rsidP="00DE0CDB">
      <w:pPr>
        <w:pStyle w:val="af"/>
        <w:numPr>
          <w:ilvl w:val="0"/>
          <w:numId w:val="67"/>
        </w:numPr>
        <w:tabs>
          <w:tab w:val="left" w:pos="993"/>
        </w:tabs>
        <w:ind w:left="0" w:firstLine="567"/>
      </w:pPr>
      <w:r>
        <w:t>Пацурія Н.Б. Система законодавства України про страхову діяльність // Предпринимательство, хозяйство и право. – 2000. - № 3. – С. 20-23.</w:t>
      </w:r>
    </w:p>
    <w:p w:rsidR="00DE0CDB" w:rsidRDefault="00DE0CDB" w:rsidP="00DE0CDB">
      <w:pPr>
        <w:pStyle w:val="af"/>
        <w:numPr>
          <w:ilvl w:val="0"/>
          <w:numId w:val="67"/>
        </w:numPr>
        <w:tabs>
          <w:tab w:val="left" w:pos="993"/>
        </w:tabs>
        <w:ind w:left="0" w:firstLine="567"/>
      </w:pPr>
      <w:r>
        <w:t>Пацурія Н.Б. Правовий режим майна страховиків // Предпринимательство, хозяйство и право. – 2000. - № 4. – С. 27 – 29.</w:t>
      </w:r>
    </w:p>
    <w:p w:rsidR="0028499D" w:rsidRDefault="0028499D" w:rsidP="00DE0CDB">
      <w:pPr>
        <w:numPr>
          <w:ilvl w:val="0"/>
          <w:numId w:val="67"/>
        </w:numPr>
        <w:tabs>
          <w:tab w:val="left" w:pos="993"/>
        </w:tabs>
        <w:ind w:left="0" w:firstLine="567"/>
        <w:jc w:val="both"/>
        <w:rPr>
          <w:rFonts w:ascii="Times New Roman" w:hAnsi="Times New Roman"/>
        </w:rPr>
      </w:pPr>
      <w:r>
        <w:rPr>
          <w:rFonts w:ascii="Times New Roman" w:hAnsi="Times New Roman"/>
        </w:rPr>
        <w:t>Посреднические сделки. Агент. договор. Договор поручения. Договор комиссии. – М.: Стрикс: Приор, 1996 – 77 с.</w:t>
      </w:r>
    </w:p>
    <w:p w:rsidR="0081098E" w:rsidRDefault="0081098E" w:rsidP="00DE0CDB">
      <w:pPr>
        <w:pStyle w:val="aa"/>
        <w:numPr>
          <w:ilvl w:val="0"/>
          <w:numId w:val="67"/>
        </w:numPr>
        <w:tabs>
          <w:tab w:val="left" w:pos="993"/>
        </w:tabs>
        <w:ind w:left="0" w:firstLine="567"/>
        <w:rPr>
          <w:sz w:val="28"/>
        </w:rPr>
      </w:pPr>
      <w:r>
        <w:rPr>
          <w:sz w:val="28"/>
        </w:rPr>
        <w:t xml:space="preserve">Садиков О.Н. Правовое регулирование железнодорожных перевозок экспортно-импортных грузов СРСР. Москва, 1968. </w:t>
      </w:r>
    </w:p>
    <w:p w:rsidR="00B90C12" w:rsidRDefault="00B90C12"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Слипченко С. А. Право доверительной собственности. – Харьков: Консум, 2000.</w:t>
      </w:r>
    </w:p>
    <w:p w:rsidR="00B90C12" w:rsidRDefault="00B90C12" w:rsidP="00DE0CDB">
      <w:pPr>
        <w:pStyle w:val="af3"/>
        <w:numPr>
          <w:ilvl w:val="0"/>
          <w:numId w:val="67"/>
        </w:numPr>
        <w:tabs>
          <w:tab w:val="left" w:pos="993"/>
        </w:tabs>
        <w:overflowPunct w:val="0"/>
        <w:ind w:left="0" w:right="-1" w:firstLine="567"/>
        <w:jc w:val="both"/>
        <w:textAlignment w:val="baseline"/>
        <w:rPr>
          <w:sz w:val="28"/>
          <w:lang w:val="uk-UA"/>
        </w:rPr>
      </w:pPr>
      <w:r>
        <w:rPr>
          <w:sz w:val="28"/>
          <w:lang w:val="uk-UA"/>
        </w:rPr>
        <w:t>Слюсаревський М. М. Теоретичні проблеми договірного управління чужим майном в Україні:.Автореферат дисертації на здобуття наукового ступеня канд. юрид. наук. – Х., 1998.</w:t>
      </w:r>
    </w:p>
    <w:p w:rsidR="0081098E" w:rsidRDefault="0081098E" w:rsidP="00DE0CDB">
      <w:pPr>
        <w:numPr>
          <w:ilvl w:val="0"/>
          <w:numId w:val="67"/>
        </w:numPr>
        <w:tabs>
          <w:tab w:val="left" w:pos="993"/>
        </w:tabs>
        <w:ind w:left="0" w:firstLine="567"/>
        <w:jc w:val="both"/>
        <w:rPr>
          <w:rFonts w:ascii="Times New Roman" w:hAnsi="Times New Roman"/>
        </w:rPr>
      </w:pPr>
      <w:r>
        <w:rPr>
          <w:rFonts w:ascii="Times New Roman" w:hAnsi="Times New Roman"/>
        </w:rPr>
        <w:t>Тарасов М.А Очерки транспортного права. Москва “Релиздат” 1991.</w:t>
      </w:r>
    </w:p>
    <w:p w:rsidR="00DE0CDB" w:rsidRDefault="00DE0CDB" w:rsidP="00DE0CDB">
      <w:pPr>
        <w:pStyle w:val="af"/>
        <w:numPr>
          <w:ilvl w:val="0"/>
          <w:numId w:val="67"/>
        </w:numPr>
        <w:tabs>
          <w:tab w:val="left" w:pos="993"/>
        </w:tabs>
        <w:ind w:left="0" w:firstLine="567"/>
      </w:pPr>
      <w:r>
        <w:t>Тарабия Х. Страхование гражданско-правовой ответственности владельцев транспортных средств // Предпринимательство, хозяйство и право. – 2000. - № 9. – С.10-13.</w:t>
      </w:r>
    </w:p>
    <w:p w:rsidR="0081098E" w:rsidRDefault="0081098E" w:rsidP="00DE0CDB">
      <w:pPr>
        <w:numPr>
          <w:ilvl w:val="0"/>
          <w:numId w:val="67"/>
        </w:numPr>
        <w:tabs>
          <w:tab w:val="left" w:pos="993"/>
        </w:tabs>
        <w:ind w:left="0" w:firstLine="567"/>
        <w:jc w:val="both"/>
        <w:rPr>
          <w:rFonts w:ascii="Times New Roman" w:hAnsi="Times New Roman"/>
        </w:rPr>
      </w:pPr>
      <w:r>
        <w:rPr>
          <w:rFonts w:ascii="Times New Roman" w:hAnsi="Times New Roman"/>
        </w:rPr>
        <w:t>Федорченко Н. В. Договір доручення: Автореф. дис. канд. юрид. наук: 12.00.03 / НАН України; Інститут держави і права ім. В.М. Корецького. — К., 2004. — 21с.</w:t>
      </w:r>
    </w:p>
    <w:p w:rsidR="0081098E" w:rsidRDefault="0081098E" w:rsidP="00DE0CDB">
      <w:pPr>
        <w:numPr>
          <w:ilvl w:val="0"/>
          <w:numId w:val="67"/>
        </w:numPr>
        <w:tabs>
          <w:tab w:val="left" w:pos="993"/>
        </w:tabs>
        <w:ind w:left="0" w:firstLine="567"/>
        <w:jc w:val="both"/>
        <w:rPr>
          <w:rFonts w:ascii="Times New Roman" w:hAnsi="Times New Roman"/>
        </w:rPr>
      </w:pPr>
      <w:r>
        <w:rPr>
          <w:rFonts w:ascii="Times New Roman" w:hAnsi="Times New Roman"/>
        </w:rPr>
        <w:t>Флейшниц Е.А. Расчетные и кредитные правоотношения. – М., 1956.</w:t>
      </w:r>
    </w:p>
    <w:p w:rsidR="00DE4117" w:rsidRDefault="00DE4117" w:rsidP="00DE0CDB">
      <w:pPr>
        <w:numPr>
          <w:ilvl w:val="0"/>
          <w:numId w:val="67"/>
        </w:numPr>
        <w:tabs>
          <w:tab w:val="left" w:pos="993"/>
        </w:tabs>
        <w:ind w:left="0" w:firstLine="567"/>
        <w:jc w:val="both"/>
        <w:rPr>
          <w:rFonts w:ascii="Times New Roman" w:hAnsi="Times New Roman"/>
        </w:rPr>
      </w:pPr>
      <w:r>
        <w:rPr>
          <w:rFonts w:ascii="Times New Roman" w:hAnsi="Times New Roman"/>
        </w:rPr>
        <w:t xml:space="preserve">Хаскельберг Б.Л. Ответственность за нарушения плана </w:t>
      </w:r>
      <w:r w:rsidR="00AB7A83">
        <w:rPr>
          <w:rFonts w:ascii="Times New Roman" w:hAnsi="Times New Roman"/>
        </w:rPr>
        <w:t>и</w:t>
      </w:r>
      <w:r>
        <w:rPr>
          <w:rFonts w:ascii="Times New Roman" w:hAnsi="Times New Roman"/>
        </w:rPr>
        <w:t xml:space="preserve"> договора железнодорожной перевозки грузов, Томск, 1981.</w:t>
      </w:r>
    </w:p>
    <w:p w:rsidR="0081098E" w:rsidRDefault="0081098E" w:rsidP="00DE0CDB">
      <w:pPr>
        <w:pStyle w:val="af3"/>
        <w:numPr>
          <w:ilvl w:val="0"/>
          <w:numId w:val="67"/>
        </w:numPr>
        <w:tabs>
          <w:tab w:val="left" w:pos="993"/>
        </w:tabs>
        <w:ind w:left="0" w:firstLine="567"/>
        <w:jc w:val="both"/>
        <w:rPr>
          <w:sz w:val="28"/>
          <w:lang w:val="uk-UA"/>
        </w:rPr>
      </w:pPr>
      <w:r>
        <w:rPr>
          <w:sz w:val="28"/>
          <w:lang w:val="uk-UA"/>
        </w:rPr>
        <w:t>Янишев В. Система личного страхования в Украине // Предпринимательство, хозяйство и право. – 2000. - № 10. – С. 24-27.</w:t>
      </w:r>
    </w:p>
    <w:p w:rsidR="0081098E" w:rsidRDefault="0081098E" w:rsidP="00DE0CDB">
      <w:pPr>
        <w:tabs>
          <w:tab w:val="left" w:pos="993"/>
        </w:tabs>
        <w:ind w:left="540"/>
        <w:jc w:val="both"/>
        <w:rPr>
          <w:rFonts w:ascii="Times New Roman" w:hAnsi="Times New Roman"/>
        </w:rPr>
      </w:pPr>
    </w:p>
    <w:p w:rsidR="00DE0CDB" w:rsidRDefault="0081098E" w:rsidP="0081098E">
      <w:pPr>
        <w:pStyle w:val="32"/>
        <w:rPr>
          <w:szCs w:val="28"/>
        </w:rPr>
      </w:pPr>
      <w:r w:rsidRPr="007C4BB3">
        <w:rPr>
          <w:szCs w:val="28"/>
        </w:rPr>
        <w:t xml:space="preserve">Тема </w:t>
      </w:r>
      <w:r w:rsidR="00AF3E74">
        <w:rPr>
          <w:szCs w:val="28"/>
        </w:rPr>
        <w:t>25</w:t>
      </w:r>
      <w:r w:rsidRPr="007C4BB3">
        <w:rPr>
          <w:szCs w:val="28"/>
        </w:rPr>
        <w:t xml:space="preserve"> </w:t>
      </w:r>
    </w:p>
    <w:p w:rsidR="002F4DCE" w:rsidRDefault="007C4BB3" w:rsidP="0081098E">
      <w:pPr>
        <w:pStyle w:val="32"/>
        <w:rPr>
          <w:szCs w:val="28"/>
        </w:rPr>
      </w:pPr>
      <w:r w:rsidRPr="007C4BB3">
        <w:rPr>
          <w:szCs w:val="28"/>
        </w:rPr>
        <w:t xml:space="preserve">Банківські правочини та договори </w:t>
      </w:r>
    </w:p>
    <w:p w:rsidR="0081098E" w:rsidRPr="007C4BB3" w:rsidRDefault="007C4BB3" w:rsidP="0081098E">
      <w:pPr>
        <w:pStyle w:val="32"/>
        <w:rPr>
          <w:szCs w:val="28"/>
        </w:rPr>
      </w:pPr>
      <w:r w:rsidRPr="007C4BB3">
        <w:rPr>
          <w:szCs w:val="28"/>
        </w:rPr>
        <w:t xml:space="preserve">в сфері інтелектуальної діяльності </w:t>
      </w:r>
      <w:r w:rsidR="0081098E" w:rsidRPr="007C4BB3">
        <w:rPr>
          <w:szCs w:val="28"/>
        </w:rPr>
        <w:t>(</w:t>
      </w:r>
      <w:r w:rsidRPr="007C4BB3">
        <w:rPr>
          <w:szCs w:val="28"/>
        </w:rPr>
        <w:t>2</w:t>
      </w:r>
      <w:r w:rsidR="0081098E" w:rsidRPr="007C4BB3">
        <w:rPr>
          <w:szCs w:val="28"/>
        </w:rPr>
        <w:t xml:space="preserve"> год.)</w:t>
      </w:r>
    </w:p>
    <w:p w:rsidR="0081098E" w:rsidRPr="007C4BB3" w:rsidRDefault="0081098E" w:rsidP="0081098E">
      <w:pPr>
        <w:jc w:val="both"/>
        <w:rPr>
          <w:rFonts w:ascii="Times New Roman" w:hAnsi="Times New Roman"/>
          <w:b/>
          <w:szCs w:val="28"/>
        </w:rPr>
      </w:pPr>
    </w:p>
    <w:p w:rsidR="000809D8" w:rsidRDefault="0081098E" w:rsidP="0081098E">
      <w:pPr>
        <w:ind w:firstLine="540"/>
        <w:jc w:val="both"/>
        <w:rPr>
          <w:rFonts w:ascii="Times New Roman" w:hAnsi="Times New Roman"/>
          <w:b/>
          <w:szCs w:val="28"/>
        </w:rPr>
      </w:pPr>
      <w:r w:rsidRPr="00AF3E74">
        <w:rPr>
          <w:rFonts w:ascii="Times New Roman" w:hAnsi="Times New Roman"/>
          <w:b/>
          <w:szCs w:val="28"/>
        </w:rPr>
        <w:t>Лекці</w:t>
      </w:r>
      <w:r w:rsidR="009534FE" w:rsidRPr="00AF3E74">
        <w:rPr>
          <w:rFonts w:ascii="Times New Roman" w:hAnsi="Times New Roman"/>
          <w:b/>
          <w:szCs w:val="28"/>
        </w:rPr>
        <w:t>я 30</w:t>
      </w:r>
      <w:r w:rsidR="007C4BB3" w:rsidRPr="00AF3E74">
        <w:rPr>
          <w:rFonts w:ascii="Times New Roman" w:hAnsi="Times New Roman"/>
          <w:b/>
          <w:szCs w:val="28"/>
        </w:rPr>
        <w:t xml:space="preserve"> </w:t>
      </w:r>
    </w:p>
    <w:p w:rsidR="0081098E" w:rsidRPr="00AF3E74" w:rsidRDefault="007C4BB3" w:rsidP="0081098E">
      <w:pPr>
        <w:ind w:firstLine="540"/>
        <w:jc w:val="both"/>
        <w:rPr>
          <w:rFonts w:ascii="Times New Roman" w:hAnsi="Times New Roman"/>
          <w:b/>
          <w:szCs w:val="28"/>
        </w:rPr>
      </w:pPr>
      <w:r w:rsidRPr="00AF3E74">
        <w:rPr>
          <w:rFonts w:ascii="Times New Roman" w:hAnsi="Times New Roman"/>
          <w:b/>
          <w:szCs w:val="28"/>
        </w:rPr>
        <w:t>Банківські правочини та договори в сфері інтелектуальної діяльності</w:t>
      </w:r>
      <w:r w:rsidR="0081098E" w:rsidRPr="00AF3E74">
        <w:rPr>
          <w:rFonts w:ascii="Times New Roman" w:hAnsi="Times New Roman"/>
          <w:b/>
          <w:szCs w:val="28"/>
        </w:rPr>
        <w:t xml:space="preserve"> (</w:t>
      </w:r>
      <w:r w:rsidRPr="00AF3E74">
        <w:rPr>
          <w:rFonts w:ascii="Times New Roman" w:hAnsi="Times New Roman"/>
          <w:b/>
          <w:szCs w:val="28"/>
        </w:rPr>
        <w:t>2</w:t>
      </w:r>
      <w:r w:rsidR="0081098E" w:rsidRPr="00AF3E74">
        <w:rPr>
          <w:rFonts w:ascii="Times New Roman" w:hAnsi="Times New Roman"/>
          <w:b/>
          <w:szCs w:val="28"/>
        </w:rPr>
        <w:t xml:space="preserve"> год.)</w:t>
      </w:r>
    </w:p>
    <w:p w:rsidR="0081098E" w:rsidRDefault="002F648F" w:rsidP="0081098E">
      <w:pPr>
        <w:ind w:firstLine="540"/>
        <w:jc w:val="both"/>
        <w:rPr>
          <w:rFonts w:ascii="Times New Roman" w:hAnsi="Times New Roman"/>
        </w:rPr>
      </w:pPr>
      <w:r w:rsidRPr="002F648F">
        <w:rPr>
          <w:rFonts w:ascii="Times New Roman" w:hAnsi="Times New Roman"/>
          <w:b/>
        </w:rPr>
        <w:t>1. Позика.</w:t>
      </w:r>
      <w:r>
        <w:rPr>
          <w:rFonts w:ascii="Times New Roman" w:hAnsi="Times New Roman"/>
        </w:rPr>
        <w:t xml:space="preserve"> </w:t>
      </w:r>
      <w:r w:rsidR="0081098E">
        <w:rPr>
          <w:rFonts w:ascii="Times New Roman" w:hAnsi="Times New Roman"/>
        </w:rPr>
        <w:t xml:space="preserve">Поняття та правова природа позики. Відокремлення позики від суміжних правових конструкцій. Співвідношення позики і позички, </w:t>
      </w:r>
      <w:r w:rsidR="0081098E">
        <w:rPr>
          <w:rFonts w:ascii="Times New Roman" w:hAnsi="Times New Roman"/>
        </w:rPr>
        <w:lastRenderedPageBreak/>
        <w:t>позики і кредиту (банківського кредиту).</w:t>
      </w:r>
      <w:r w:rsidR="00DD076C">
        <w:rPr>
          <w:rFonts w:ascii="Times New Roman" w:hAnsi="Times New Roman"/>
        </w:rPr>
        <w:t xml:space="preserve"> </w:t>
      </w:r>
      <w:r w:rsidR="0081098E">
        <w:rPr>
          <w:rFonts w:ascii="Times New Roman" w:hAnsi="Times New Roman"/>
        </w:rPr>
        <w:t>Поняття та ознаки договору позики. Елементи договору позики. Зміст договору позики. Форма договору позики. Предмет договору позики. Класифікація видів позики. Поняття ломбардної позики. Правове регулювання і статус ломбардів. Види і особливості ломбардних операцій. Правовий режим кредитно-фінансових  послуг кредитної спілки. Поняття і елементи позики під цінні папери.</w:t>
      </w:r>
      <w:r w:rsidR="00DD076C">
        <w:rPr>
          <w:rFonts w:ascii="Times New Roman" w:hAnsi="Times New Roman"/>
        </w:rPr>
        <w:t xml:space="preserve"> </w:t>
      </w:r>
      <w:r w:rsidR="0081098E">
        <w:rPr>
          <w:rFonts w:ascii="Times New Roman" w:hAnsi="Times New Roman"/>
        </w:rPr>
        <w:t>Відповідальність за невиконання або неналежне виконання договору позики. Забезпечення виконання договору позики. Припинення договору позики.</w:t>
      </w:r>
    </w:p>
    <w:p w:rsidR="00010144" w:rsidRDefault="002F648F" w:rsidP="00A177D6">
      <w:pPr>
        <w:pStyle w:val="22"/>
      </w:pPr>
      <w:r w:rsidRPr="00010144">
        <w:rPr>
          <w:b/>
        </w:rPr>
        <w:t xml:space="preserve">2. </w:t>
      </w:r>
      <w:r w:rsidR="00010144" w:rsidRPr="00010144">
        <w:rPr>
          <w:b/>
        </w:rPr>
        <w:t>Кредитний договір.</w:t>
      </w:r>
      <w:r w:rsidR="00010144">
        <w:t xml:space="preserve"> </w:t>
      </w:r>
      <w:r w:rsidR="00D155DE">
        <w:t>Поняття та правове регулювання кредитних відносин. Види кредитів. Поняття та загальна характеристика кредитного договору.  Істотні умови кредитного договору. Форма кредитного договору. Відмова від надання або одержання кредиту.</w:t>
      </w:r>
      <w:r w:rsidR="0042429F">
        <w:t xml:space="preserve"> </w:t>
      </w:r>
    </w:p>
    <w:p w:rsidR="00FC1891" w:rsidRDefault="00010144" w:rsidP="00A177D6">
      <w:pPr>
        <w:pStyle w:val="22"/>
      </w:pPr>
      <w:r>
        <w:t xml:space="preserve">3. </w:t>
      </w:r>
      <w:r w:rsidR="00FC1891" w:rsidRPr="00FC1891">
        <w:rPr>
          <w:b/>
        </w:rPr>
        <w:t>Депозит.</w:t>
      </w:r>
      <w:r w:rsidR="00FC1891">
        <w:t xml:space="preserve"> </w:t>
      </w:r>
      <w:r w:rsidR="00D155DE">
        <w:t>Поняття та загальна характеристика договору банківського вкладу (депозиту). Сторони договору. Форма договору.</w:t>
      </w:r>
      <w:r w:rsidR="0042429F">
        <w:t xml:space="preserve"> </w:t>
      </w:r>
      <w:r w:rsidR="00D155DE">
        <w:t>Види банківських вкладів. Ощадна книжка. Ощадний сертифікат. Вклади, зроблені третіми особами на рахунок вкладника, вклади на користь третіх осіб. Виконання договору банківського вкладу.</w:t>
      </w:r>
      <w:r w:rsidR="0042429F">
        <w:t xml:space="preserve"> </w:t>
      </w:r>
    </w:p>
    <w:p w:rsidR="00527B03" w:rsidRDefault="00FC1891" w:rsidP="00A177D6">
      <w:pPr>
        <w:pStyle w:val="22"/>
      </w:pPr>
      <w:r>
        <w:t xml:space="preserve">4. </w:t>
      </w:r>
      <w:r w:rsidR="00D155DE" w:rsidRPr="00FC1891">
        <w:rPr>
          <w:b/>
        </w:rPr>
        <w:t>Договір банківського рахунку.</w:t>
      </w:r>
      <w:r w:rsidR="00D155DE">
        <w:t xml:space="preserve"> Співвідношення договору банківського вкладу та банківського рахунку. Укладення договору банківського рахунку. Виконання договору банківського рахунку. Списання грошових сум з банківських рахунків. Обмеження права розпоряджатися рахунком. Розірвання договору банківського рахунку. Банківська таємниця. Цивільно-правовий захист прав вкладників та інших клієнтів банку в сфері банківського обслуговування.</w:t>
      </w:r>
      <w:r w:rsidR="00A177D6">
        <w:t xml:space="preserve"> </w:t>
      </w:r>
    </w:p>
    <w:p w:rsidR="00D155DE" w:rsidRDefault="00527B03" w:rsidP="00A177D6">
      <w:pPr>
        <w:pStyle w:val="22"/>
      </w:pPr>
      <w:r w:rsidRPr="00527B03">
        <w:rPr>
          <w:b/>
        </w:rPr>
        <w:t>5. Факторинг.</w:t>
      </w:r>
      <w:r>
        <w:t xml:space="preserve"> </w:t>
      </w:r>
      <w:r w:rsidR="00D155DE">
        <w:t>Договір факторингу: його поняття та ознаки. Відмінність факторингу від цесії та кредитного договору. Сторони договору факторингу. Виконання договору факторингу. Права та обов’язки сторін за договором факторингу.</w:t>
      </w:r>
    </w:p>
    <w:p w:rsidR="00A177D6" w:rsidRDefault="00527B03" w:rsidP="00A177D6">
      <w:pPr>
        <w:ind w:firstLine="540"/>
        <w:jc w:val="both"/>
        <w:rPr>
          <w:rFonts w:ascii="Times New Roman" w:hAnsi="Times New Roman"/>
        </w:rPr>
      </w:pPr>
      <w:r w:rsidRPr="00527B03">
        <w:rPr>
          <w:rFonts w:ascii="Times New Roman" w:hAnsi="Times New Roman"/>
          <w:b/>
        </w:rPr>
        <w:t>6. Розрахунки.</w:t>
      </w:r>
      <w:r>
        <w:rPr>
          <w:rFonts w:ascii="Times New Roman" w:hAnsi="Times New Roman"/>
        </w:rPr>
        <w:t xml:space="preserve"> </w:t>
      </w:r>
      <w:r w:rsidR="00A177D6">
        <w:rPr>
          <w:rFonts w:ascii="Times New Roman" w:hAnsi="Times New Roman"/>
        </w:rPr>
        <w:t>Загальна характеристика розрахункових зобов’язань. Форми розрахунків. Основні види безготівкових розрахунків та їх цивільно-правове регулювання. Зобов’язання, що виникають при розрахунках платіжними дорученнями. Виконання платіжного доручення. Зобов’язання, що виникають при розрахунках акредитивами. Поняття та види акредитиву. Закриття акредитиву. Зобов’язання, що виникають при розрахунках інкасовими дорученнями. Виконання інкасового доручення.</w:t>
      </w:r>
    </w:p>
    <w:p w:rsidR="00BE5173" w:rsidRDefault="00192AD4" w:rsidP="00BE5173">
      <w:pPr>
        <w:ind w:firstLine="540"/>
        <w:jc w:val="both"/>
        <w:rPr>
          <w:rFonts w:ascii="Times New Roman" w:hAnsi="Times New Roman"/>
        </w:rPr>
      </w:pPr>
      <w:r w:rsidRPr="00192AD4">
        <w:rPr>
          <w:rFonts w:ascii="Times New Roman" w:hAnsi="Times New Roman"/>
          <w:b/>
        </w:rPr>
        <w:t xml:space="preserve">7. </w:t>
      </w:r>
      <w:r w:rsidRPr="00192AD4">
        <w:rPr>
          <w:rFonts w:ascii="Times New Roman" w:hAnsi="Times New Roman"/>
          <w:b/>
          <w:szCs w:val="28"/>
        </w:rPr>
        <w:t>Договори в сфері інтелектуальної діяльності.</w:t>
      </w:r>
      <w:r>
        <w:rPr>
          <w:rFonts w:ascii="Times New Roman" w:hAnsi="Times New Roman"/>
        </w:rPr>
        <w:t xml:space="preserve"> </w:t>
      </w:r>
      <w:r w:rsidR="00BE5173">
        <w:rPr>
          <w:rFonts w:ascii="Times New Roman" w:hAnsi="Times New Roman"/>
        </w:rPr>
        <w:t xml:space="preserve">Поняття та види договорів щодо розпорядження майновими правами інтелектуальної власності. Форма та випадки державної реєстрації договорів у сфері розпорядження правами інтелектуальної власності. Поняття та види ліцензій на використання об’єкта права інтелектуальної власності. Виключна, одиночна та невиключна ліцензії. Субліцензія. Поняття та істотні умови ліцензійного договору. Строк чинності ліцензійного договору. Типовий ліцензійний договір. Співвідношення ліцензії та ліцензійного договору. </w:t>
      </w:r>
      <w:r w:rsidR="00BE5173">
        <w:rPr>
          <w:rFonts w:ascii="Times New Roman" w:hAnsi="Times New Roman"/>
        </w:rPr>
        <w:lastRenderedPageBreak/>
        <w:t xml:space="preserve">Договір про створення за замовленням та використання об’єкта права інтелектуальної власності: поняття та ознаки, критерії відмежування від суміжних договірних конструкцій (підряду, договору на виконання науково-дослідних та дослідно-конструкторських та технологічних робіт). Договір про передання виключних майнових прав інтелектуальної власності: поняття та особливості співвідношення з іншими договорами у сфері інтелектуальної власності. Правова характеристика договору комерційної концесії. Особливості предмету та правового становища сторін комерційної концесії. </w:t>
      </w:r>
    </w:p>
    <w:p w:rsidR="00BE5173" w:rsidRDefault="00BE5173" w:rsidP="00A177D6">
      <w:pPr>
        <w:ind w:firstLine="540"/>
        <w:jc w:val="both"/>
        <w:rPr>
          <w:rFonts w:ascii="Times New Roman" w:hAnsi="Times New Roman"/>
        </w:rPr>
      </w:pPr>
    </w:p>
    <w:p w:rsidR="001213F8" w:rsidRDefault="001213F8" w:rsidP="002F4DCE">
      <w:pPr>
        <w:ind w:firstLine="540"/>
        <w:jc w:val="both"/>
        <w:rPr>
          <w:rFonts w:ascii="Times New Roman" w:hAnsi="Times New Roman"/>
          <w:b/>
        </w:rPr>
      </w:pPr>
      <w:r w:rsidRPr="0048389E">
        <w:rPr>
          <w:rFonts w:ascii="Times New Roman" w:hAnsi="Times New Roman"/>
          <w:b/>
        </w:rPr>
        <w:t>Практичне заняття 1</w:t>
      </w:r>
      <w:r>
        <w:rPr>
          <w:rFonts w:ascii="Times New Roman" w:hAnsi="Times New Roman"/>
          <w:b/>
        </w:rPr>
        <w:t>3</w:t>
      </w:r>
      <w:r w:rsidRPr="0048389E">
        <w:rPr>
          <w:rFonts w:ascii="Times New Roman" w:hAnsi="Times New Roman"/>
          <w:b/>
        </w:rPr>
        <w:t xml:space="preserve"> </w:t>
      </w:r>
    </w:p>
    <w:p w:rsidR="007372D6" w:rsidRPr="00AF3E74" w:rsidRDefault="007372D6" w:rsidP="007372D6">
      <w:pPr>
        <w:ind w:firstLine="540"/>
        <w:jc w:val="both"/>
        <w:rPr>
          <w:rFonts w:ascii="Times New Roman" w:hAnsi="Times New Roman"/>
          <w:b/>
          <w:szCs w:val="28"/>
        </w:rPr>
      </w:pPr>
      <w:r w:rsidRPr="00AF3E74">
        <w:rPr>
          <w:rFonts w:ascii="Times New Roman" w:hAnsi="Times New Roman"/>
          <w:b/>
          <w:szCs w:val="28"/>
        </w:rPr>
        <w:t>Банківські правочини та договори в сфері інтелектуальної діяльності (2 год.)</w:t>
      </w:r>
    </w:p>
    <w:p w:rsidR="007372D6" w:rsidRPr="004879D0" w:rsidRDefault="007372D6" w:rsidP="004879D0">
      <w:pPr>
        <w:ind w:firstLine="567"/>
        <w:jc w:val="both"/>
        <w:rPr>
          <w:rFonts w:ascii="Times New Roman" w:hAnsi="Times New Roman"/>
        </w:rPr>
      </w:pPr>
      <w:r w:rsidRPr="004879D0">
        <w:rPr>
          <w:rFonts w:ascii="Times New Roman" w:hAnsi="Times New Roman"/>
        </w:rPr>
        <w:t xml:space="preserve">1. </w:t>
      </w:r>
      <w:r w:rsidR="00DB009E" w:rsidRPr="004879D0">
        <w:rPr>
          <w:rFonts w:ascii="Times New Roman" w:hAnsi="Times New Roman"/>
        </w:rPr>
        <w:t>Договір п</w:t>
      </w:r>
      <w:r w:rsidRPr="004879D0">
        <w:rPr>
          <w:rFonts w:ascii="Times New Roman" w:hAnsi="Times New Roman"/>
        </w:rPr>
        <w:t>озик</w:t>
      </w:r>
      <w:r w:rsidR="00DB009E" w:rsidRPr="004879D0">
        <w:rPr>
          <w:rFonts w:ascii="Times New Roman" w:hAnsi="Times New Roman"/>
        </w:rPr>
        <w:t>и та його правова характеристика</w:t>
      </w:r>
      <w:r w:rsidRPr="004879D0">
        <w:rPr>
          <w:rFonts w:ascii="Times New Roman" w:hAnsi="Times New Roman"/>
        </w:rPr>
        <w:t xml:space="preserve">. </w:t>
      </w:r>
    </w:p>
    <w:p w:rsidR="007372D6" w:rsidRPr="004879D0" w:rsidRDefault="007372D6" w:rsidP="004879D0">
      <w:pPr>
        <w:pStyle w:val="22"/>
        <w:ind w:firstLine="567"/>
      </w:pPr>
      <w:r w:rsidRPr="004879D0">
        <w:t xml:space="preserve">2. </w:t>
      </w:r>
      <w:r w:rsidR="001A3214" w:rsidRPr="004879D0">
        <w:t>Поняття к</w:t>
      </w:r>
      <w:r w:rsidRPr="004879D0">
        <w:t>редитн</w:t>
      </w:r>
      <w:r w:rsidR="001A3214" w:rsidRPr="004879D0">
        <w:t>ого</w:t>
      </w:r>
      <w:r w:rsidRPr="004879D0">
        <w:t xml:space="preserve"> догов</w:t>
      </w:r>
      <w:r w:rsidR="001A3214" w:rsidRPr="004879D0">
        <w:t>ору</w:t>
      </w:r>
      <w:r w:rsidRPr="004879D0">
        <w:t xml:space="preserve">. Види кредитів.  </w:t>
      </w:r>
    </w:p>
    <w:p w:rsidR="007372D6" w:rsidRPr="004879D0" w:rsidRDefault="007372D6" w:rsidP="004879D0">
      <w:pPr>
        <w:pStyle w:val="22"/>
        <w:ind w:firstLine="567"/>
      </w:pPr>
      <w:r w:rsidRPr="004879D0">
        <w:t>3. Поняття та загальна характеристика договору банківського вкладу</w:t>
      </w:r>
      <w:r w:rsidR="00B71C1E" w:rsidRPr="004879D0">
        <w:t>.</w:t>
      </w:r>
      <w:r w:rsidRPr="004879D0">
        <w:t xml:space="preserve"> Види банківських вкладів. Ощадна книжка. Ощадний сертифікат.  </w:t>
      </w:r>
    </w:p>
    <w:p w:rsidR="00282779" w:rsidRPr="004879D0" w:rsidRDefault="007372D6" w:rsidP="004879D0">
      <w:pPr>
        <w:pStyle w:val="22"/>
        <w:ind w:firstLine="567"/>
      </w:pPr>
      <w:r w:rsidRPr="004879D0">
        <w:t xml:space="preserve">4. Договір банківського рахунку. </w:t>
      </w:r>
    </w:p>
    <w:p w:rsidR="00282779" w:rsidRPr="004879D0" w:rsidRDefault="00282779" w:rsidP="004879D0">
      <w:pPr>
        <w:pStyle w:val="22"/>
        <w:ind w:firstLine="567"/>
      </w:pPr>
      <w:r w:rsidRPr="004879D0">
        <w:t xml:space="preserve">5. </w:t>
      </w:r>
      <w:r w:rsidR="007372D6" w:rsidRPr="004879D0">
        <w:t xml:space="preserve">Банківська таємниця. </w:t>
      </w:r>
    </w:p>
    <w:p w:rsidR="007372D6" w:rsidRPr="004879D0" w:rsidRDefault="00282779" w:rsidP="004879D0">
      <w:pPr>
        <w:pStyle w:val="22"/>
        <w:ind w:firstLine="567"/>
      </w:pPr>
      <w:r w:rsidRPr="004879D0">
        <w:t>6. Договір</w:t>
      </w:r>
      <w:r w:rsidR="007372D6" w:rsidRPr="004879D0">
        <w:t xml:space="preserve"> факторингу</w:t>
      </w:r>
      <w:r w:rsidRPr="004879D0">
        <w:t>.</w:t>
      </w:r>
    </w:p>
    <w:p w:rsidR="007372D6" w:rsidRPr="004879D0" w:rsidRDefault="00725F8D" w:rsidP="004879D0">
      <w:pPr>
        <w:ind w:firstLine="567"/>
        <w:jc w:val="both"/>
        <w:rPr>
          <w:rFonts w:ascii="Times New Roman" w:hAnsi="Times New Roman"/>
        </w:rPr>
      </w:pPr>
      <w:r w:rsidRPr="004879D0">
        <w:rPr>
          <w:rFonts w:ascii="Times New Roman" w:hAnsi="Times New Roman"/>
        </w:rPr>
        <w:t xml:space="preserve">7. </w:t>
      </w:r>
      <w:r w:rsidR="007372D6" w:rsidRPr="004879D0">
        <w:rPr>
          <w:rFonts w:ascii="Times New Roman" w:hAnsi="Times New Roman"/>
        </w:rPr>
        <w:t xml:space="preserve">Загальна характеристика розрахункових зобов’язань. </w:t>
      </w:r>
    </w:p>
    <w:p w:rsidR="0081098E" w:rsidRPr="004879D0" w:rsidRDefault="00891AF7" w:rsidP="004879D0">
      <w:pPr>
        <w:ind w:firstLine="567"/>
        <w:jc w:val="both"/>
        <w:rPr>
          <w:rFonts w:ascii="Times New Roman" w:hAnsi="Times New Roman"/>
        </w:rPr>
      </w:pPr>
      <w:r w:rsidRPr="004879D0">
        <w:rPr>
          <w:rFonts w:ascii="Times New Roman" w:hAnsi="Times New Roman"/>
        </w:rPr>
        <w:t>8</w:t>
      </w:r>
      <w:r w:rsidR="007372D6" w:rsidRPr="004879D0">
        <w:rPr>
          <w:rFonts w:ascii="Times New Roman" w:hAnsi="Times New Roman"/>
        </w:rPr>
        <w:t xml:space="preserve">. </w:t>
      </w:r>
      <w:r w:rsidR="007372D6" w:rsidRPr="004879D0">
        <w:rPr>
          <w:rFonts w:ascii="Times New Roman" w:hAnsi="Times New Roman"/>
          <w:szCs w:val="28"/>
        </w:rPr>
        <w:t>Договори в сфері інтелектуальної діяльності.</w:t>
      </w:r>
      <w:r w:rsidR="007372D6" w:rsidRPr="004879D0">
        <w:rPr>
          <w:rFonts w:ascii="Times New Roman" w:hAnsi="Times New Roman"/>
        </w:rPr>
        <w:t xml:space="preserve"> </w:t>
      </w:r>
    </w:p>
    <w:p w:rsidR="0081098E" w:rsidRPr="004879D0" w:rsidRDefault="0081098E" w:rsidP="004879D0">
      <w:pPr>
        <w:ind w:left="540" w:firstLine="567"/>
        <w:jc w:val="both"/>
        <w:rPr>
          <w:rFonts w:ascii="Times New Roman" w:hAnsi="Times New Roman"/>
        </w:rPr>
      </w:pPr>
    </w:p>
    <w:p w:rsidR="0081098E" w:rsidRPr="00D044DF" w:rsidRDefault="0081098E" w:rsidP="0081098E">
      <w:pPr>
        <w:ind w:firstLine="708"/>
        <w:rPr>
          <w:rFonts w:ascii="Times New Roman" w:hAnsi="Times New Roman"/>
          <w:b/>
        </w:rPr>
      </w:pPr>
      <w:r w:rsidRPr="00D044DF">
        <w:rPr>
          <w:rFonts w:ascii="Times New Roman" w:hAnsi="Times New Roman"/>
          <w:b/>
        </w:rPr>
        <w:t xml:space="preserve">Завдання для самостійної роботи </w:t>
      </w:r>
      <w:r w:rsidR="00D044DF">
        <w:rPr>
          <w:rFonts w:ascii="Times New Roman" w:hAnsi="Times New Roman"/>
          <w:b/>
        </w:rPr>
        <w:t>(24 год.)</w:t>
      </w:r>
    </w:p>
    <w:p w:rsidR="0081098E" w:rsidRPr="00323E11" w:rsidRDefault="0081098E" w:rsidP="00A9718A">
      <w:pPr>
        <w:pStyle w:val="afe"/>
        <w:numPr>
          <w:ilvl w:val="0"/>
          <w:numId w:val="50"/>
        </w:numPr>
        <w:tabs>
          <w:tab w:val="left" w:pos="993"/>
        </w:tabs>
        <w:ind w:left="567" w:firstLine="142"/>
        <w:jc w:val="both"/>
        <w:rPr>
          <w:rFonts w:ascii="Times New Roman" w:hAnsi="Times New Roman"/>
        </w:rPr>
      </w:pPr>
      <w:r w:rsidRPr="00323E11">
        <w:rPr>
          <w:rFonts w:ascii="Times New Roman" w:hAnsi="Times New Roman"/>
        </w:rPr>
        <w:t>Вирішення завдань Практикуму.</w:t>
      </w:r>
    </w:p>
    <w:p w:rsidR="0081098E" w:rsidRPr="00323E11" w:rsidRDefault="0081098E" w:rsidP="00A9718A">
      <w:pPr>
        <w:pStyle w:val="afe"/>
        <w:numPr>
          <w:ilvl w:val="0"/>
          <w:numId w:val="50"/>
        </w:numPr>
        <w:tabs>
          <w:tab w:val="left" w:pos="993"/>
        </w:tabs>
        <w:ind w:left="567" w:firstLine="142"/>
        <w:jc w:val="both"/>
        <w:rPr>
          <w:rFonts w:ascii="Times New Roman" w:hAnsi="Times New Roman"/>
        </w:rPr>
      </w:pPr>
      <w:r w:rsidRPr="00323E11">
        <w:rPr>
          <w:rFonts w:ascii="Times New Roman" w:hAnsi="Times New Roman"/>
        </w:rPr>
        <w:t xml:space="preserve">Визначить особливості ломбардної позики. </w:t>
      </w:r>
    </w:p>
    <w:p w:rsidR="0081098E" w:rsidRPr="00323E11" w:rsidRDefault="0081098E" w:rsidP="00A9718A">
      <w:pPr>
        <w:pStyle w:val="afe"/>
        <w:numPr>
          <w:ilvl w:val="0"/>
          <w:numId w:val="50"/>
        </w:numPr>
        <w:tabs>
          <w:tab w:val="left" w:pos="993"/>
        </w:tabs>
        <w:ind w:left="567" w:firstLine="142"/>
        <w:jc w:val="both"/>
        <w:rPr>
          <w:rFonts w:ascii="Times New Roman" w:hAnsi="Times New Roman"/>
        </w:rPr>
      </w:pPr>
      <w:r w:rsidRPr="00323E11">
        <w:rPr>
          <w:rFonts w:ascii="Times New Roman" w:hAnsi="Times New Roman"/>
        </w:rPr>
        <w:t xml:space="preserve">Охарактеризуйте правовий режим кредитно-фінансових послуг кредитної спілки. </w:t>
      </w:r>
    </w:p>
    <w:p w:rsidR="00173F97" w:rsidRPr="004879D0" w:rsidRDefault="00173F97" w:rsidP="00A9718A">
      <w:pPr>
        <w:pStyle w:val="32"/>
        <w:numPr>
          <w:ilvl w:val="0"/>
          <w:numId w:val="50"/>
        </w:numPr>
        <w:tabs>
          <w:tab w:val="left" w:pos="0"/>
          <w:tab w:val="left" w:pos="993"/>
        </w:tabs>
        <w:ind w:left="567" w:firstLine="142"/>
        <w:jc w:val="both"/>
        <w:rPr>
          <w:b w:val="0"/>
        </w:rPr>
      </w:pPr>
      <w:r w:rsidRPr="004879D0">
        <w:rPr>
          <w:b w:val="0"/>
        </w:rPr>
        <w:t>Визначить відмінність факторингу від цесії та кредитного договору.</w:t>
      </w:r>
    </w:p>
    <w:p w:rsidR="00173F97" w:rsidRPr="004879D0" w:rsidRDefault="00173F97" w:rsidP="00A9718A">
      <w:pPr>
        <w:pStyle w:val="32"/>
        <w:numPr>
          <w:ilvl w:val="0"/>
          <w:numId w:val="50"/>
        </w:numPr>
        <w:tabs>
          <w:tab w:val="left" w:pos="0"/>
          <w:tab w:val="left" w:pos="993"/>
        </w:tabs>
        <w:ind w:left="567" w:firstLine="142"/>
        <w:jc w:val="both"/>
        <w:rPr>
          <w:b w:val="0"/>
        </w:rPr>
      </w:pPr>
      <w:r w:rsidRPr="004879D0">
        <w:rPr>
          <w:b w:val="0"/>
        </w:rPr>
        <w:t>Права та обов’язки сторін за договором факторингу.</w:t>
      </w:r>
    </w:p>
    <w:p w:rsidR="00593CA1" w:rsidRPr="004879D0" w:rsidRDefault="00593CA1" w:rsidP="00A9718A">
      <w:pPr>
        <w:pStyle w:val="32"/>
        <w:numPr>
          <w:ilvl w:val="0"/>
          <w:numId w:val="50"/>
        </w:numPr>
        <w:tabs>
          <w:tab w:val="left" w:pos="0"/>
          <w:tab w:val="left" w:pos="993"/>
        </w:tabs>
        <w:ind w:left="567" w:firstLine="142"/>
        <w:jc w:val="left"/>
        <w:rPr>
          <w:b w:val="0"/>
        </w:rPr>
      </w:pPr>
      <w:r w:rsidRPr="004879D0">
        <w:rPr>
          <w:b w:val="0"/>
        </w:rPr>
        <w:t xml:space="preserve">Зобразіть схему розрахунків за акредитивами та інкасо. </w:t>
      </w:r>
    </w:p>
    <w:p w:rsidR="00593CA1" w:rsidRPr="00323E11" w:rsidRDefault="00593CA1" w:rsidP="00A9718A">
      <w:pPr>
        <w:pStyle w:val="afe"/>
        <w:numPr>
          <w:ilvl w:val="0"/>
          <w:numId w:val="50"/>
        </w:numPr>
        <w:tabs>
          <w:tab w:val="left" w:pos="993"/>
        </w:tabs>
        <w:ind w:left="567" w:firstLine="142"/>
        <w:jc w:val="both"/>
        <w:rPr>
          <w:rFonts w:ascii="Times New Roman" w:hAnsi="Times New Roman"/>
        </w:rPr>
      </w:pPr>
      <w:r w:rsidRPr="00323E11">
        <w:rPr>
          <w:rFonts w:ascii="Times New Roman" w:hAnsi="Times New Roman"/>
        </w:rPr>
        <w:t>Визн</w:t>
      </w:r>
      <w:r w:rsidR="00050ED9">
        <w:rPr>
          <w:rFonts w:ascii="Times New Roman" w:hAnsi="Times New Roman"/>
        </w:rPr>
        <w:t>ачити</w:t>
      </w:r>
      <w:r w:rsidRPr="00323E11">
        <w:rPr>
          <w:rFonts w:ascii="Times New Roman" w:hAnsi="Times New Roman"/>
        </w:rPr>
        <w:t xml:space="preserve"> співвідношення </w:t>
      </w:r>
      <w:r w:rsidRPr="00323E11">
        <w:rPr>
          <w:rFonts w:ascii="Times New Roman" w:hAnsi="Times New Roman"/>
          <w:color w:val="000000"/>
        </w:rPr>
        <w:t>ліцензії та ліцензійного договору</w:t>
      </w:r>
      <w:r w:rsidRPr="00323E11">
        <w:rPr>
          <w:rFonts w:ascii="Times New Roman" w:hAnsi="Times New Roman"/>
        </w:rPr>
        <w:t>.</w:t>
      </w:r>
    </w:p>
    <w:p w:rsidR="00593CA1" w:rsidRPr="00323E11" w:rsidRDefault="00593CA1" w:rsidP="00A9718A">
      <w:pPr>
        <w:pStyle w:val="afe"/>
        <w:numPr>
          <w:ilvl w:val="0"/>
          <w:numId w:val="50"/>
        </w:numPr>
        <w:tabs>
          <w:tab w:val="left" w:pos="993"/>
        </w:tabs>
        <w:ind w:left="567" w:firstLine="142"/>
        <w:jc w:val="both"/>
        <w:rPr>
          <w:rFonts w:ascii="Times New Roman" w:hAnsi="Times New Roman"/>
        </w:rPr>
      </w:pPr>
      <w:r w:rsidRPr="00323E11">
        <w:rPr>
          <w:rFonts w:ascii="Times New Roman" w:hAnsi="Times New Roman"/>
        </w:rPr>
        <w:t xml:space="preserve">3.Охрарактеризуйте права та обов'язки правоволодільця та користувача за договором комерційної концесії. </w:t>
      </w:r>
    </w:p>
    <w:p w:rsidR="0081098E" w:rsidRDefault="0081098E" w:rsidP="0081098E">
      <w:pPr>
        <w:ind w:firstLine="540"/>
        <w:jc w:val="both"/>
        <w:rPr>
          <w:rFonts w:ascii="Times New Roman" w:hAnsi="Times New Roman"/>
          <w:i/>
        </w:rPr>
      </w:pPr>
    </w:p>
    <w:p w:rsidR="0081098E" w:rsidRPr="002E29D1" w:rsidRDefault="0081098E" w:rsidP="0081098E">
      <w:pPr>
        <w:ind w:firstLine="540"/>
        <w:jc w:val="both"/>
        <w:rPr>
          <w:rFonts w:ascii="Times New Roman" w:hAnsi="Times New Roman"/>
          <w:b/>
        </w:rPr>
      </w:pPr>
      <w:r w:rsidRPr="002E29D1">
        <w:rPr>
          <w:rFonts w:ascii="Times New Roman" w:hAnsi="Times New Roman"/>
          <w:b/>
        </w:rPr>
        <w:t>Література</w:t>
      </w:r>
      <w:r w:rsidR="00CC3C5B">
        <w:rPr>
          <w:rFonts w:ascii="Times New Roman" w:hAnsi="Times New Roman"/>
          <w:b/>
        </w:rPr>
        <w:t xml:space="preserve"> з банківських правочинів</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Андреев В.К. О займе, смежных договорах и банках // Эж-Юрист, № 31, 1999.</w:t>
      </w:r>
    </w:p>
    <w:p w:rsidR="00AE6070" w:rsidRPr="00DD399C" w:rsidRDefault="00AE6070"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Агарков М.М. Основы банковского права. Курс лекций. Издание 2-е. - М.: БЕК, 1994.</w:t>
      </w:r>
    </w:p>
    <w:p w:rsidR="00064EC2" w:rsidRPr="00DD399C" w:rsidRDefault="00064EC2"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szCs w:val="28"/>
        </w:rPr>
        <w:t>Безклубий І.А. Операції банку та класифікація цивільних правочинів у банківській діяльності. // Право України. – 2002. – № 6. – с. 57-61</w:t>
      </w:r>
      <w:r w:rsidRPr="00DD399C">
        <w:rPr>
          <w:rFonts w:ascii="Times New Roman" w:hAnsi="Times New Roman"/>
        </w:rPr>
        <w:t xml:space="preserve">. </w:t>
      </w:r>
    </w:p>
    <w:p w:rsidR="00AE6070" w:rsidRPr="00DD399C" w:rsidRDefault="00AE6070"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lastRenderedPageBreak/>
        <w:t>Безклубий І.А. Банківські правочини: цивільно-правові п</w:t>
      </w:r>
      <w:r w:rsidR="00B66CD2" w:rsidRPr="00DD399C">
        <w:rPr>
          <w:rFonts w:ascii="Times New Roman" w:hAnsi="Times New Roman"/>
        </w:rPr>
        <w:t>р</w:t>
      </w:r>
      <w:r w:rsidRPr="00DD399C">
        <w:rPr>
          <w:rFonts w:ascii="Times New Roman" w:hAnsi="Times New Roman"/>
        </w:rPr>
        <w:t>облеми: М</w:t>
      </w:r>
      <w:r w:rsidR="00B66CD2" w:rsidRPr="00DD399C">
        <w:rPr>
          <w:rFonts w:ascii="Times New Roman" w:hAnsi="Times New Roman"/>
        </w:rPr>
        <w:t>о</w:t>
      </w:r>
      <w:r w:rsidRPr="00DD399C">
        <w:rPr>
          <w:rFonts w:ascii="Times New Roman" w:hAnsi="Times New Roman"/>
        </w:rPr>
        <w:t xml:space="preserve">нографія. – К.: Видавничо-поліграфічний центр “Київський університет”, 2005. </w:t>
      </w:r>
      <w:r w:rsidR="00D50699" w:rsidRPr="00DD399C">
        <w:rPr>
          <w:rFonts w:ascii="Times New Roman" w:hAnsi="Times New Roman"/>
          <w:szCs w:val="28"/>
        </w:rPr>
        <w:t>– 378 с.</w:t>
      </w:r>
    </w:p>
    <w:p w:rsidR="002E484E" w:rsidRPr="00DD399C" w:rsidRDefault="00D50699"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szCs w:val="28"/>
        </w:rPr>
        <w:t>Безклубий І.А. Банківські правочини: Монографія. – К. Концерн Видавничий Дім “Ін Юре”. 2007. – 456 с.</w:t>
      </w:r>
      <w:r w:rsidR="003C3780" w:rsidRPr="00DD399C">
        <w:rPr>
          <w:szCs w:val="28"/>
        </w:rPr>
        <w:t xml:space="preserve"> </w:t>
      </w:r>
    </w:p>
    <w:p w:rsidR="003C3780" w:rsidRPr="00DD399C" w:rsidRDefault="002E484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szCs w:val="28"/>
        </w:rPr>
        <w:t>Безклубий І.А. Договір позики та його співвідношення з кредитним договором // Бюлетень Міністерства юстиції України. – 2007. – № 5. – с. 57-67.</w:t>
      </w:r>
    </w:p>
    <w:p w:rsidR="002D2204" w:rsidRPr="00DD399C" w:rsidRDefault="003C3780" w:rsidP="00A9718A">
      <w:pPr>
        <w:pStyle w:val="afe"/>
        <w:numPr>
          <w:ilvl w:val="0"/>
          <w:numId w:val="61"/>
        </w:numPr>
        <w:tabs>
          <w:tab w:val="left" w:pos="0"/>
          <w:tab w:val="left" w:pos="1134"/>
        </w:tabs>
        <w:ind w:left="0" w:firstLine="567"/>
        <w:jc w:val="both"/>
        <w:rPr>
          <w:rFonts w:ascii="Times New Roman" w:hAnsi="Times New Roman"/>
          <w:szCs w:val="28"/>
        </w:rPr>
      </w:pPr>
      <w:r w:rsidRPr="00DD399C">
        <w:rPr>
          <w:rFonts w:ascii="Times New Roman" w:hAnsi="Times New Roman"/>
          <w:szCs w:val="28"/>
        </w:rPr>
        <w:t>Безклуб</w:t>
      </w:r>
      <w:r w:rsidRPr="00DD399C">
        <w:rPr>
          <w:rFonts w:ascii="Times New Roman" w:hAnsi="Times New Roman"/>
          <w:szCs w:val="28"/>
          <w:lang w:val="ru-RU"/>
        </w:rPr>
        <w:t>ы</w:t>
      </w:r>
      <w:r w:rsidRPr="00DD399C">
        <w:rPr>
          <w:rFonts w:ascii="Times New Roman" w:hAnsi="Times New Roman"/>
          <w:szCs w:val="28"/>
        </w:rPr>
        <w:t xml:space="preserve">й </w:t>
      </w:r>
      <w:r w:rsidRPr="00DD399C">
        <w:rPr>
          <w:rFonts w:ascii="Times New Roman" w:hAnsi="Times New Roman"/>
          <w:szCs w:val="28"/>
          <w:lang w:val="ru-RU"/>
        </w:rPr>
        <w:t>И</w:t>
      </w:r>
      <w:r w:rsidRPr="00DD399C">
        <w:rPr>
          <w:rFonts w:ascii="Times New Roman" w:hAnsi="Times New Roman"/>
          <w:szCs w:val="28"/>
        </w:rPr>
        <w:t>.А.</w:t>
      </w:r>
      <w:r w:rsidRPr="00DD399C">
        <w:rPr>
          <w:rFonts w:ascii="Times New Roman" w:hAnsi="Times New Roman"/>
          <w:szCs w:val="28"/>
          <w:lang w:val="ru-RU"/>
        </w:rPr>
        <w:t xml:space="preserve"> Банковская гарантия как односторонняя сделка // Альманах цивилистики: Сборник статей. Вып. 2 / Под ред. Майданика Р. А. – К.: Алерта ; КНТ ; Центр учебной литературы</w:t>
      </w:r>
      <w:r w:rsidRPr="00DD399C">
        <w:rPr>
          <w:rFonts w:ascii="Times New Roman" w:hAnsi="Times New Roman"/>
          <w:szCs w:val="28"/>
        </w:rPr>
        <w:t>, 2009. – с.360-369.</w:t>
      </w:r>
      <w:r w:rsidR="00291293" w:rsidRPr="00DD399C">
        <w:rPr>
          <w:rFonts w:ascii="Times New Roman" w:hAnsi="Times New Roman"/>
          <w:szCs w:val="28"/>
        </w:rPr>
        <w:t xml:space="preserve"> </w:t>
      </w:r>
    </w:p>
    <w:p w:rsidR="002D2204" w:rsidRPr="00DD399C" w:rsidRDefault="00D27345" w:rsidP="00A9718A">
      <w:pPr>
        <w:pStyle w:val="afe"/>
        <w:numPr>
          <w:ilvl w:val="0"/>
          <w:numId w:val="61"/>
        </w:numPr>
        <w:tabs>
          <w:tab w:val="left" w:pos="0"/>
          <w:tab w:val="left" w:pos="1134"/>
        </w:tabs>
        <w:ind w:left="0" w:firstLine="567"/>
        <w:jc w:val="both"/>
        <w:rPr>
          <w:rFonts w:ascii="Times New Roman" w:hAnsi="Times New Roman"/>
          <w:szCs w:val="28"/>
        </w:rPr>
      </w:pPr>
      <w:r w:rsidRPr="00DD399C">
        <w:rPr>
          <w:rFonts w:ascii="Times New Roman" w:hAnsi="Times New Roman"/>
          <w:szCs w:val="28"/>
        </w:rPr>
        <w:t xml:space="preserve">Безклубий І.А. Операції банку та класифікація цивільних правочинів у банківській діяльності. // Право України. – 2002. – № 6. – с. 57-61. </w:t>
      </w:r>
    </w:p>
    <w:p w:rsidR="002D2204" w:rsidRPr="00DD399C" w:rsidRDefault="00D27345" w:rsidP="00A9718A">
      <w:pPr>
        <w:pStyle w:val="afe"/>
        <w:numPr>
          <w:ilvl w:val="0"/>
          <w:numId w:val="61"/>
        </w:numPr>
        <w:tabs>
          <w:tab w:val="left" w:pos="0"/>
          <w:tab w:val="left" w:pos="1134"/>
        </w:tabs>
        <w:ind w:left="0" w:firstLine="567"/>
        <w:jc w:val="both"/>
        <w:rPr>
          <w:rFonts w:ascii="Times New Roman" w:hAnsi="Times New Roman"/>
          <w:szCs w:val="28"/>
        </w:rPr>
      </w:pPr>
      <w:r w:rsidRPr="00DD399C">
        <w:rPr>
          <w:rFonts w:ascii="Times New Roman" w:hAnsi="Times New Roman"/>
          <w:szCs w:val="28"/>
        </w:rPr>
        <w:t xml:space="preserve">Безклубий І.А. Про предмет грошового зобов’язання. // Право України. – 2003. – № 10. – с. 60-64. </w:t>
      </w:r>
    </w:p>
    <w:p w:rsidR="002D2204" w:rsidRPr="00DD399C" w:rsidRDefault="00D27345" w:rsidP="00A9718A">
      <w:pPr>
        <w:pStyle w:val="afe"/>
        <w:numPr>
          <w:ilvl w:val="0"/>
          <w:numId w:val="61"/>
        </w:numPr>
        <w:tabs>
          <w:tab w:val="left" w:pos="0"/>
          <w:tab w:val="left" w:pos="1134"/>
        </w:tabs>
        <w:ind w:left="0" w:firstLine="567"/>
        <w:jc w:val="both"/>
        <w:rPr>
          <w:rFonts w:ascii="Times New Roman" w:hAnsi="Times New Roman"/>
          <w:szCs w:val="28"/>
        </w:rPr>
      </w:pPr>
      <w:r w:rsidRPr="00DD399C">
        <w:rPr>
          <w:rFonts w:ascii="Times New Roman" w:hAnsi="Times New Roman"/>
          <w:szCs w:val="28"/>
        </w:rPr>
        <w:t xml:space="preserve">Безклубий І.А. Правова природа банківських процентів. // Підприємництво, господарство і право. – 2004. – № 1. – с. 31-34.  </w:t>
      </w:r>
    </w:p>
    <w:p w:rsidR="002D2204" w:rsidRPr="00DD399C" w:rsidRDefault="00D27345" w:rsidP="00A9718A">
      <w:pPr>
        <w:pStyle w:val="afe"/>
        <w:numPr>
          <w:ilvl w:val="0"/>
          <w:numId w:val="61"/>
        </w:numPr>
        <w:tabs>
          <w:tab w:val="left" w:pos="0"/>
          <w:tab w:val="left" w:pos="1134"/>
        </w:tabs>
        <w:ind w:left="0" w:firstLine="567"/>
        <w:jc w:val="both"/>
        <w:rPr>
          <w:rFonts w:ascii="Times New Roman" w:hAnsi="Times New Roman"/>
          <w:szCs w:val="28"/>
        </w:rPr>
      </w:pPr>
      <w:r w:rsidRPr="00DD399C">
        <w:rPr>
          <w:rFonts w:ascii="Times New Roman" w:hAnsi="Times New Roman"/>
          <w:szCs w:val="28"/>
        </w:rPr>
        <w:t>Безклубий І.А. До питання про підстави виникнення грошового зобов’язання. // Право України. – 2004. – № 4. – с. 57-60</w:t>
      </w:r>
      <w:r w:rsidR="00291293" w:rsidRPr="00DD399C">
        <w:rPr>
          <w:rFonts w:ascii="Times New Roman" w:hAnsi="Times New Roman"/>
          <w:szCs w:val="28"/>
        </w:rPr>
        <w:t xml:space="preserve">. </w:t>
      </w:r>
      <w:r w:rsidRPr="00DD399C">
        <w:rPr>
          <w:rFonts w:ascii="Times New Roman" w:hAnsi="Times New Roman"/>
          <w:szCs w:val="28"/>
        </w:rPr>
        <w:t xml:space="preserve"> </w:t>
      </w:r>
    </w:p>
    <w:p w:rsidR="00DD399C" w:rsidRPr="00DD399C" w:rsidRDefault="00D27345" w:rsidP="00A9718A">
      <w:pPr>
        <w:pStyle w:val="afe"/>
        <w:numPr>
          <w:ilvl w:val="0"/>
          <w:numId w:val="61"/>
        </w:numPr>
        <w:tabs>
          <w:tab w:val="left" w:pos="0"/>
          <w:tab w:val="left" w:pos="1134"/>
        </w:tabs>
        <w:ind w:left="0" w:firstLine="567"/>
        <w:jc w:val="both"/>
        <w:rPr>
          <w:rFonts w:ascii="Times New Roman" w:hAnsi="Times New Roman"/>
          <w:szCs w:val="28"/>
        </w:rPr>
      </w:pPr>
      <w:r w:rsidRPr="00DD399C">
        <w:rPr>
          <w:rFonts w:ascii="Times New Roman" w:hAnsi="Times New Roman"/>
          <w:szCs w:val="28"/>
        </w:rPr>
        <w:t>Безклубий І.А. Сутність та ознаки банківського правочину. // Юридична Україна. – 2004. – № 4. – с. 18-24</w:t>
      </w:r>
      <w:r w:rsidR="00291293" w:rsidRPr="00DD399C">
        <w:rPr>
          <w:rFonts w:ascii="Times New Roman" w:hAnsi="Times New Roman"/>
          <w:szCs w:val="28"/>
        </w:rPr>
        <w:t>.</w:t>
      </w:r>
      <w:r w:rsidRPr="00DD399C">
        <w:rPr>
          <w:rFonts w:ascii="Times New Roman" w:hAnsi="Times New Roman"/>
          <w:szCs w:val="28"/>
        </w:rPr>
        <w:t xml:space="preserve"> </w:t>
      </w:r>
    </w:p>
    <w:p w:rsidR="00B8358D" w:rsidRPr="00DD399C" w:rsidRDefault="00D27345" w:rsidP="00A9718A">
      <w:pPr>
        <w:pStyle w:val="afe"/>
        <w:numPr>
          <w:ilvl w:val="0"/>
          <w:numId w:val="61"/>
        </w:numPr>
        <w:tabs>
          <w:tab w:val="left" w:pos="0"/>
          <w:tab w:val="left" w:pos="1134"/>
          <w:tab w:val="num" w:pos="1260"/>
        </w:tabs>
        <w:ind w:left="0" w:firstLine="567"/>
        <w:jc w:val="both"/>
        <w:rPr>
          <w:rFonts w:ascii="Times New Roman" w:hAnsi="Times New Roman"/>
          <w:szCs w:val="28"/>
        </w:rPr>
      </w:pPr>
      <w:r w:rsidRPr="00DD399C">
        <w:rPr>
          <w:rFonts w:ascii="Times New Roman" w:hAnsi="Times New Roman"/>
          <w:szCs w:val="28"/>
        </w:rPr>
        <w:t>Безклубий І.А. Співвідношення понять  “банківська послуга”, “банківський правочин” і “банківська операція”. // Підприємництво, господарство і право. – 2004. – № 8. – с. 51-57</w:t>
      </w:r>
      <w:r w:rsidR="00291293" w:rsidRPr="00DD399C">
        <w:rPr>
          <w:rFonts w:ascii="Times New Roman" w:hAnsi="Times New Roman"/>
          <w:szCs w:val="28"/>
        </w:rPr>
        <w:t>.</w:t>
      </w:r>
      <w:r w:rsidR="00B8358D" w:rsidRPr="00DD399C">
        <w:rPr>
          <w:rFonts w:ascii="Times New Roman" w:hAnsi="Times New Roman"/>
          <w:szCs w:val="28"/>
        </w:rPr>
        <w:t xml:space="preserve"> </w:t>
      </w:r>
    </w:p>
    <w:p w:rsidR="00DD399C" w:rsidRPr="00DD399C" w:rsidRDefault="00D27345" w:rsidP="00A9718A">
      <w:pPr>
        <w:pStyle w:val="afe"/>
        <w:numPr>
          <w:ilvl w:val="0"/>
          <w:numId w:val="61"/>
        </w:numPr>
        <w:tabs>
          <w:tab w:val="left" w:pos="0"/>
          <w:tab w:val="left" w:pos="1080"/>
          <w:tab w:val="left" w:pos="1134"/>
          <w:tab w:val="left" w:pos="3150"/>
        </w:tabs>
        <w:ind w:left="0" w:firstLine="567"/>
        <w:jc w:val="both"/>
        <w:rPr>
          <w:rFonts w:ascii="Times New Roman" w:hAnsi="Times New Roman"/>
          <w:szCs w:val="28"/>
        </w:rPr>
      </w:pPr>
      <w:r w:rsidRPr="00DD399C">
        <w:rPr>
          <w:rFonts w:ascii="Times New Roman" w:hAnsi="Times New Roman"/>
          <w:szCs w:val="28"/>
        </w:rPr>
        <w:t xml:space="preserve">Безклубий І.А. Місце банківських правочинів у системі цивільних правочинів. // Підприємництво, господарство і право. – 2004. – № 9. </w:t>
      </w:r>
    </w:p>
    <w:p w:rsidR="00B8358D" w:rsidRPr="00DD399C" w:rsidRDefault="00B8358D" w:rsidP="00A9718A">
      <w:pPr>
        <w:pStyle w:val="afe"/>
        <w:numPr>
          <w:ilvl w:val="0"/>
          <w:numId w:val="61"/>
        </w:numPr>
        <w:tabs>
          <w:tab w:val="left" w:pos="0"/>
          <w:tab w:val="left" w:pos="1080"/>
          <w:tab w:val="left" w:pos="1134"/>
          <w:tab w:val="left" w:pos="3150"/>
        </w:tabs>
        <w:ind w:left="0" w:firstLine="567"/>
        <w:jc w:val="both"/>
        <w:rPr>
          <w:rFonts w:ascii="Times New Roman" w:hAnsi="Times New Roman"/>
          <w:szCs w:val="28"/>
        </w:rPr>
      </w:pPr>
      <w:r w:rsidRPr="00DD399C">
        <w:rPr>
          <w:rFonts w:ascii="Times New Roman" w:hAnsi="Times New Roman"/>
          <w:szCs w:val="28"/>
        </w:rPr>
        <w:t>Безклубий І.А. Про публічність договору банківського рахунка. // Бюлетень Міністерства юстиції України. – 2005. – № 3.</w:t>
      </w:r>
    </w:p>
    <w:p w:rsidR="00B8358D" w:rsidRPr="00DD399C" w:rsidRDefault="00B8358D" w:rsidP="00A9718A">
      <w:pPr>
        <w:pStyle w:val="afe"/>
        <w:numPr>
          <w:ilvl w:val="0"/>
          <w:numId w:val="61"/>
        </w:numPr>
        <w:tabs>
          <w:tab w:val="left" w:pos="0"/>
          <w:tab w:val="left" w:pos="1080"/>
          <w:tab w:val="left" w:pos="1134"/>
          <w:tab w:val="left" w:pos="3150"/>
        </w:tabs>
        <w:ind w:left="0" w:firstLine="567"/>
        <w:jc w:val="both"/>
        <w:rPr>
          <w:rFonts w:ascii="Times New Roman" w:hAnsi="Times New Roman"/>
          <w:szCs w:val="28"/>
        </w:rPr>
      </w:pPr>
      <w:r w:rsidRPr="00DD399C">
        <w:rPr>
          <w:rFonts w:ascii="Times New Roman" w:hAnsi="Times New Roman"/>
          <w:szCs w:val="28"/>
        </w:rPr>
        <w:t xml:space="preserve">Безклубий І.А. До питання про юридичну природу договору факторингу. // Підприємництво, господарство і право. – 2005. – № 3. </w:t>
      </w:r>
    </w:p>
    <w:p w:rsidR="00D27345" w:rsidRPr="00DD399C" w:rsidRDefault="00B8358D"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szCs w:val="28"/>
        </w:rPr>
        <w:t>Безклубий І.А. Поняття банківської таємниці. // Підприємництво, господарство і право. – 2005. – № 4. – с. 16-19</w:t>
      </w:r>
      <w:r w:rsidR="006C0B31">
        <w:rPr>
          <w:rFonts w:ascii="Times New Roman" w:hAnsi="Times New Roman"/>
          <w:szCs w:val="28"/>
        </w:rPr>
        <w:t>.</w:t>
      </w:r>
      <w:r w:rsidRPr="00DD399C">
        <w:rPr>
          <w:rFonts w:ascii="Times New Roman" w:hAnsi="Times New Roman"/>
          <w:szCs w:val="28"/>
        </w:rPr>
        <w:t xml:space="preserve"> </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Брагинский М.И., Витрянский В.В. Договорное право. Общие положения.М.,1997.</w:t>
      </w:r>
    </w:p>
    <w:p w:rsidR="00AE6070" w:rsidRPr="00DD399C" w:rsidRDefault="00AE6070"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Гавальда Кристиан, Стуфле Жан. Банковское право. - М.:  Финстатинформ, 1996.</w:t>
      </w:r>
    </w:p>
    <w:p w:rsidR="00AE6070" w:rsidRPr="00DD399C" w:rsidRDefault="00AE6070"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Ефимова Л.Г. Банковское право - М.: БЕК, 1994.</w:t>
      </w:r>
    </w:p>
    <w:p w:rsidR="00AE6070" w:rsidRPr="00DD399C" w:rsidRDefault="00AE6070"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Ефимова Л.Г. Банковские сделки. Комментарий законодательства и арбитражной практики. – М.:ИНФРА-М, 2000.</w:t>
      </w:r>
    </w:p>
    <w:p w:rsidR="00AE6070" w:rsidRPr="00DD399C" w:rsidRDefault="00AE6070"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Новоселова Л.А. Проценты по денежным обязательствам. Изд 2-е., испр. и доп.  – М.: Статут, 2003.</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lastRenderedPageBreak/>
        <w:t>Кривенда О.В. Окремі аспекти поняття і правової природи позикових відносин // Підприємництво, господарство і право. – 2001. - №  9.</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Кривенда О.В. Визнання договору позики безгрошовим (безвалютність позки) // Підприємництво, господарство і право. – 2001. - № 11.</w:t>
      </w:r>
    </w:p>
    <w:p w:rsidR="009B4254" w:rsidRPr="00DD399C" w:rsidRDefault="009B4254"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 xml:space="preserve">Лунц Л.А. Деньги и денежные обязательства в гражданском праве. Изд. 2-е испр. – М.: Статут, 2004. </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Майданик Р.А. Майданик Н.І. Ломбардні операції в Україні (практика і проблеми правозастосування) // Бізнес, 31.05.1999, № 22 (333).</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Майданик Р.А. Кредитні спілки (статус і кредитно-фінансові операції) // Бізнес, 01.11.1999, № 44 (355), 08.11.1999, № 45 (356), 15.11.1999, № 46 (357).</w:t>
      </w:r>
    </w:p>
    <w:p w:rsidR="00B66CD2" w:rsidRPr="00DD399C" w:rsidRDefault="00B66CD2" w:rsidP="00A9718A">
      <w:pPr>
        <w:pStyle w:val="afe"/>
        <w:numPr>
          <w:ilvl w:val="0"/>
          <w:numId w:val="61"/>
        </w:numPr>
        <w:tabs>
          <w:tab w:val="left" w:pos="0"/>
          <w:tab w:val="left" w:pos="1134"/>
        </w:tabs>
        <w:ind w:left="0" w:firstLine="567"/>
        <w:jc w:val="both"/>
        <w:rPr>
          <w:rFonts w:ascii="Times New Roman" w:hAnsi="Times New Roman"/>
          <w:color w:val="000000"/>
        </w:rPr>
      </w:pPr>
      <w:r w:rsidRPr="00DD399C">
        <w:rPr>
          <w:rFonts w:ascii="Times New Roman" w:hAnsi="Times New Roman"/>
          <w:color w:val="000000"/>
        </w:rPr>
        <w:t xml:space="preserve">Майданик Р.А. Проблеми довірчих відносин в цивільному праві. - К.: Видавниче поліграфічний центр "Київський університет", 2002. </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Новоселова Л.А. О понятии и правовой природе безналичных расчетов // Содержится в правовой системе ГАРАНТ.</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Новоселова Л. Денежные расчеты в предпринимательской деятельности. М.: ЮрИнфор, 1996.</w:t>
      </w:r>
    </w:p>
    <w:p w:rsidR="0081098E" w:rsidRPr="00DD399C" w:rsidRDefault="0081098E" w:rsidP="00A9718A">
      <w:pPr>
        <w:pStyle w:val="afe"/>
        <w:numPr>
          <w:ilvl w:val="0"/>
          <w:numId w:val="61"/>
        </w:numPr>
        <w:tabs>
          <w:tab w:val="left" w:pos="0"/>
          <w:tab w:val="left" w:pos="1134"/>
        </w:tabs>
        <w:ind w:left="0" w:firstLine="567"/>
        <w:jc w:val="both"/>
        <w:rPr>
          <w:rFonts w:ascii="Times New Roman" w:hAnsi="Times New Roman"/>
        </w:rPr>
      </w:pPr>
      <w:r w:rsidRPr="00DD399C">
        <w:rPr>
          <w:rFonts w:ascii="Times New Roman" w:hAnsi="Times New Roman"/>
        </w:rPr>
        <w:t>Флейшниц Е.А. Расчетные и кредитные правоотношения. – М., 1956.</w:t>
      </w:r>
    </w:p>
    <w:p w:rsidR="0081098E" w:rsidRDefault="0081098E" w:rsidP="0081098E">
      <w:pPr>
        <w:jc w:val="both"/>
        <w:rPr>
          <w:rFonts w:ascii="Times New Roman" w:hAnsi="Times New Roman"/>
        </w:rPr>
      </w:pPr>
    </w:p>
    <w:p w:rsidR="0081098E" w:rsidRDefault="00CC3C5B" w:rsidP="00CC3C5B">
      <w:pPr>
        <w:ind w:firstLine="567"/>
        <w:jc w:val="both"/>
        <w:rPr>
          <w:sz w:val="24"/>
        </w:rPr>
      </w:pPr>
      <w:r w:rsidRPr="002E29D1">
        <w:rPr>
          <w:rFonts w:ascii="Times New Roman" w:hAnsi="Times New Roman"/>
          <w:b/>
        </w:rPr>
        <w:t>Література</w:t>
      </w:r>
      <w:r>
        <w:rPr>
          <w:rFonts w:ascii="Times New Roman" w:hAnsi="Times New Roman"/>
          <w:b/>
        </w:rPr>
        <w:t xml:space="preserve"> з </w:t>
      </w:r>
      <w:r w:rsidR="00B734F2">
        <w:rPr>
          <w:rFonts w:ascii="Times New Roman" w:hAnsi="Times New Roman"/>
          <w:b/>
          <w:szCs w:val="28"/>
        </w:rPr>
        <w:t>д</w:t>
      </w:r>
      <w:r w:rsidR="00B734F2" w:rsidRPr="00192AD4">
        <w:rPr>
          <w:rFonts w:ascii="Times New Roman" w:hAnsi="Times New Roman"/>
          <w:b/>
          <w:szCs w:val="28"/>
        </w:rPr>
        <w:t>оговори в сфері інтелектуальної діяльності</w:t>
      </w:r>
    </w:p>
    <w:p w:rsidR="0057789D" w:rsidRPr="00FD295D" w:rsidRDefault="0057789D"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 xml:space="preserve">Безклубий І.А. До питання про захист патентних прав у ліцензійному договорі // Вісник Київського університету імені Тараса Шевченка. Юридичні науки. Вип. № 36, Київ,1998. </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Гаврилов Э.П. Авторское право. Издательские договора. Авторский гонорар. М., 1988.</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Дозорцев В.А. Интеллектуальные права: Понятие. Система. Задачи кодификации. Сборник статей. М.: «Статут», 2003 – 416 с.</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Калятин В.О. Интеллектуальная собственность (Исключительные права). Учебник. М.: Из-во НОРМА, 2000 – 480 с.</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Мусіяка В.Л. Авторские договоры. – К., 1988.</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Підопригора О.А., Підопригора О.О. Право інтелектуальної власності України. – К.: Юрінком Інтер, 1998. – 336 с.</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Право інтелектуальної власності. Академ. курс: Підручник для студентів вищих навч. закладів / За ред. О.А. Підопригори, О.Д.Святоцького. – 2-ге вид., переробл. та допов. – К.: Концерн Видавничий Дім “Ін Юре”, 2004 – 672 с.</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Сергеев А.П. Право интеллектуальной собственности в Российской Федерации. Учебник. 2-е изд. –М.: Проспект, 2001. – 752 с.</w:t>
      </w:r>
    </w:p>
    <w:p w:rsidR="0081098E" w:rsidRPr="00FD295D" w:rsidRDefault="0081098E" w:rsidP="00A9718A">
      <w:pPr>
        <w:pStyle w:val="afe"/>
        <w:numPr>
          <w:ilvl w:val="0"/>
          <w:numId w:val="62"/>
        </w:numPr>
        <w:tabs>
          <w:tab w:val="left" w:pos="993"/>
        </w:tabs>
        <w:ind w:left="0" w:firstLine="567"/>
        <w:jc w:val="both"/>
        <w:rPr>
          <w:rFonts w:ascii="Times New Roman" w:hAnsi="Times New Roman"/>
        </w:rPr>
      </w:pPr>
      <w:r w:rsidRPr="00FD295D">
        <w:rPr>
          <w:rFonts w:ascii="Times New Roman" w:hAnsi="Times New Roman"/>
        </w:rPr>
        <w:t xml:space="preserve">Цират А.В. Франчайзинг и франчайзинговый договор: Учебн. - практ. пособие. – К.: Истина, 2002. – 240 с. </w:t>
      </w:r>
    </w:p>
    <w:p w:rsidR="0081098E" w:rsidRDefault="0081098E" w:rsidP="00FD295D">
      <w:pPr>
        <w:tabs>
          <w:tab w:val="left" w:pos="993"/>
        </w:tabs>
        <w:ind w:firstLine="567"/>
        <w:jc w:val="both"/>
        <w:rPr>
          <w:rFonts w:ascii="Times New Roman" w:hAnsi="Times New Roman"/>
          <w:b/>
        </w:rPr>
      </w:pPr>
    </w:p>
    <w:p w:rsidR="009D6F12" w:rsidRDefault="0081098E" w:rsidP="009D6F12">
      <w:pPr>
        <w:tabs>
          <w:tab w:val="left" w:pos="3261"/>
        </w:tabs>
        <w:snapToGrid w:val="0"/>
        <w:jc w:val="center"/>
        <w:rPr>
          <w:rFonts w:ascii="Times New Roman" w:hAnsi="Times New Roman"/>
          <w:b/>
          <w:szCs w:val="28"/>
        </w:rPr>
      </w:pPr>
      <w:r w:rsidRPr="000A2CE6">
        <w:rPr>
          <w:rFonts w:ascii="Times New Roman" w:hAnsi="Times New Roman"/>
          <w:b/>
          <w:szCs w:val="28"/>
        </w:rPr>
        <w:lastRenderedPageBreak/>
        <w:t xml:space="preserve">Тема </w:t>
      </w:r>
      <w:r w:rsidR="00686F90">
        <w:rPr>
          <w:rFonts w:ascii="Times New Roman" w:hAnsi="Times New Roman"/>
          <w:b/>
          <w:szCs w:val="28"/>
        </w:rPr>
        <w:t>26</w:t>
      </w:r>
    </w:p>
    <w:p w:rsidR="0081098E" w:rsidRPr="000A2CE6" w:rsidRDefault="000A2CE6" w:rsidP="009D6F12">
      <w:pPr>
        <w:tabs>
          <w:tab w:val="left" w:pos="3261"/>
        </w:tabs>
        <w:snapToGrid w:val="0"/>
        <w:jc w:val="center"/>
        <w:rPr>
          <w:rFonts w:ascii="Times New Roman" w:hAnsi="Times New Roman"/>
          <w:b/>
          <w:szCs w:val="28"/>
        </w:rPr>
      </w:pPr>
      <w:r w:rsidRPr="000A2CE6">
        <w:rPr>
          <w:rFonts w:ascii="Times New Roman" w:hAnsi="Times New Roman"/>
          <w:b/>
          <w:szCs w:val="28"/>
        </w:rPr>
        <w:t>Недоговірні зобов’язання</w:t>
      </w:r>
      <w:r w:rsidR="001D0C73">
        <w:rPr>
          <w:rFonts w:ascii="Times New Roman" w:hAnsi="Times New Roman"/>
          <w:b/>
          <w:szCs w:val="28"/>
        </w:rPr>
        <w:t xml:space="preserve"> </w:t>
      </w:r>
      <w:r w:rsidR="0081098E" w:rsidRPr="000A2CE6">
        <w:rPr>
          <w:rFonts w:ascii="Times New Roman" w:hAnsi="Times New Roman"/>
          <w:b/>
          <w:szCs w:val="28"/>
        </w:rPr>
        <w:t>(</w:t>
      </w:r>
      <w:r w:rsidR="001D0C73">
        <w:rPr>
          <w:rFonts w:ascii="Times New Roman" w:hAnsi="Times New Roman"/>
          <w:b/>
          <w:szCs w:val="28"/>
        </w:rPr>
        <w:t>2</w:t>
      </w:r>
      <w:r w:rsidR="0081098E" w:rsidRPr="000A2CE6">
        <w:rPr>
          <w:rFonts w:ascii="Times New Roman" w:hAnsi="Times New Roman"/>
          <w:b/>
          <w:szCs w:val="28"/>
        </w:rPr>
        <w:t xml:space="preserve"> год.)</w:t>
      </w:r>
    </w:p>
    <w:p w:rsidR="0081098E" w:rsidRPr="000A2CE6" w:rsidRDefault="0081098E" w:rsidP="001D0C73">
      <w:pPr>
        <w:pStyle w:val="32"/>
        <w:jc w:val="both"/>
        <w:rPr>
          <w:szCs w:val="28"/>
        </w:rPr>
      </w:pPr>
    </w:p>
    <w:p w:rsidR="009D6F12" w:rsidRDefault="00461674" w:rsidP="00054197">
      <w:pPr>
        <w:tabs>
          <w:tab w:val="left" w:pos="3261"/>
        </w:tabs>
        <w:snapToGrid w:val="0"/>
        <w:ind w:firstLine="567"/>
        <w:jc w:val="both"/>
        <w:rPr>
          <w:rFonts w:ascii="Times New Roman" w:hAnsi="Times New Roman"/>
          <w:b/>
          <w:szCs w:val="28"/>
        </w:rPr>
      </w:pPr>
      <w:r>
        <w:rPr>
          <w:rFonts w:ascii="Times New Roman" w:hAnsi="Times New Roman"/>
          <w:b/>
          <w:szCs w:val="28"/>
        </w:rPr>
        <w:t>Лекція</w:t>
      </w:r>
      <w:r w:rsidR="009D6F12">
        <w:rPr>
          <w:rFonts w:ascii="Times New Roman" w:hAnsi="Times New Roman"/>
          <w:b/>
          <w:szCs w:val="28"/>
        </w:rPr>
        <w:t xml:space="preserve"> </w:t>
      </w:r>
      <w:r w:rsidR="001D0C73" w:rsidRPr="009D6F12">
        <w:rPr>
          <w:rFonts w:ascii="Times New Roman" w:hAnsi="Times New Roman"/>
          <w:b/>
          <w:szCs w:val="28"/>
        </w:rPr>
        <w:t>3</w:t>
      </w:r>
      <w:r w:rsidR="009D6F12" w:rsidRPr="009D6F12">
        <w:rPr>
          <w:rFonts w:ascii="Times New Roman" w:hAnsi="Times New Roman"/>
          <w:b/>
          <w:szCs w:val="28"/>
        </w:rPr>
        <w:t>1</w:t>
      </w:r>
    </w:p>
    <w:p w:rsidR="0081098E" w:rsidRPr="009D6F12" w:rsidRDefault="000A2CE6" w:rsidP="00054197">
      <w:pPr>
        <w:tabs>
          <w:tab w:val="left" w:pos="3261"/>
        </w:tabs>
        <w:snapToGrid w:val="0"/>
        <w:ind w:firstLine="567"/>
        <w:jc w:val="both"/>
        <w:rPr>
          <w:rFonts w:ascii="Times New Roman" w:hAnsi="Times New Roman"/>
          <w:b/>
          <w:szCs w:val="28"/>
        </w:rPr>
      </w:pPr>
      <w:r w:rsidRPr="009D6F12">
        <w:rPr>
          <w:rFonts w:ascii="Times New Roman" w:hAnsi="Times New Roman"/>
          <w:b/>
          <w:szCs w:val="28"/>
        </w:rPr>
        <w:t>Недоговірні зобов’язання</w:t>
      </w:r>
      <w:r w:rsidR="001D0C73" w:rsidRPr="009D6F12">
        <w:rPr>
          <w:rFonts w:ascii="Times New Roman" w:hAnsi="Times New Roman"/>
          <w:b/>
          <w:szCs w:val="28"/>
        </w:rPr>
        <w:t xml:space="preserve"> </w:t>
      </w:r>
      <w:r w:rsidRPr="009D6F12">
        <w:rPr>
          <w:rFonts w:ascii="Times New Roman" w:hAnsi="Times New Roman"/>
          <w:b/>
          <w:szCs w:val="28"/>
        </w:rPr>
        <w:t xml:space="preserve"> </w:t>
      </w:r>
      <w:r w:rsidR="0081098E" w:rsidRPr="009D6F12">
        <w:rPr>
          <w:rFonts w:ascii="Times New Roman" w:hAnsi="Times New Roman"/>
          <w:b/>
          <w:szCs w:val="28"/>
        </w:rPr>
        <w:t>(</w:t>
      </w:r>
      <w:r w:rsidR="009D6F12">
        <w:rPr>
          <w:rFonts w:ascii="Times New Roman" w:hAnsi="Times New Roman"/>
          <w:b/>
          <w:szCs w:val="28"/>
        </w:rPr>
        <w:t>2</w:t>
      </w:r>
      <w:r w:rsidR="0081098E" w:rsidRPr="009D6F12">
        <w:rPr>
          <w:rFonts w:ascii="Times New Roman" w:hAnsi="Times New Roman"/>
          <w:b/>
          <w:szCs w:val="28"/>
        </w:rPr>
        <w:t xml:space="preserve"> год.)</w:t>
      </w:r>
    </w:p>
    <w:p w:rsidR="0081098E" w:rsidRPr="00C4750F" w:rsidRDefault="0081098E" w:rsidP="0081098E">
      <w:pPr>
        <w:ind w:firstLine="567"/>
        <w:jc w:val="both"/>
        <w:rPr>
          <w:rFonts w:ascii="Times New Roman" w:hAnsi="Times New Roman"/>
        </w:rPr>
      </w:pPr>
      <w:r w:rsidRPr="00C4750F">
        <w:rPr>
          <w:rFonts w:ascii="Times New Roman" w:hAnsi="Times New Roman"/>
        </w:rPr>
        <w:t>Загальна характеристика недоговірних зобов’язан</w:t>
      </w:r>
      <w:r w:rsidR="008D12A8">
        <w:rPr>
          <w:rFonts w:ascii="Times New Roman" w:hAnsi="Times New Roman"/>
        </w:rPr>
        <w:t>ь</w:t>
      </w:r>
      <w:r w:rsidRPr="00C4750F">
        <w:rPr>
          <w:rFonts w:ascii="Times New Roman" w:hAnsi="Times New Roman"/>
        </w:rPr>
        <w:t xml:space="preserve"> з правомірних дій. Публічна обіцянка винагороди. Право на публічну обіцянку винагороди без оголошення конкурсу. Публічна обіцянка винагороди за результатами конкурсу.</w:t>
      </w:r>
      <w:r w:rsidR="00575F4D" w:rsidRPr="00C4750F">
        <w:rPr>
          <w:rFonts w:ascii="Times New Roman" w:hAnsi="Times New Roman"/>
        </w:rPr>
        <w:t xml:space="preserve"> </w:t>
      </w:r>
      <w:r w:rsidRPr="00C4750F">
        <w:rPr>
          <w:rFonts w:ascii="Times New Roman" w:hAnsi="Times New Roman"/>
        </w:rPr>
        <w:t>Вчинення дій в майнових інтересах іншої особи без її доручення. Рятування здоров’я та життя фізичної особи, майна фізичної або юридичної особи.</w:t>
      </w:r>
    </w:p>
    <w:p w:rsidR="00E64A6A" w:rsidRPr="00C4750F" w:rsidRDefault="00E64A6A" w:rsidP="00900F1A">
      <w:pPr>
        <w:ind w:firstLine="567"/>
        <w:jc w:val="both"/>
        <w:rPr>
          <w:rFonts w:ascii="Times New Roman" w:hAnsi="Times New Roman"/>
        </w:rPr>
      </w:pPr>
      <w:r w:rsidRPr="00C4750F">
        <w:rPr>
          <w:rFonts w:ascii="Times New Roman" w:hAnsi="Times New Roman"/>
        </w:rPr>
        <w:t>Поняття та загальна характеристика зобов’язання із завдання шкоди. Суб’єкти та об’єкт зобов’язання із завдання шкоди. Право регресу до винної особи. Регресні вимоги та їх види.</w:t>
      </w:r>
    </w:p>
    <w:p w:rsidR="00E64A6A" w:rsidRPr="00C4750F" w:rsidRDefault="00E64A6A" w:rsidP="00E64A6A">
      <w:pPr>
        <w:pStyle w:val="22"/>
      </w:pPr>
      <w:r w:rsidRPr="00C4750F">
        <w:t>Цивільно-правова відповідальність за завдання шкоди. Підстави (умови) відповідальності за завдання шкоди. Поняття протиправної поведінки. Поняття шкоди. Поняття причинного зв’язку між протиправною поведінкою та завданою шкодою. Поняття недоговірної вини. Випадки відповідальності без вини.</w:t>
      </w:r>
      <w:r w:rsidR="000E6361">
        <w:t xml:space="preserve"> </w:t>
      </w:r>
      <w:r w:rsidRPr="00C4750F">
        <w:t>Підстави звільнення від відповідальності за завдання шкоди.</w:t>
      </w:r>
    </w:p>
    <w:p w:rsidR="00E64A6A" w:rsidRPr="00C4750F" w:rsidRDefault="00E64A6A" w:rsidP="00E64A6A">
      <w:pPr>
        <w:ind w:firstLine="709"/>
        <w:jc w:val="both"/>
        <w:rPr>
          <w:rFonts w:ascii="Times New Roman" w:hAnsi="Times New Roman"/>
        </w:rPr>
      </w:pPr>
      <w:r w:rsidRPr="00C4750F">
        <w:rPr>
          <w:rFonts w:ascii="Times New Roman" w:hAnsi="Times New Roman"/>
        </w:rPr>
        <w:t xml:space="preserve">Окремі (спеціальні) випадки відповідальності за заподіяння шкоди. Відповідальність юридичної або фізичної особи за шкоду, заподіяну їхнім працівником або іншою особою. </w:t>
      </w:r>
    </w:p>
    <w:p w:rsidR="00E64A6A" w:rsidRPr="00C4750F" w:rsidRDefault="00E64A6A" w:rsidP="00900F1A">
      <w:pPr>
        <w:ind w:firstLine="709"/>
        <w:jc w:val="both"/>
        <w:rPr>
          <w:rFonts w:ascii="Times New Roman" w:hAnsi="Times New Roman"/>
        </w:rPr>
      </w:pPr>
      <w:r w:rsidRPr="00C4750F">
        <w:rPr>
          <w:rFonts w:ascii="Times New Roman" w:hAnsi="Times New Roman"/>
        </w:rPr>
        <w:t>Відповідальність за шкоду, завдану малолітніми, неповнолітніми та недієздатними особами. Відповідальність за шкоду, завдану джерелом підвищеної небезпеки. Відповідальність за шкоду, завдану актами влади. Відповідальність за шкоду, заподіяну правоохоронними органами. Відповідальність за шкоду, завдану каліцтвом, іншим ушкодженням здоров’я або смертю фізичної особи. Відповідальність за шкоду, завдану внаслідок недоліків товарів, робіт (послуг). Компенсація моральної шкоди.</w:t>
      </w:r>
    </w:p>
    <w:p w:rsidR="00E64A6A" w:rsidRDefault="00E64A6A" w:rsidP="0081098E">
      <w:pPr>
        <w:ind w:firstLine="540"/>
        <w:rPr>
          <w:rFonts w:ascii="Times New Roman" w:hAnsi="Times New Roman"/>
          <w:b/>
          <w:i/>
        </w:rPr>
      </w:pPr>
    </w:p>
    <w:p w:rsidR="0081098E" w:rsidRPr="006061DE" w:rsidRDefault="0081098E" w:rsidP="0081098E">
      <w:pPr>
        <w:ind w:firstLine="540"/>
        <w:rPr>
          <w:rFonts w:ascii="Times New Roman" w:hAnsi="Times New Roman"/>
          <w:b/>
        </w:rPr>
      </w:pPr>
      <w:r w:rsidRPr="006061DE">
        <w:rPr>
          <w:rFonts w:ascii="Times New Roman" w:hAnsi="Times New Roman"/>
          <w:b/>
        </w:rPr>
        <w:t xml:space="preserve">Завдання для самостійної роботи </w:t>
      </w:r>
      <w:r w:rsidR="00B866AD">
        <w:rPr>
          <w:rFonts w:ascii="Times New Roman" w:hAnsi="Times New Roman"/>
          <w:b/>
        </w:rPr>
        <w:t>(2</w:t>
      </w:r>
      <w:r w:rsidR="00495C4B">
        <w:rPr>
          <w:rFonts w:ascii="Times New Roman" w:hAnsi="Times New Roman"/>
          <w:b/>
        </w:rPr>
        <w:t>4</w:t>
      </w:r>
      <w:r w:rsidR="00B866AD">
        <w:rPr>
          <w:rFonts w:ascii="Times New Roman" w:hAnsi="Times New Roman"/>
          <w:b/>
        </w:rPr>
        <w:t xml:space="preserve"> год.)</w:t>
      </w:r>
    </w:p>
    <w:p w:rsidR="0081098E" w:rsidRPr="006061DE" w:rsidRDefault="0081098E" w:rsidP="0081098E">
      <w:pPr>
        <w:ind w:firstLine="540"/>
        <w:jc w:val="both"/>
        <w:rPr>
          <w:rFonts w:ascii="Times New Roman" w:hAnsi="Times New Roman"/>
        </w:rPr>
      </w:pPr>
      <w:r w:rsidRPr="006061DE">
        <w:rPr>
          <w:rFonts w:ascii="Times New Roman" w:hAnsi="Times New Roman"/>
        </w:rPr>
        <w:t>1. Вирішення завдань Практикуму.</w:t>
      </w:r>
    </w:p>
    <w:p w:rsidR="0081098E" w:rsidRPr="006061DE" w:rsidRDefault="0081098E" w:rsidP="0081098E">
      <w:pPr>
        <w:ind w:firstLine="540"/>
        <w:jc w:val="both"/>
        <w:rPr>
          <w:rFonts w:ascii="Times New Roman" w:hAnsi="Times New Roman"/>
        </w:rPr>
      </w:pPr>
      <w:r w:rsidRPr="006061DE">
        <w:rPr>
          <w:rFonts w:ascii="Times New Roman" w:hAnsi="Times New Roman"/>
        </w:rPr>
        <w:t>2. Охарактеризуйте зобов’язання із рятування здоров’я та життя фізичної особи, майна фізичної або юридичної особи.</w:t>
      </w:r>
    </w:p>
    <w:p w:rsidR="0074699E" w:rsidRPr="006061DE" w:rsidRDefault="0074699E" w:rsidP="0074699E">
      <w:pPr>
        <w:ind w:firstLine="540"/>
        <w:jc w:val="both"/>
        <w:rPr>
          <w:rFonts w:ascii="Times New Roman" w:hAnsi="Times New Roman"/>
        </w:rPr>
      </w:pPr>
      <w:r w:rsidRPr="006061DE">
        <w:rPr>
          <w:rFonts w:ascii="Times New Roman" w:hAnsi="Times New Roman"/>
        </w:rPr>
        <w:t>Охарактеризуйте систему генерального та спеціального делікту.</w:t>
      </w:r>
    </w:p>
    <w:p w:rsidR="0074699E" w:rsidRDefault="0074699E" w:rsidP="0074699E">
      <w:pPr>
        <w:ind w:firstLine="540"/>
        <w:jc w:val="both"/>
        <w:rPr>
          <w:rFonts w:ascii="Times New Roman" w:hAnsi="Times New Roman"/>
        </w:rPr>
      </w:pPr>
      <w:r w:rsidRPr="006061DE">
        <w:rPr>
          <w:rFonts w:ascii="Times New Roman" w:hAnsi="Times New Roman"/>
        </w:rPr>
        <w:t>3. Визначить фактори, що впливають на компенсацію моральної шкоди.</w:t>
      </w:r>
    </w:p>
    <w:p w:rsidR="006061DE" w:rsidRPr="006061DE" w:rsidRDefault="006061DE" w:rsidP="00CB1F05">
      <w:pPr>
        <w:tabs>
          <w:tab w:val="left" w:pos="567"/>
        </w:tabs>
        <w:jc w:val="both"/>
        <w:rPr>
          <w:rFonts w:ascii="Times New Roman" w:hAnsi="Times New Roman"/>
        </w:rPr>
      </w:pPr>
      <w:r>
        <w:rPr>
          <w:rFonts w:ascii="Times New Roman" w:hAnsi="Times New Roman"/>
        </w:rPr>
        <w:tab/>
      </w:r>
      <w:r w:rsidRPr="006061DE">
        <w:rPr>
          <w:rFonts w:ascii="Times New Roman" w:hAnsi="Times New Roman"/>
        </w:rPr>
        <w:t xml:space="preserve">4. Проаналізувати судову практику щодо спорів про </w:t>
      </w:r>
      <w:r w:rsidR="00CB1F05">
        <w:rPr>
          <w:rFonts w:ascii="Times New Roman" w:hAnsi="Times New Roman"/>
        </w:rPr>
        <w:t>відшкодування моральної шкоди</w:t>
      </w:r>
      <w:r w:rsidRPr="006061DE">
        <w:rPr>
          <w:rFonts w:ascii="Times New Roman" w:hAnsi="Times New Roman"/>
        </w:rPr>
        <w:t>.</w:t>
      </w:r>
    </w:p>
    <w:p w:rsidR="006061DE" w:rsidRPr="006061DE" w:rsidRDefault="006061DE" w:rsidP="0074699E">
      <w:pPr>
        <w:ind w:firstLine="540"/>
        <w:jc w:val="both"/>
        <w:rPr>
          <w:rFonts w:ascii="Times New Roman" w:hAnsi="Times New Roman"/>
        </w:rPr>
      </w:pPr>
    </w:p>
    <w:p w:rsidR="00357426" w:rsidRDefault="00357426" w:rsidP="0081098E">
      <w:pPr>
        <w:ind w:firstLine="540"/>
        <w:jc w:val="both"/>
        <w:rPr>
          <w:rFonts w:ascii="Times New Roman" w:hAnsi="Times New Roman"/>
          <w:b/>
          <w:lang w:val="ru-RU"/>
        </w:rPr>
      </w:pPr>
    </w:p>
    <w:p w:rsidR="00357426" w:rsidRDefault="00357426" w:rsidP="0081098E">
      <w:pPr>
        <w:ind w:firstLine="540"/>
        <w:jc w:val="both"/>
        <w:rPr>
          <w:rFonts w:ascii="Times New Roman" w:hAnsi="Times New Roman"/>
          <w:b/>
          <w:lang w:val="ru-RU"/>
        </w:rPr>
      </w:pPr>
    </w:p>
    <w:p w:rsidR="00357426" w:rsidRDefault="00357426" w:rsidP="0081098E">
      <w:pPr>
        <w:ind w:firstLine="540"/>
        <w:jc w:val="both"/>
        <w:rPr>
          <w:rFonts w:ascii="Times New Roman" w:hAnsi="Times New Roman"/>
          <w:b/>
          <w:lang w:val="ru-RU"/>
        </w:rPr>
      </w:pPr>
    </w:p>
    <w:p w:rsidR="0081098E" w:rsidRPr="00C3338A" w:rsidRDefault="0081098E" w:rsidP="0081098E">
      <w:pPr>
        <w:ind w:firstLine="540"/>
        <w:jc w:val="both"/>
        <w:rPr>
          <w:rFonts w:ascii="Times New Roman" w:hAnsi="Times New Roman"/>
          <w:b/>
        </w:rPr>
      </w:pPr>
      <w:r w:rsidRPr="00C3338A">
        <w:rPr>
          <w:rFonts w:ascii="Times New Roman" w:hAnsi="Times New Roman"/>
          <w:b/>
        </w:rPr>
        <w:lastRenderedPageBreak/>
        <w:t>Література</w:t>
      </w:r>
    </w:p>
    <w:p w:rsidR="00EF768C" w:rsidRPr="00B43B84" w:rsidRDefault="00EF768C"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 xml:space="preserve">Антимонов Б.С. Гражданская ответственность за вред, причиненный источником повышенной опасности. </w:t>
      </w:r>
      <w:r>
        <w:t>–</w:t>
      </w:r>
      <w:r w:rsidRPr="00B43B84">
        <w:rPr>
          <w:rFonts w:ascii="Times New Roman" w:hAnsi="Times New Roman"/>
        </w:rPr>
        <w:t xml:space="preserve"> М., 1952.</w:t>
      </w:r>
    </w:p>
    <w:p w:rsidR="00EF768C" w:rsidRPr="00B43B84" w:rsidRDefault="00EF768C"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Белякова А.М. Имущественная ответственность за причинение вреда. - М., 1972.</w:t>
      </w:r>
    </w:p>
    <w:p w:rsidR="00EF768C" w:rsidRPr="00B43B84" w:rsidRDefault="00EF768C"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Боброва Д.В. Проблемы деликтной ответственности в советском гражданском праве. Дисс....д-ра юрид. наук. К., 1988.</w:t>
      </w:r>
    </w:p>
    <w:p w:rsidR="00EF768C" w:rsidRPr="00B43B84" w:rsidRDefault="00EF768C"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Братусь С.Н. Юридическая ответственность и законность (очерк теории). - М.: Юрид лит-ра, 1976. - 216 с.</w:t>
      </w:r>
    </w:p>
    <w:p w:rsidR="0081098E" w:rsidRPr="00B43B84" w:rsidRDefault="0081098E"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Брагинский М.И., Витрянский В.В. Договорное право: общие положення.</w:t>
      </w:r>
      <w:r w:rsidR="00485AA6" w:rsidRPr="00B43B84">
        <w:rPr>
          <w:rFonts w:ascii="Times New Roman" w:hAnsi="Times New Roman"/>
        </w:rPr>
        <w:t xml:space="preserve"> </w:t>
      </w:r>
      <w:r w:rsidR="00485AA6">
        <w:t>–</w:t>
      </w:r>
      <w:r w:rsidRPr="00B43B84">
        <w:rPr>
          <w:rFonts w:ascii="Times New Roman" w:hAnsi="Times New Roman"/>
        </w:rPr>
        <w:t xml:space="preserve"> М., 1998.</w:t>
      </w:r>
    </w:p>
    <w:p w:rsidR="0081098E" w:rsidRPr="00B43B84" w:rsidRDefault="0081098E"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Гражданское право: учебник. /Под ред. Ю.К.Толстого, А.П.Сергеева.</w:t>
      </w:r>
      <w:r w:rsidR="00485AA6" w:rsidRPr="00485AA6">
        <w:t xml:space="preserve"> </w:t>
      </w:r>
      <w:r w:rsidR="00485AA6">
        <w:t>–</w:t>
      </w:r>
      <w:r w:rsidRPr="00B43B84">
        <w:rPr>
          <w:rFonts w:ascii="Times New Roman" w:hAnsi="Times New Roman"/>
        </w:rPr>
        <w:t xml:space="preserve"> М., 1997. </w:t>
      </w:r>
    </w:p>
    <w:p w:rsidR="0081098E" w:rsidRPr="00B43B84" w:rsidRDefault="0081098E"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Гражданское право: учебник./ Под ред. А.Г.Калпина и А.И.Масляева.</w:t>
      </w:r>
      <w:r w:rsidR="00485AA6" w:rsidRPr="00485AA6">
        <w:t xml:space="preserve"> </w:t>
      </w:r>
      <w:r w:rsidR="00485AA6">
        <w:t>–</w:t>
      </w:r>
      <w:r w:rsidRPr="00B43B84">
        <w:rPr>
          <w:rFonts w:ascii="Times New Roman" w:hAnsi="Times New Roman"/>
        </w:rPr>
        <w:t xml:space="preserve"> М., 1997.</w:t>
      </w:r>
    </w:p>
    <w:p w:rsidR="0081098E" w:rsidRPr="00B43B84" w:rsidRDefault="0081098E"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 xml:space="preserve">Гуев А.Н. Гражданское право: Ученик. – М., 2003. – Т.3. </w:t>
      </w:r>
    </w:p>
    <w:p w:rsidR="00EF768C" w:rsidRPr="00B43B84" w:rsidRDefault="00EF768C"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 xml:space="preserve">Єрьоменко Г.В. Цивільно-правові засоби захисту прав осіб від неправомірних актів органів влади і управління. Автореф. дис....канд. юр. наук. - Х., 1994. </w:t>
      </w:r>
    </w:p>
    <w:p w:rsidR="00113A71" w:rsidRPr="00B43B84" w:rsidRDefault="00113A71"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 xml:space="preserve">Загорулько А.И. Обязательства по возмещению вреда. причиненного субъектами гражданского права. - Харьков: "Консум", 1996. - 112 с. </w:t>
      </w:r>
    </w:p>
    <w:p w:rsidR="0081098E" w:rsidRPr="00B43B84" w:rsidRDefault="0081098E"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Зубар Н. Ведення чужих справ без доручення. Автореф. дис….к.ю.н. – К., 2001.</w:t>
      </w:r>
    </w:p>
    <w:p w:rsidR="006A2457" w:rsidRPr="00B43B84" w:rsidRDefault="006A2457"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Иоффе О.С. Обязательственное право, М.: Госюриздат, 1975. – 880 с.</w:t>
      </w:r>
    </w:p>
    <w:p w:rsidR="006A2457" w:rsidRDefault="006A2457" w:rsidP="00A9718A">
      <w:pPr>
        <w:pStyle w:val="21"/>
        <w:numPr>
          <w:ilvl w:val="0"/>
          <w:numId w:val="60"/>
        </w:numPr>
        <w:tabs>
          <w:tab w:val="left" w:pos="993"/>
        </w:tabs>
        <w:ind w:left="0" w:firstLine="567"/>
      </w:pPr>
      <w:r>
        <w:t>Ківалова Т.С. Зоб</w:t>
      </w:r>
      <w:r w:rsidRPr="00613231">
        <w:t>ов</w:t>
      </w:r>
      <w:r w:rsidRPr="00613231">
        <w:rPr>
          <w:szCs w:val="28"/>
        </w:rPr>
        <w:t>’</w:t>
      </w:r>
      <w:r>
        <w:t>язання відшкодування шкоди у цивільному законодавстві України (теоретичні аспекти) : монографія / Т.С. Кивалова; М-во освіти і науки України; Одеська нац. юрид. акад. – Одеса : Юридична література, 2008. – 360 с.</w:t>
      </w:r>
    </w:p>
    <w:p w:rsidR="006A2457" w:rsidRDefault="006A2457" w:rsidP="00A9718A">
      <w:pPr>
        <w:pStyle w:val="21"/>
        <w:numPr>
          <w:ilvl w:val="0"/>
          <w:numId w:val="60"/>
        </w:numPr>
        <w:tabs>
          <w:tab w:val="left" w:pos="993"/>
        </w:tabs>
        <w:ind w:left="0" w:firstLine="567"/>
      </w:pPr>
      <w:r>
        <w:t>Красавчиков О.А. Возмещение вреда, причиненного источником повышенной опасности. – М., 1966.</w:t>
      </w:r>
    </w:p>
    <w:p w:rsidR="006A2457" w:rsidRPr="00B43B84" w:rsidRDefault="006A2457"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 xml:space="preserve">Матвеев Г.К. Основания гражданско-правовой ответственности. </w:t>
      </w:r>
      <w:r>
        <w:t>–</w:t>
      </w:r>
      <w:r w:rsidRPr="00B43B84">
        <w:rPr>
          <w:rFonts w:ascii="Times New Roman" w:hAnsi="Times New Roman"/>
        </w:rPr>
        <w:t xml:space="preserve"> М.: Юридическая литература, 1970. </w:t>
      </w:r>
      <w:r>
        <w:t>–</w:t>
      </w:r>
      <w:r w:rsidRPr="00B43B84">
        <w:rPr>
          <w:rFonts w:ascii="Times New Roman" w:hAnsi="Times New Roman"/>
        </w:rPr>
        <w:t xml:space="preserve"> 315 с.</w:t>
      </w:r>
    </w:p>
    <w:p w:rsidR="006A2457" w:rsidRPr="00B43B84" w:rsidRDefault="006A2457"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 xml:space="preserve">Смирнов В.Т., Собчак А.А. Общее учение о деликтных обязательствах в советском гражданском праве. </w:t>
      </w:r>
      <w:r>
        <w:t>–</w:t>
      </w:r>
      <w:r w:rsidRPr="00B43B84">
        <w:rPr>
          <w:rFonts w:ascii="Times New Roman" w:hAnsi="Times New Roman"/>
        </w:rPr>
        <w:t xml:space="preserve"> Л.: Издательство Ленинградского университета, 1983. </w:t>
      </w:r>
      <w:r>
        <w:t>–</w:t>
      </w:r>
      <w:r w:rsidRPr="00B43B84">
        <w:rPr>
          <w:rFonts w:ascii="Times New Roman" w:hAnsi="Times New Roman"/>
        </w:rPr>
        <w:t xml:space="preserve"> 152 с. </w:t>
      </w:r>
    </w:p>
    <w:p w:rsidR="0081098E" w:rsidRPr="00B43B84" w:rsidRDefault="0081098E" w:rsidP="00A9718A">
      <w:pPr>
        <w:pStyle w:val="afe"/>
        <w:numPr>
          <w:ilvl w:val="0"/>
          <w:numId w:val="60"/>
        </w:numPr>
        <w:tabs>
          <w:tab w:val="left" w:pos="993"/>
        </w:tabs>
        <w:ind w:left="0" w:firstLine="567"/>
        <w:jc w:val="both"/>
        <w:rPr>
          <w:rFonts w:ascii="Times New Roman" w:hAnsi="Times New Roman"/>
        </w:rPr>
      </w:pPr>
      <w:r w:rsidRPr="00B43B84">
        <w:rPr>
          <w:rFonts w:ascii="Times New Roman" w:hAnsi="Times New Roman"/>
        </w:rPr>
        <w:t>Цивільний кодекс України: Науково-практичний коментар / За ред.О.В. Дзери, Н.С. Кузнєцової, В.В Луця. – К.: Юрінком Інтер, 2005.</w:t>
      </w:r>
    </w:p>
    <w:p w:rsidR="0081098E" w:rsidRDefault="0081098E" w:rsidP="0081098E">
      <w:pPr>
        <w:ind w:firstLine="540"/>
        <w:jc w:val="both"/>
        <w:rPr>
          <w:rFonts w:ascii="Times New Roman" w:hAnsi="Times New Roman"/>
          <w:b/>
        </w:rPr>
      </w:pPr>
    </w:p>
    <w:p w:rsidR="00357426" w:rsidRDefault="00357426" w:rsidP="0081098E">
      <w:pPr>
        <w:pStyle w:val="32"/>
        <w:rPr>
          <w:lang w:val="ru-RU"/>
        </w:rPr>
      </w:pPr>
    </w:p>
    <w:p w:rsidR="00357426" w:rsidRDefault="00357426" w:rsidP="0081098E">
      <w:pPr>
        <w:pStyle w:val="32"/>
        <w:rPr>
          <w:lang w:val="ru-RU"/>
        </w:rPr>
      </w:pPr>
    </w:p>
    <w:p w:rsidR="00921FE3" w:rsidRDefault="00461674" w:rsidP="0081098E">
      <w:pPr>
        <w:pStyle w:val="32"/>
      </w:pPr>
      <w:r>
        <w:lastRenderedPageBreak/>
        <w:t>Тема</w:t>
      </w:r>
      <w:r w:rsidR="00921FE3">
        <w:t xml:space="preserve"> </w:t>
      </w:r>
      <w:r w:rsidR="00410D9B">
        <w:t>2</w:t>
      </w:r>
      <w:r w:rsidR="0074699E">
        <w:t>7</w:t>
      </w:r>
      <w:r w:rsidR="0081098E">
        <w:t xml:space="preserve"> </w:t>
      </w:r>
    </w:p>
    <w:p w:rsidR="0081098E" w:rsidRDefault="0081098E" w:rsidP="0081098E">
      <w:pPr>
        <w:pStyle w:val="32"/>
      </w:pPr>
      <w:r>
        <w:t>Спадкове право (</w:t>
      </w:r>
      <w:r w:rsidR="00410D9B">
        <w:t>2</w:t>
      </w:r>
      <w:r>
        <w:t xml:space="preserve"> год.)</w:t>
      </w:r>
    </w:p>
    <w:p w:rsidR="0081098E" w:rsidRDefault="0081098E" w:rsidP="0081098E">
      <w:pPr>
        <w:ind w:firstLine="540"/>
        <w:jc w:val="both"/>
        <w:rPr>
          <w:rFonts w:ascii="Times New Roman" w:hAnsi="Times New Roman"/>
          <w:b/>
          <w:i/>
        </w:rPr>
      </w:pPr>
    </w:p>
    <w:p w:rsidR="00921FE3" w:rsidRPr="00921FE3" w:rsidRDefault="0081098E" w:rsidP="0081098E">
      <w:pPr>
        <w:ind w:firstLine="540"/>
        <w:jc w:val="both"/>
        <w:rPr>
          <w:rFonts w:ascii="Times New Roman" w:hAnsi="Times New Roman"/>
          <w:b/>
        </w:rPr>
      </w:pPr>
      <w:r w:rsidRPr="00921FE3">
        <w:rPr>
          <w:rFonts w:ascii="Times New Roman" w:hAnsi="Times New Roman"/>
          <w:b/>
        </w:rPr>
        <w:t>Лекці</w:t>
      </w:r>
      <w:r w:rsidR="00461674">
        <w:rPr>
          <w:rFonts w:ascii="Times New Roman" w:hAnsi="Times New Roman"/>
          <w:b/>
        </w:rPr>
        <w:t>я</w:t>
      </w:r>
      <w:r w:rsidR="00921FE3" w:rsidRPr="00921FE3">
        <w:rPr>
          <w:rFonts w:ascii="Times New Roman" w:hAnsi="Times New Roman"/>
          <w:b/>
        </w:rPr>
        <w:t xml:space="preserve"> </w:t>
      </w:r>
      <w:r w:rsidR="00102F0B" w:rsidRPr="00921FE3">
        <w:rPr>
          <w:rFonts w:ascii="Times New Roman" w:hAnsi="Times New Roman"/>
          <w:b/>
        </w:rPr>
        <w:t>3</w:t>
      </w:r>
      <w:r w:rsidR="00921FE3" w:rsidRPr="00921FE3">
        <w:rPr>
          <w:rFonts w:ascii="Times New Roman" w:hAnsi="Times New Roman"/>
          <w:b/>
        </w:rPr>
        <w:t>2</w:t>
      </w:r>
    </w:p>
    <w:p w:rsidR="0081098E" w:rsidRPr="00921FE3" w:rsidRDefault="00410D9B" w:rsidP="0081098E">
      <w:pPr>
        <w:ind w:firstLine="540"/>
        <w:jc w:val="both"/>
        <w:rPr>
          <w:rFonts w:ascii="Times New Roman" w:hAnsi="Times New Roman"/>
          <w:b/>
        </w:rPr>
      </w:pPr>
      <w:r w:rsidRPr="00921FE3">
        <w:rPr>
          <w:rFonts w:ascii="Times New Roman" w:hAnsi="Times New Roman"/>
          <w:b/>
        </w:rPr>
        <w:t xml:space="preserve">Спадкове право </w:t>
      </w:r>
      <w:r w:rsidR="00F63947" w:rsidRPr="00921FE3">
        <w:rPr>
          <w:rFonts w:ascii="Times New Roman" w:hAnsi="Times New Roman"/>
          <w:b/>
        </w:rPr>
        <w:t>(2</w:t>
      </w:r>
      <w:r w:rsidR="0081098E" w:rsidRPr="00921FE3">
        <w:rPr>
          <w:rFonts w:ascii="Times New Roman" w:hAnsi="Times New Roman"/>
          <w:b/>
        </w:rPr>
        <w:t xml:space="preserve"> год.</w:t>
      </w:r>
      <w:r w:rsidR="00F63947" w:rsidRPr="00921FE3">
        <w:rPr>
          <w:rFonts w:ascii="Times New Roman" w:hAnsi="Times New Roman"/>
          <w:b/>
        </w:rPr>
        <w:t>)</w:t>
      </w:r>
      <w:r w:rsidR="00102F0B" w:rsidRPr="00921FE3">
        <w:rPr>
          <w:rFonts w:ascii="Times New Roman" w:hAnsi="Times New Roman"/>
          <w:b/>
        </w:rPr>
        <w:t>.</w:t>
      </w:r>
    </w:p>
    <w:p w:rsidR="0081098E" w:rsidRDefault="0081098E" w:rsidP="0081098E">
      <w:pPr>
        <w:pStyle w:val="aa"/>
        <w:spacing w:line="25" w:lineRule="atLeast"/>
        <w:ind w:firstLine="540"/>
        <w:jc w:val="both"/>
        <w:rPr>
          <w:sz w:val="28"/>
        </w:rPr>
      </w:pPr>
      <w:r>
        <w:rPr>
          <w:sz w:val="28"/>
        </w:rPr>
        <w:t>Поняття спадкового права. Універсальне та сингулярне правонаступництво у спадковому праві. Значення спадкового права. Спадкове законодавство.</w:t>
      </w:r>
      <w:r w:rsidR="00102F0B">
        <w:rPr>
          <w:sz w:val="28"/>
        </w:rPr>
        <w:t xml:space="preserve"> </w:t>
      </w:r>
      <w:r>
        <w:rPr>
          <w:sz w:val="28"/>
        </w:rPr>
        <w:t>Поняття і значення відкриття спадщини. Час відкриття спадщини. Правове регулювання місця відкриття спадщини. Вжиття заходів до охорони спадкового майна. Пред’явлення претензій кредиторами спадщини.</w:t>
      </w:r>
      <w:r w:rsidR="00102F0B">
        <w:rPr>
          <w:sz w:val="28"/>
        </w:rPr>
        <w:t xml:space="preserve"> </w:t>
      </w:r>
      <w:r>
        <w:rPr>
          <w:sz w:val="28"/>
        </w:rPr>
        <w:t>Поняття і значення інституту прийняття спадщини у спадковому праві. Ознаки правочину про прийняття спадщини. Способи прийняття спадщини. Презумпція прийняття спадщини. Строки для прийняття спадщини. Безумовність, беззастережність та безповоротність акту прийняття спадщини. Відмова від прийняття спадщини. Проста відмова від прийняття спадщини та відмова на користь певної особи. Право прирощення. Порядок оформлення спадкових прав. Свідоцтво про право на спадщину.</w:t>
      </w:r>
    </w:p>
    <w:p w:rsidR="0081098E" w:rsidRDefault="0081098E" w:rsidP="0081098E">
      <w:pPr>
        <w:pStyle w:val="aa"/>
        <w:spacing w:line="25" w:lineRule="atLeast"/>
        <w:ind w:firstLine="540"/>
        <w:jc w:val="both"/>
        <w:rPr>
          <w:sz w:val="28"/>
        </w:rPr>
      </w:pPr>
      <w:r>
        <w:rPr>
          <w:sz w:val="28"/>
        </w:rPr>
        <w:t>Поняття та ознаки заповіту. Вимоги до форми та змісту заповіту. Заповіти, прирівняні до нотаріально посвідчених. Заповіт з умовою. Спільний заповіт подружжя. Секретний заповіт. Принцип свободи заповідальних розпоряджень. Обмеження свободи заповідальних розпоряджень. Обов’язкова частка у спадщині. Підпризначення спадкоємця. Усунення заповідачем спадкоємця від права спадкування. Заповідальний відказ. Покладання.</w:t>
      </w:r>
    </w:p>
    <w:p w:rsidR="0081098E" w:rsidRDefault="0081098E" w:rsidP="0081098E">
      <w:pPr>
        <w:pStyle w:val="aa"/>
        <w:spacing w:line="25" w:lineRule="atLeast"/>
        <w:ind w:firstLine="540"/>
        <w:jc w:val="both"/>
        <w:rPr>
          <w:sz w:val="28"/>
        </w:rPr>
      </w:pPr>
      <w:r>
        <w:rPr>
          <w:sz w:val="28"/>
        </w:rPr>
        <w:t>Поняття спадкування за законом. Співвідношення інститутів спадкування за законом та спадкування за заповітом. Коло спадкоємців за законом. Порядок закликання до спадкування за законом. Відумерле майно.</w:t>
      </w:r>
    </w:p>
    <w:p w:rsidR="0081098E" w:rsidRDefault="0081098E" w:rsidP="0081098E">
      <w:pPr>
        <w:spacing w:line="25" w:lineRule="atLeast"/>
        <w:ind w:firstLine="540"/>
        <w:jc w:val="both"/>
        <w:rPr>
          <w:rFonts w:ascii="Times New Roman" w:hAnsi="Times New Roman"/>
        </w:rPr>
      </w:pPr>
    </w:p>
    <w:p w:rsidR="0081098E" w:rsidRPr="00996030" w:rsidRDefault="0081098E" w:rsidP="0081098E">
      <w:pPr>
        <w:ind w:firstLine="540"/>
        <w:rPr>
          <w:rFonts w:ascii="Times New Roman" w:hAnsi="Times New Roman"/>
          <w:b/>
        </w:rPr>
      </w:pPr>
      <w:r w:rsidRPr="00996030">
        <w:rPr>
          <w:rFonts w:ascii="Times New Roman" w:hAnsi="Times New Roman"/>
          <w:b/>
        </w:rPr>
        <w:t>Завдання для самостійної роботи (</w:t>
      </w:r>
      <w:r w:rsidR="00B866AD">
        <w:rPr>
          <w:rFonts w:ascii="Times New Roman" w:hAnsi="Times New Roman"/>
          <w:b/>
        </w:rPr>
        <w:t>2</w:t>
      </w:r>
      <w:r w:rsidR="00495C4B">
        <w:rPr>
          <w:rFonts w:ascii="Times New Roman" w:hAnsi="Times New Roman"/>
          <w:b/>
        </w:rPr>
        <w:t>2</w:t>
      </w:r>
      <w:r w:rsidRPr="00996030">
        <w:rPr>
          <w:rFonts w:ascii="Times New Roman" w:hAnsi="Times New Roman"/>
          <w:b/>
        </w:rPr>
        <w:t xml:space="preserve"> год.)</w:t>
      </w:r>
    </w:p>
    <w:p w:rsidR="0081098E" w:rsidRPr="00F56046" w:rsidRDefault="0081098E" w:rsidP="00A9718A">
      <w:pPr>
        <w:pStyle w:val="afe"/>
        <w:numPr>
          <w:ilvl w:val="0"/>
          <w:numId w:val="51"/>
        </w:numPr>
        <w:tabs>
          <w:tab w:val="clear" w:pos="1068"/>
        </w:tabs>
        <w:ind w:left="851" w:hanging="284"/>
        <w:jc w:val="both"/>
        <w:rPr>
          <w:rFonts w:ascii="Times New Roman" w:hAnsi="Times New Roman"/>
        </w:rPr>
      </w:pPr>
      <w:r w:rsidRPr="00F56046">
        <w:rPr>
          <w:rFonts w:ascii="Times New Roman" w:hAnsi="Times New Roman"/>
        </w:rPr>
        <w:t>Вирішення завдань Практикуму.</w:t>
      </w:r>
    </w:p>
    <w:p w:rsidR="0081098E" w:rsidRPr="00F56046" w:rsidRDefault="0081098E" w:rsidP="00A9718A">
      <w:pPr>
        <w:pStyle w:val="afe"/>
        <w:numPr>
          <w:ilvl w:val="0"/>
          <w:numId w:val="51"/>
        </w:numPr>
        <w:tabs>
          <w:tab w:val="clear" w:pos="1068"/>
        </w:tabs>
        <w:ind w:left="851" w:hanging="284"/>
        <w:jc w:val="both"/>
        <w:rPr>
          <w:rFonts w:ascii="Times New Roman" w:hAnsi="Times New Roman"/>
        </w:rPr>
      </w:pPr>
      <w:r w:rsidRPr="00F56046">
        <w:rPr>
          <w:rFonts w:ascii="Times New Roman" w:hAnsi="Times New Roman"/>
        </w:rPr>
        <w:t>Проаналізуйте</w:t>
      </w:r>
      <w:r w:rsidRPr="008E14E8">
        <w:t xml:space="preserve"> </w:t>
      </w:r>
      <w:r w:rsidRPr="00F56046">
        <w:rPr>
          <w:rFonts w:ascii="Times New Roman" w:hAnsi="Times New Roman"/>
        </w:rPr>
        <w:t>особливості с</w:t>
      </w:r>
      <w:r w:rsidR="00432DFE" w:rsidRPr="00F56046">
        <w:rPr>
          <w:rFonts w:ascii="Times New Roman" w:hAnsi="Times New Roman"/>
        </w:rPr>
        <w:t>падкування окремих видів майна.</w:t>
      </w:r>
    </w:p>
    <w:p w:rsidR="00ED0849" w:rsidRPr="00F56046"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 xml:space="preserve">Характеристика нормативних актів, що регулюють питання переходу у спадщину окремих видів майна. </w:t>
      </w:r>
    </w:p>
    <w:p w:rsidR="00ED0849" w:rsidRPr="00F56046"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Спадкування предметів звичайної домашньої обстановки та вжитку.</w:t>
      </w:r>
    </w:p>
    <w:p w:rsidR="00ED0849" w:rsidRPr="00F56046"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 xml:space="preserve">Спадкування права на пайовий внесок у житлово-будівельних та гаражно-будівельних кооперативах. </w:t>
      </w:r>
    </w:p>
    <w:p w:rsidR="00ED0849" w:rsidRPr="00F56046"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 xml:space="preserve">Характерні особливості спадкування земельних ділянок. </w:t>
      </w:r>
    </w:p>
    <w:p w:rsidR="00ED0849" w:rsidRPr="00F56046"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 xml:space="preserve">Спадкове наступництво після смерті учасника господарського товариства. Особливості спадкового наступництва акцій. </w:t>
      </w:r>
    </w:p>
    <w:p w:rsidR="00ED0849" w:rsidRPr="00F56046"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 xml:space="preserve">Авторське право як об’єкт спадкового наступництва. </w:t>
      </w:r>
    </w:p>
    <w:p w:rsidR="00D001EA" w:rsidRDefault="004C7788" w:rsidP="00A9718A">
      <w:pPr>
        <w:pStyle w:val="afe"/>
        <w:numPr>
          <w:ilvl w:val="0"/>
          <w:numId w:val="51"/>
        </w:numPr>
        <w:tabs>
          <w:tab w:val="clear" w:pos="1068"/>
        </w:tabs>
        <w:spacing w:line="25" w:lineRule="atLeast"/>
        <w:ind w:left="851" w:hanging="284"/>
        <w:jc w:val="both"/>
        <w:rPr>
          <w:rFonts w:ascii="Times New Roman" w:hAnsi="Times New Roman"/>
        </w:rPr>
      </w:pPr>
      <w:r w:rsidRPr="00F56046">
        <w:rPr>
          <w:rFonts w:ascii="Times New Roman" w:hAnsi="Times New Roman"/>
        </w:rPr>
        <w:t xml:space="preserve">Перехід у спадщину обов’язків спадкодавця. </w:t>
      </w:r>
    </w:p>
    <w:p w:rsidR="00D001EA" w:rsidRPr="00DB07EB" w:rsidRDefault="00D001EA" w:rsidP="00A9718A">
      <w:pPr>
        <w:pStyle w:val="afe"/>
        <w:numPr>
          <w:ilvl w:val="0"/>
          <w:numId w:val="51"/>
        </w:numPr>
        <w:tabs>
          <w:tab w:val="clear" w:pos="1068"/>
          <w:tab w:val="num" w:pos="0"/>
          <w:tab w:val="left" w:pos="993"/>
        </w:tabs>
        <w:ind w:left="0" w:firstLine="567"/>
        <w:jc w:val="both"/>
        <w:rPr>
          <w:rFonts w:ascii="Times New Roman" w:hAnsi="Times New Roman"/>
        </w:rPr>
      </w:pPr>
      <w:r>
        <w:rPr>
          <w:rFonts w:ascii="Times New Roman" w:hAnsi="Times New Roman"/>
        </w:rPr>
        <w:t>Проаналізувати судову практику щодо спорів про спадкування.</w:t>
      </w:r>
    </w:p>
    <w:p w:rsidR="004C7788" w:rsidRPr="00F56046" w:rsidRDefault="004C7788" w:rsidP="00D001EA">
      <w:pPr>
        <w:pStyle w:val="afe"/>
        <w:spacing w:line="25" w:lineRule="atLeast"/>
        <w:ind w:left="851"/>
        <w:jc w:val="both"/>
        <w:rPr>
          <w:rFonts w:ascii="Times New Roman" w:hAnsi="Times New Roman"/>
        </w:rPr>
      </w:pPr>
      <w:r w:rsidRPr="00F56046">
        <w:rPr>
          <w:rFonts w:ascii="Times New Roman" w:hAnsi="Times New Roman"/>
        </w:rPr>
        <w:lastRenderedPageBreak/>
        <w:t xml:space="preserve"> </w:t>
      </w:r>
    </w:p>
    <w:p w:rsidR="0081098E" w:rsidRPr="00CC63CC" w:rsidRDefault="0081098E" w:rsidP="0081098E">
      <w:pPr>
        <w:ind w:firstLine="540"/>
        <w:rPr>
          <w:rFonts w:ascii="Times New Roman" w:hAnsi="Times New Roman"/>
          <w:b/>
        </w:rPr>
      </w:pPr>
      <w:r w:rsidRPr="00CC63CC">
        <w:rPr>
          <w:rFonts w:ascii="Times New Roman" w:hAnsi="Times New Roman"/>
          <w:b/>
        </w:rPr>
        <w:t>Література</w:t>
      </w:r>
    </w:p>
    <w:p w:rsidR="0081098E" w:rsidRDefault="0081098E" w:rsidP="00A9718A">
      <w:pPr>
        <w:pStyle w:val="21"/>
        <w:numPr>
          <w:ilvl w:val="0"/>
          <w:numId w:val="16"/>
        </w:numPr>
        <w:tabs>
          <w:tab w:val="clear" w:pos="1068"/>
          <w:tab w:val="left" w:pos="993"/>
        </w:tabs>
        <w:ind w:left="0" w:firstLine="567"/>
        <w:rPr>
          <w:spacing w:val="-6"/>
        </w:rPr>
      </w:pPr>
      <w:r>
        <w:rPr>
          <w:spacing w:val="-6"/>
        </w:rPr>
        <w:t>Антимонов Б. С., Граве К. А. Советское наследственное право. – М.: Госюриздат, 1955. – 264 с.</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Барщевский М. Ю. Наследственное право. –  М.: Белые альвы, 1996. – 192 с.</w:t>
      </w:r>
    </w:p>
    <w:p w:rsidR="0081098E" w:rsidRDefault="0081098E" w:rsidP="00A9718A">
      <w:pPr>
        <w:pStyle w:val="21"/>
        <w:numPr>
          <w:ilvl w:val="0"/>
          <w:numId w:val="16"/>
        </w:numPr>
        <w:tabs>
          <w:tab w:val="clear" w:pos="1068"/>
          <w:tab w:val="left" w:pos="993"/>
        </w:tabs>
        <w:ind w:left="0" w:firstLine="567"/>
        <w:rPr>
          <w:spacing w:val="-6"/>
        </w:rPr>
      </w:pPr>
      <w:r>
        <w:rPr>
          <w:spacing w:val="-6"/>
        </w:rPr>
        <w:t xml:space="preserve">Васильченко В. В. Рецепція римського спадкового права в сучасному спадковому праві України. Автореф. дис... канд. юрид. наук: 12.00.03. – К., 1997. – 26 с. </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Дроников В. К. Наследование по завещанию в советском праве. – К.: Издательство Киевского государственного университета им. Т. Г. Шевченко, 1957. – 136 с.</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 xml:space="preserve">Заіка Ю. О., Співак В. М. Право власності. Спадкове право. Навчальний посібник. – К.: “Наукова </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Иоффе О. С. Советское гражданское право. – Ч.3. Правоотношения, связанные с продуктами творческой деятельности. Семейное право. Наследственное право. – Л. : Издательство Ленинградского университета,1965.  – 347 с.</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Коваленко Т. П. Основні питання радянського спадкового права. К.: Видавництво КДУ ім. Тараса Шевченка, 1971. – 50 с.</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 xml:space="preserve">Рябоконь Є.О. Спадкове правовідношення в цивільному праві. Монографія. – К.: Віпол, 2002. – 268 с. </w:t>
      </w:r>
    </w:p>
    <w:p w:rsidR="0081098E" w:rsidRDefault="0081098E" w:rsidP="00A9718A">
      <w:pPr>
        <w:numPr>
          <w:ilvl w:val="0"/>
          <w:numId w:val="16"/>
        </w:numPr>
        <w:tabs>
          <w:tab w:val="clear" w:pos="1068"/>
          <w:tab w:val="left" w:pos="993"/>
        </w:tabs>
        <w:ind w:left="0" w:firstLine="567"/>
        <w:jc w:val="both"/>
        <w:rPr>
          <w:rFonts w:ascii="Times New Roman" w:hAnsi="Times New Roman"/>
        </w:rPr>
      </w:pPr>
      <w:r>
        <w:rPr>
          <w:rFonts w:ascii="Times New Roman" w:hAnsi="Times New Roman"/>
        </w:rPr>
        <w:t>Рябоконь Є.О. Повноваження виконавця заповіту // Вісник Київського національного університету імені Тараса Шевченка: Юридичні науки. – 2004. - Вип. 56. – С. 32-35.</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Серебровский В. И. Очерки советского наследственного права. –  М.: Издательство Академии наук  СССР, 1953. – 240 с.</w:t>
      </w:r>
    </w:p>
    <w:p w:rsidR="0081098E" w:rsidRDefault="0081098E" w:rsidP="00A9718A">
      <w:pPr>
        <w:pStyle w:val="21"/>
        <w:numPr>
          <w:ilvl w:val="0"/>
          <w:numId w:val="16"/>
        </w:numPr>
        <w:tabs>
          <w:tab w:val="clear" w:pos="1068"/>
          <w:tab w:val="left" w:pos="993"/>
        </w:tabs>
        <w:ind w:left="0" w:firstLine="567"/>
      </w:pPr>
      <w:r>
        <w:t xml:space="preserve">Фурса С. Я., Фурса Є. І. Спадкове право. Теорія та практика. - К.: Атіка, 2002 – 496 с. </w:t>
      </w:r>
    </w:p>
    <w:p w:rsidR="0081098E" w:rsidRDefault="0081098E" w:rsidP="00A9718A">
      <w:pPr>
        <w:pStyle w:val="af3"/>
        <w:numPr>
          <w:ilvl w:val="0"/>
          <w:numId w:val="16"/>
        </w:numPr>
        <w:tabs>
          <w:tab w:val="clear" w:pos="1068"/>
          <w:tab w:val="left" w:pos="993"/>
        </w:tabs>
        <w:ind w:left="0" w:firstLine="567"/>
        <w:jc w:val="both"/>
        <w:rPr>
          <w:spacing w:val="-6"/>
          <w:sz w:val="28"/>
          <w:lang w:val="uk-UA"/>
        </w:rPr>
      </w:pPr>
      <w:r>
        <w:rPr>
          <w:spacing w:val="-6"/>
          <w:sz w:val="28"/>
          <w:lang w:val="uk-UA"/>
        </w:rPr>
        <w:t>Черепахин Б. Б. Правопреемство по советскому гражданскому праву. – М., Госюриздат, 1962. – 162 с.</w:t>
      </w:r>
    </w:p>
    <w:p w:rsidR="0081098E" w:rsidRDefault="0081098E" w:rsidP="00CC63CC">
      <w:pPr>
        <w:tabs>
          <w:tab w:val="left" w:pos="993"/>
        </w:tabs>
        <w:ind w:firstLine="567"/>
        <w:jc w:val="both"/>
        <w:rPr>
          <w:rFonts w:ascii="Times New Roman" w:hAnsi="Times New Roman"/>
          <w:b/>
        </w:rPr>
      </w:pPr>
    </w:p>
    <w:p w:rsidR="005F1AFD" w:rsidRDefault="005F1AFD" w:rsidP="00E74ED1">
      <w:pPr>
        <w:pStyle w:val="af"/>
        <w:widowControl w:val="0"/>
        <w:ind w:firstLine="0"/>
        <w:jc w:val="center"/>
        <w:rPr>
          <w:b/>
        </w:rPr>
      </w:pPr>
      <w:r>
        <w:rPr>
          <w:b/>
        </w:rPr>
        <w:t>КОНТРОЛЬНІ ЗАПИТАННЯ</w:t>
      </w:r>
    </w:p>
    <w:p w:rsidR="005F1AFD" w:rsidRDefault="005F1AFD" w:rsidP="00E74ED1">
      <w:pPr>
        <w:pStyle w:val="af"/>
        <w:widowControl w:val="0"/>
        <w:ind w:firstLine="0"/>
        <w:jc w:val="center"/>
        <w:rPr>
          <w:b/>
        </w:rPr>
      </w:pPr>
      <w:r>
        <w:rPr>
          <w:b/>
        </w:rPr>
        <w:t xml:space="preserve">ДО ЗМІСТОВОГО МОДУЛЯ </w:t>
      </w:r>
      <w:r w:rsidR="007B6C91">
        <w:rPr>
          <w:b/>
        </w:rPr>
        <w:t>І</w:t>
      </w:r>
      <w:r>
        <w:rPr>
          <w:b/>
          <w:lang w:val="en-US"/>
        </w:rPr>
        <w:t>V</w:t>
      </w:r>
    </w:p>
    <w:p w:rsidR="005F1AFD" w:rsidRDefault="005F1AFD" w:rsidP="00E74ED1">
      <w:pPr>
        <w:pStyle w:val="af"/>
        <w:widowControl w:val="0"/>
        <w:jc w:val="center"/>
        <w:rPr>
          <w:b/>
        </w:rPr>
      </w:pPr>
    </w:p>
    <w:p w:rsidR="005F1AFD" w:rsidRPr="00BD239E" w:rsidRDefault="005F1AFD" w:rsidP="00BD239E">
      <w:pPr>
        <w:pStyle w:val="afe"/>
        <w:numPr>
          <w:ilvl w:val="0"/>
          <w:numId w:val="74"/>
        </w:numPr>
        <w:tabs>
          <w:tab w:val="clear" w:pos="900"/>
          <w:tab w:val="left" w:pos="851"/>
        </w:tabs>
        <w:ind w:left="0" w:firstLine="540"/>
        <w:jc w:val="both"/>
        <w:rPr>
          <w:rFonts w:ascii="Times New Roman" w:hAnsi="Times New Roman"/>
        </w:rPr>
      </w:pPr>
      <w:r w:rsidRPr="00BD239E">
        <w:rPr>
          <w:rFonts w:ascii="Times New Roman" w:hAnsi="Times New Roman"/>
        </w:rPr>
        <w:t>Поняття та ознаки договору довічного утримання (догляду).</w:t>
      </w:r>
    </w:p>
    <w:p w:rsidR="005F1AFD" w:rsidRPr="00BD239E" w:rsidRDefault="005F1AFD" w:rsidP="00BD239E">
      <w:pPr>
        <w:pStyle w:val="afe"/>
        <w:numPr>
          <w:ilvl w:val="0"/>
          <w:numId w:val="74"/>
        </w:numPr>
        <w:tabs>
          <w:tab w:val="clear" w:pos="900"/>
          <w:tab w:val="left" w:pos="851"/>
        </w:tabs>
        <w:ind w:left="0" w:firstLine="540"/>
        <w:jc w:val="both"/>
        <w:rPr>
          <w:rFonts w:ascii="Times New Roman" w:hAnsi="Times New Roman"/>
        </w:rPr>
      </w:pPr>
      <w:r w:rsidRPr="00BD239E">
        <w:rPr>
          <w:rFonts w:ascii="Times New Roman" w:hAnsi="Times New Roman"/>
        </w:rPr>
        <w:t>Предмет договору довічного утримання (догляду).</w:t>
      </w:r>
    </w:p>
    <w:p w:rsidR="005F1AFD" w:rsidRPr="00BD239E" w:rsidRDefault="005F1AFD" w:rsidP="00BD239E">
      <w:pPr>
        <w:pStyle w:val="afe"/>
        <w:numPr>
          <w:ilvl w:val="0"/>
          <w:numId w:val="74"/>
        </w:numPr>
        <w:tabs>
          <w:tab w:val="clear" w:pos="900"/>
          <w:tab w:val="left" w:pos="851"/>
        </w:tabs>
        <w:ind w:left="0" w:firstLine="540"/>
        <w:jc w:val="both"/>
        <w:rPr>
          <w:rFonts w:ascii="Times New Roman" w:hAnsi="Times New Roman"/>
        </w:rPr>
      </w:pPr>
      <w:r w:rsidRPr="00BD239E">
        <w:rPr>
          <w:rFonts w:ascii="Times New Roman" w:hAnsi="Times New Roman"/>
        </w:rPr>
        <w:t>Права та обов’язки сторін за договором довічного утримання (догляду).</w:t>
      </w:r>
    </w:p>
    <w:p w:rsidR="005F1AFD" w:rsidRDefault="005F1AFD" w:rsidP="00BD239E">
      <w:pPr>
        <w:pStyle w:val="af7"/>
        <w:numPr>
          <w:ilvl w:val="0"/>
          <w:numId w:val="74"/>
        </w:numPr>
        <w:tabs>
          <w:tab w:val="clear" w:pos="900"/>
          <w:tab w:val="left" w:pos="851"/>
        </w:tabs>
        <w:spacing w:line="240" w:lineRule="auto"/>
        <w:ind w:left="0" w:firstLine="540"/>
        <w:jc w:val="both"/>
        <w:rPr>
          <w:b w:val="0"/>
        </w:rPr>
      </w:pPr>
      <w:r>
        <w:rPr>
          <w:b w:val="0"/>
        </w:rPr>
        <w:t>Загальна характеристики договорів про надання послуг. Відмежування договорів про надання послуг від договорів про виконання робіт.</w:t>
      </w:r>
    </w:p>
    <w:p w:rsidR="005F1AFD" w:rsidRDefault="005F1AFD" w:rsidP="00BD239E">
      <w:pPr>
        <w:pStyle w:val="af7"/>
        <w:numPr>
          <w:ilvl w:val="0"/>
          <w:numId w:val="74"/>
        </w:numPr>
        <w:tabs>
          <w:tab w:val="clear" w:pos="900"/>
          <w:tab w:val="left" w:pos="851"/>
        </w:tabs>
        <w:spacing w:line="240" w:lineRule="auto"/>
        <w:ind w:left="0" w:firstLine="540"/>
        <w:jc w:val="both"/>
        <w:rPr>
          <w:b w:val="0"/>
        </w:rPr>
      </w:pPr>
      <w:r>
        <w:rPr>
          <w:b w:val="0"/>
        </w:rPr>
        <w:t>Види перевезень за законодавством України.</w:t>
      </w:r>
    </w:p>
    <w:p w:rsidR="005F1AFD" w:rsidRDefault="005F1AFD" w:rsidP="00BD239E">
      <w:pPr>
        <w:pStyle w:val="af7"/>
        <w:numPr>
          <w:ilvl w:val="0"/>
          <w:numId w:val="74"/>
        </w:numPr>
        <w:tabs>
          <w:tab w:val="clear" w:pos="900"/>
          <w:tab w:val="left" w:pos="851"/>
        </w:tabs>
        <w:spacing w:line="240" w:lineRule="auto"/>
        <w:ind w:left="0" w:firstLine="540"/>
        <w:jc w:val="both"/>
        <w:rPr>
          <w:b w:val="0"/>
        </w:rPr>
      </w:pPr>
      <w:r>
        <w:rPr>
          <w:b w:val="0"/>
        </w:rPr>
        <w:lastRenderedPageBreak/>
        <w:t>Загальна характеристики договору про перевезення вантажів.</w:t>
      </w:r>
    </w:p>
    <w:p w:rsidR="005F1AFD" w:rsidRDefault="005F1AFD" w:rsidP="00BD239E">
      <w:pPr>
        <w:pStyle w:val="af7"/>
        <w:numPr>
          <w:ilvl w:val="0"/>
          <w:numId w:val="74"/>
        </w:numPr>
        <w:tabs>
          <w:tab w:val="clear" w:pos="900"/>
          <w:tab w:val="left" w:pos="851"/>
        </w:tabs>
        <w:spacing w:line="240" w:lineRule="auto"/>
        <w:ind w:left="0" w:firstLine="540"/>
        <w:jc w:val="both"/>
        <w:rPr>
          <w:b w:val="0"/>
        </w:rPr>
      </w:pPr>
      <w:r>
        <w:rPr>
          <w:b w:val="0"/>
        </w:rPr>
        <w:t>Виконання договорів про перевезення вантажів.</w:t>
      </w:r>
    </w:p>
    <w:p w:rsidR="005F1AFD" w:rsidRDefault="005F1AFD" w:rsidP="00BD239E">
      <w:pPr>
        <w:pStyle w:val="af7"/>
        <w:numPr>
          <w:ilvl w:val="0"/>
          <w:numId w:val="74"/>
        </w:numPr>
        <w:tabs>
          <w:tab w:val="clear" w:pos="900"/>
          <w:tab w:val="left" w:pos="851"/>
        </w:tabs>
        <w:spacing w:line="240" w:lineRule="auto"/>
        <w:ind w:left="0" w:firstLine="540"/>
        <w:jc w:val="both"/>
        <w:rPr>
          <w:b w:val="0"/>
        </w:rPr>
      </w:pPr>
      <w:r>
        <w:rPr>
          <w:b w:val="0"/>
        </w:rPr>
        <w:t>Договір про перевезення пасажира та багажу.</w:t>
      </w:r>
    </w:p>
    <w:p w:rsidR="005F1AFD" w:rsidRPr="00BD239E" w:rsidRDefault="005F1AFD" w:rsidP="00BD239E">
      <w:pPr>
        <w:pStyle w:val="afe"/>
        <w:numPr>
          <w:ilvl w:val="0"/>
          <w:numId w:val="74"/>
        </w:numPr>
        <w:tabs>
          <w:tab w:val="clear" w:pos="900"/>
          <w:tab w:val="left" w:pos="851"/>
        </w:tabs>
        <w:ind w:left="0" w:firstLine="540"/>
        <w:jc w:val="both"/>
        <w:rPr>
          <w:rFonts w:ascii="Times New Roman" w:hAnsi="Times New Roman"/>
        </w:rPr>
      </w:pPr>
      <w:r w:rsidRPr="00BD239E">
        <w:rPr>
          <w:rFonts w:ascii="Times New Roman" w:hAnsi="Times New Roman"/>
        </w:rPr>
        <w:t xml:space="preserve">Договір зберігання: поняття, юридична природа, місце серед інших договірних зобов’язань:  </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Сторони, предмет та строк договору зберігання:</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Права та обов’язки сторін за договором зберігання.</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Відповідальність сторін у зобов’язаннях зі зберігання. </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Особливості зберігання на товарному складі.</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Загальна характеристика спеціальних видів зберігання.</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Правова природа договору доручення.</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Зміст доручення та умови його виконання.</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Підстави припинення договору доручення.</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Поняття договору комісії.</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Елементи та зміст договору комісії.</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Поняття договору управління майном.</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Об’єкти договору управління майном.</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Суб’єкти договору управління майном.</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Здійснення повноважень управителем майна.</w:t>
      </w:r>
    </w:p>
    <w:p w:rsidR="005F1AFD" w:rsidRPr="00BD239E" w:rsidRDefault="005F1AFD"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управителя майном.</w:t>
      </w:r>
    </w:p>
    <w:p w:rsidR="005F1AFD" w:rsidRDefault="005F1AFD" w:rsidP="00BD239E">
      <w:pPr>
        <w:pStyle w:val="af"/>
        <w:numPr>
          <w:ilvl w:val="0"/>
          <w:numId w:val="74"/>
        </w:numPr>
        <w:tabs>
          <w:tab w:val="clear" w:pos="900"/>
          <w:tab w:val="left" w:pos="851"/>
          <w:tab w:val="left" w:pos="993"/>
        </w:tabs>
        <w:ind w:left="0" w:firstLine="540"/>
      </w:pPr>
      <w:r>
        <w:t>Основні страхові поняття: страховий ризик; страховий випадок; страхова сума; страхова премія; франшиза; суброгація.</w:t>
      </w:r>
    </w:p>
    <w:p w:rsidR="005F1AFD" w:rsidRDefault="005F1AFD" w:rsidP="00BD239E">
      <w:pPr>
        <w:pStyle w:val="af"/>
        <w:numPr>
          <w:ilvl w:val="0"/>
          <w:numId w:val="74"/>
        </w:numPr>
        <w:tabs>
          <w:tab w:val="clear" w:pos="900"/>
          <w:tab w:val="left" w:pos="851"/>
          <w:tab w:val="left" w:pos="993"/>
        </w:tabs>
        <w:ind w:left="0" w:firstLine="540"/>
      </w:pPr>
      <w:r>
        <w:t>Поняття та підстави виникнення страхових зобов’язань.</w:t>
      </w:r>
    </w:p>
    <w:p w:rsidR="005F1AFD" w:rsidRDefault="005F1AFD" w:rsidP="00BD239E">
      <w:pPr>
        <w:pStyle w:val="af"/>
        <w:numPr>
          <w:ilvl w:val="0"/>
          <w:numId w:val="74"/>
        </w:numPr>
        <w:tabs>
          <w:tab w:val="clear" w:pos="900"/>
          <w:tab w:val="left" w:pos="851"/>
          <w:tab w:val="left" w:pos="993"/>
        </w:tabs>
        <w:ind w:left="0" w:firstLine="540"/>
      </w:pPr>
      <w:r>
        <w:t>Порядок укладання та форма договору страхування.</w:t>
      </w:r>
    </w:p>
    <w:p w:rsidR="005F1AFD" w:rsidRDefault="005F1AFD" w:rsidP="00BD239E">
      <w:pPr>
        <w:pStyle w:val="af"/>
        <w:numPr>
          <w:ilvl w:val="0"/>
          <w:numId w:val="74"/>
        </w:numPr>
        <w:tabs>
          <w:tab w:val="clear" w:pos="900"/>
          <w:tab w:val="left" w:pos="851"/>
          <w:tab w:val="left" w:pos="993"/>
        </w:tabs>
        <w:ind w:left="0" w:firstLine="540"/>
      </w:pPr>
      <w:r>
        <w:t>Зміст договору страхування.</w:t>
      </w:r>
    </w:p>
    <w:p w:rsidR="005F1AFD" w:rsidRDefault="005F1AFD" w:rsidP="00BD239E">
      <w:pPr>
        <w:pStyle w:val="af"/>
        <w:numPr>
          <w:ilvl w:val="0"/>
          <w:numId w:val="74"/>
        </w:numPr>
        <w:tabs>
          <w:tab w:val="clear" w:pos="900"/>
          <w:tab w:val="left" w:pos="851"/>
          <w:tab w:val="left" w:pos="993"/>
        </w:tabs>
        <w:ind w:left="0" w:firstLine="540"/>
      </w:pPr>
      <w:r>
        <w:t>Припинення дії та недійсність договору страхування</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Поняття та ознаки договору позики.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Зміст договору позики.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Форма договору позики. Предмет договору позики.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Класифікація видів позики. </w:t>
      </w:r>
    </w:p>
    <w:p w:rsidR="00D14D65" w:rsidRDefault="00D14D65" w:rsidP="00BD239E">
      <w:pPr>
        <w:pStyle w:val="af"/>
        <w:numPr>
          <w:ilvl w:val="0"/>
          <w:numId w:val="74"/>
        </w:numPr>
        <w:tabs>
          <w:tab w:val="clear" w:pos="900"/>
          <w:tab w:val="left" w:pos="851"/>
          <w:tab w:val="left" w:pos="993"/>
        </w:tabs>
        <w:ind w:left="0" w:firstLine="540"/>
        <w:jc w:val="left"/>
      </w:pPr>
      <w:r>
        <w:t>Поняття та види договорів у сфері банківської діяльності</w:t>
      </w:r>
    </w:p>
    <w:p w:rsidR="00D14D65" w:rsidRDefault="00D14D65" w:rsidP="00BD239E">
      <w:pPr>
        <w:pStyle w:val="af"/>
        <w:numPr>
          <w:ilvl w:val="0"/>
          <w:numId w:val="74"/>
        </w:numPr>
        <w:tabs>
          <w:tab w:val="clear" w:pos="900"/>
          <w:tab w:val="left" w:pos="851"/>
          <w:tab w:val="left" w:pos="993"/>
        </w:tabs>
        <w:ind w:left="0" w:firstLine="540"/>
        <w:jc w:val="left"/>
      </w:pPr>
      <w:r>
        <w:t>Поняття та характеристика кредитного договору. Види кредитів.</w:t>
      </w:r>
    </w:p>
    <w:p w:rsidR="00D14D65" w:rsidRDefault="00D14D65" w:rsidP="00BD239E">
      <w:pPr>
        <w:pStyle w:val="af"/>
        <w:numPr>
          <w:ilvl w:val="0"/>
          <w:numId w:val="74"/>
        </w:numPr>
        <w:tabs>
          <w:tab w:val="clear" w:pos="900"/>
          <w:tab w:val="left" w:pos="851"/>
          <w:tab w:val="left" w:pos="993"/>
        </w:tabs>
        <w:ind w:left="0" w:firstLine="540"/>
        <w:jc w:val="left"/>
      </w:pPr>
      <w:r>
        <w:t>Поняття та загальна характеристика договору банківського вкладу (депозиту). Види банківських вкладів.</w:t>
      </w:r>
    </w:p>
    <w:p w:rsidR="00D14D65" w:rsidRDefault="00D14D65" w:rsidP="00BD239E">
      <w:pPr>
        <w:pStyle w:val="af"/>
        <w:numPr>
          <w:ilvl w:val="0"/>
          <w:numId w:val="74"/>
        </w:numPr>
        <w:tabs>
          <w:tab w:val="clear" w:pos="900"/>
          <w:tab w:val="left" w:pos="851"/>
          <w:tab w:val="left" w:pos="993"/>
        </w:tabs>
        <w:ind w:left="0" w:firstLine="540"/>
        <w:jc w:val="left"/>
      </w:pPr>
      <w:r>
        <w:t>Договір банківського рахунку. Особливості виконання договору банківського рахунку.</w:t>
      </w:r>
    </w:p>
    <w:p w:rsidR="00D14D65" w:rsidRDefault="00D14D65" w:rsidP="00BD239E">
      <w:pPr>
        <w:pStyle w:val="af"/>
        <w:numPr>
          <w:ilvl w:val="0"/>
          <w:numId w:val="74"/>
        </w:numPr>
        <w:tabs>
          <w:tab w:val="clear" w:pos="900"/>
          <w:tab w:val="left" w:pos="851"/>
          <w:tab w:val="left" w:pos="993"/>
        </w:tabs>
        <w:ind w:left="0" w:firstLine="540"/>
        <w:jc w:val="left"/>
      </w:pPr>
      <w:r>
        <w:t xml:space="preserve">Поняття та ознаки договору факторингу. </w:t>
      </w:r>
    </w:p>
    <w:p w:rsidR="00D14D65" w:rsidRDefault="00D14D65" w:rsidP="00BD239E">
      <w:pPr>
        <w:pStyle w:val="21"/>
        <w:numPr>
          <w:ilvl w:val="0"/>
          <w:numId w:val="74"/>
        </w:numPr>
        <w:tabs>
          <w:tab w:val="clear" w:pos="900"/>
          <w:tab w:val="left" w:pos="851"/>
          <w:tab w:val="left" w:pos="993"/>
        </w:tabs>
        <w:ind w:left="0" w:firstLine="540"/>
      </w:pPr>
      <w:r>
        <w:t>Права та обов’язки сторін за договором факторингу.</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Загальна характеристика розрахункових зобов’язань. Форми розрахунків.</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Розрахунки платіжними дорученнями.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Розрахунки акредитивами.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Розрахунки інкасо.</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lastRenderedPageBreak/>
        <w:t xml:space="preserve">Зобов’язання, що виникають при розрахунках із застосуванням розрахункових чеків.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Зобов’язання, що виникають при розрахунках із застосуванням векселів.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color w:val="000000"/>
        </w:rPr>
      </w:pPr>
      <w:r w:rsidRPr="00BD239E">
        <w:rPr>
          <w:rFonts w:ascii="Times New Roman" w:hAnsi="Times New Roman"/>
          <w:color w:val="000000"/>
        </w:rPr>
        <w:t xml:space="preserve">Поняття та види договорів щодо розпорядження майновими  правами інтелектуальної власності. </w:t>
      </w:r>
    </w:p>
    <w:p w:rsidR="00D14D65" w:rsidRPr="00BD239E" w:rsidRDefault="00D14D65" w:rsidP="00BD239E">
      <w:pPr>
        <w:pStyle w:val="afe"/>
        <w:numPr>
          <w:ilvl w:val="0"/>
          <w:numId w:val="74"/>
        </w:numPr>
        <w:shd w:val="clear" w:color="auto" w:fill="FFFFFF"/>
        <w:tabs>
          <w:tab w:val="clear" w:pos="900"/>
          <w:tab w:val="left" w:pos="851"/>
          <w:tab w:val="left" w:pos="993"/>
        </w:tabs>
        <w:ind w:left="0" w:firstLine="540"/>
        <w:jc w:val="both"/>
        <w:rPr>
          <w:rFonts w:ascii="Times New Roman" w:hAnsi="Times New Roman"/>
          <w:color w:val="000000"/>
        </w:rPr>
      </w:pPr>
      <w:r w:rsidRPr="00BD239E">
        <w:rPr>
          <w:rFonts w:ascii="Times New Roman" w:hAnsi="Times New Roman"/>
          <w:color w:val="000000"/>
        </w:rPr>
        <w:t>Поняття та види ліцензій на використання об'єкта права інтелектуальної власності. Субліцензія.</w:t>
      </w:r>
    </w:p>
    <w:p w:rsidR="00D14D65" w:rsidRPr="00BD239E" w:rsidRDefault="00D14D65" w:rsidP="00BD239E">
      <w:pPr>
        <w:pStyle w:val="afe"/>
        <w:numPr>
          <w:ilvl w:val="0"/>
          <w:numId w:val="74"/>
        </w:numPr>
        <w:shd w:val="clear" w:color="auto" w:fill="FFFFFF"/>
        <w:tabs>
          <w:tab w:val="clear" w:pos="900"/>
          <w:tab w:val="left" w:pos="851"/>
          <w:tab w:val="left" w:pos="993"/>
        </w:tabs>
        <w:ind w:left="0" w:firstLine="540"/>
        <w:jc w:val="both"/>
        <w:rPr>
          <w:rFonts w:ascii="Times New Roman" w:hAnsi="Times New Roman"/>
          <w:color w:val="000000"/>
        </w:rPr>
      </w:pPr>
      <w:r w:rsidRPr="00BD239E">
        <w:rPr>
          <w:rFonts w:ascii="Times New Roman" w:hAnsi="Times New Roman"/>
          <w:color w:val="000000"/>
        </w:rPr>
        <w:t>Поняття та істотні умови ліцензійного договору. Співвідношення  ліцензії та ліцензійного договору.</w:t>
      </w:r>
    </w:p>
    <w:p w:rsidR="00D14D65" w:rsidRPr="00BD239E" w:rsidRDefault="00D14D65" w:rsidP="00BD239E">
      <w:pPr>
        <w:pStyle w:val="afe"/>
        <w:numPr>
          <w:ilvl w:val="0"/>
          <w:numId w:val="74"/>
        </w:numPr>
        <w:shd w:val="clear" w:color="auto" w:fill="FFFFFF"/>
        <w:tabs>
          <w:tab w:val="clear" w:pos="900"/>
          <w:tab w:val="left" w:pos="851"/>
          <w:tab w:val="left" w:pos="993"/>
        </w:tabs>
        <w:ind w:left="0" w:firstLine="540"/>
        <w:jc w:val="both"/>
        <w:rPr>
          <w:rFonts w:ascii="Times New Roman" w:hAnsi="Times New Roman"/>
          <w:color w:val="000000"/>
        </w:rPr>
      </w:pPr>
      <w:r w:rsidRPr="00BD239E">
        <w:rPr>
          <w:rFonts w:ascii="Times New Roman" w:hAnsi="Times New Roman"/>
          <w:color w:val="000000"/>
        </w:rPr>
        <w:t>Договір про створення за замовленням та використання об'єкта права інтелектуальної власності.</w:t>
      </w:r>
    </w:p>
    <w:p w:rsidR="00D14D65" w:rsidRPr="00BD239E" w:rsidRDefault="00D14D65" w:rsidP="00BD239E">
      <w:pPr>
        <w:pStyle w:val="afe"/>
        <w:numPr>
          <w:ilvl w:val="0"/>
          <w:numId w:val="74"/>
        </w:numPr>
        <w:shd w:val="clear" w:color="auto" w:fill="FFFFFF"/>
        <w:tabs>
          <w:tab w:val="clear" w:pos="900"/>
          <w:tab w:val="left" w:pos="851"/>
          <w:tab w:val="left" w:pos="993"/>
        </w:tabs>
        <w:ind w:left="0" w:firstLine="540"/>
        <w:jc w:val="both"/>
        <w:rPr>
          <w:rFonts w:ascii="Times New Roman" w:hAnsi="Times New Roman"/>
          <w:color w:val="000000"/>
        </w:rPr>
      </w:pPr>
      <w:r w:rsidRPr="00BD239E">
        <w:rPr>
          <w:rFonts w:ascii="Times New Roman" w:hAnsi="Times New Roman"/>
          <w:color w:val="000000"/>
        </w:rPr>
        <w:t xml:space="preserve">Договір про передання виключних майнових прав інтелектуальної власності. </w:t>
      </w:r>
    </w:p>
    <w:p w:rsidR="00D14D65" w:rsidRPr="00BD239E" w:rsidRDefault="00D14D65" w:rsidP="00BD239E">
      <w:pPr>
        <w:pStyle w:val="afe"/>
        <w:numPr>
          <w:ilvl w:val="0"/>
          <w:numId w:val="74"/>
        </w:numPr>
        <w:shd w:val="clear" w:color="auto" w:fill="FFFFFF"/>
        <w:tabs>
          <w:tab w:val="clear" w:pos="900"/>
          <w:tab w:val="left" w:pos="851"/>
          <w:tab w:val="left" w:pos="993"/>
        </w:tabs>
        <w:ind w:left="0" w:firstLine="540"/>
        <w:jc w:val="both"/>
        <w:rPr>
          <w:rFonts w:ascii="Times New Roman" w:hAnsi="Times New Roman"/>
          <w:color w:val="000000"/>
        </w:rPr>
      </w:pPr>
      <w:r w:rsidRPr="00BD239E">
        <w:rPr>
          <w:rFonts w:ascii="Times New Roman" w:hAnsi="Times New Roman"/>
          <w:color w:val="000000"/>
        </w:rPr>
        <w:t xml:space="preserve">Правова характеристика договору комерційної концесії.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Поняття договору про спільну діяльність та договору простого товариства: порівняльний аспект.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Елементи договору простого товариства.</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Зміст договору простого товариства:</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учасників простого товариства за спільними зобов’язаннями. Виділ частки учасника на вимогу його кредитора</w:t>
      </w:r>
    </w:p>
    <w:p w:rsidR="00D14D65" w:rsidRDefault="00D14D65" w:rsidP="00BD239E">
      <w:pPr>
        <w:pStyle w:val="21"/>
        <w:numPr>
          <w:ilvl w:val="0"/>
          <w:numId w:val="74"/>
        </w:numPr>
        <w:tabs>
          <w:tab w:val="clear" w:pos="900"/>
          <w:tab w:val="left" w:pos="851"/>
          <w:tab w:val="left" w:pos="993"/>
        </w:tabs>
        <w:ind w:left="0" w:firstLine="540"/>
      </w:pPr>
      <w:r>
        <w:t xml:space="preserve">Загальна характеристика недоговірних зобов’язання із правомірних дій.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Поняття, види і характеристика публічної обіцянки винагороди.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 xml:space="preserve">Вчинення дій в майнових інтересах іншої особи без її доручення. </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Рятування здоров’я та життя фізичної особи, майна фізичної або юридичної особи.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Поняття та елементи зобов’язань із завдання шкоди.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Деліктна відповідальність: поняття, зміст, підстави.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Підстави звільнення від відповідальності за завдання шкоди.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юридичної або фізичної особи за шкоду, завдану їхнім працівником або іншою особою;</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за шкоду, завдану малолітніми, неповнолітніми та недієздатними особами;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за шкоду, завдану джерелом підвищеної небезпеки;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за шкоду, завдану актами влади;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за шкоду, завдану правоохоронними органами;</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за шкоду, завдану каліцтвом, іншим ушкодженням здоров’я або смертю;</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Відповідальність за шкоду, завдану внаслідок недоліків товарів, робіт (послуг);</w:t>
      </w:r>
    </w:p>
    <w:p w:rsidR="00D14D65" w:rsidRPr="00BD239E" w:rsidRDefault="00D14D65" w:rsidP="00BD239E">
      <w:pPr>
        <w:pStyle w:val="afe"/>
        <w:numPr>
          <w:ilvl w:val="0"/>
          <w:numId w:val="74"/>
        </w:numPr>
        <w:tabs>
          <w:tab w:val="clear" w:pos="900"/>
          <w:tab w:val="left" w:pos="851"/>
          <w:tab w:val="left" w:pos="993"/>
        </w:tabs>
        <w:ind w:left="0" w:firstLine="540"/>
        <w:jc w:val="both"/>
        <w:rPr>
          <w:rFonts w:ascii="Times New Roman" w:hAnsi="Times New Roman"/>
        </w:rPr>
      </w:pPr>
      <w:r w:rsidRPr="00BD239E">
        <w:rPr>
          <w:rFonts w:ascii="Times New Roman" w:hAnsi="Times New Roman"/>
        </w:rPr>
        <w:t>Компенсація моральної шкоди.</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lastRenderedPageBreak/>
        <w:t xml:space="preserve">Поняття і значення спадкового права.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Історичний розвиток спадкового права та законодавства про спадкування.</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Поняття та характерні ознаки спадкових правовідносин.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Поняття та значення відкриття спадщини. Час і місце відкриття спадщини.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Підстави та порядок вжиття заходів до охорони спадкового майна. Компетенція посадових осіб щодо вжиття заходів до охорони спадщини.</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Поняття і значення інституту прийняття спадщини у спадковому праві.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Способи, порядок і строки прийняття спадщини.</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Порядок оформлення спадкових прав. Свідоцтво про право на спадщину.</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Поняття і ознаки заповіту.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Принцип свободи заповідальних розпоряджень. Обмеження свободи заповідальних розпоряджень.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Обов’язкова частка у спадщині.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Черги спадкоємців за законом. Порядок закликання до спадкування за законом.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 xml:space="preserve">Підстави та наслідки визнання спадкового майна відумерлим. </w:t>
      </w:r>
    </w:p>
    <w:p w:rsidR="00D14D65" w:rsidRDefault="00D14D65" w:rsidP="00BD239E">
      <w:pPr>
        <w:pStyle w:val="aa"/>
        <w:numPr>
          <w:ilvl w:val="0"/>
          <w:numId w:val="74"/>
        </w:numPr>
        <w:tabs>
          <w:tab w:val="clear" w:pos="900"/>
          <w:tab w:val="left" w:pos="851"/>
          <w:tab w:val="left" w:pos="993"/>
        </w:tabs>
        <w:ind w:left="0" w:firstLine="540"/>
        <w:jc w:val="both"/>
        <w:rPr>
          <w:sz w:val="28"/>
        </w:rPr>
      </w:pPr>
      <w:r>
        <w:rPr>
          <w:sz w:val="28"/>
        </w:rPr>
        <w:t>Особливості спадкування окремих видів майна.</w:t>
      </w:r>
    </w:p>
    <w:p w:rsidR="005F1AFD" w:rsidRDefault="005F1AFD" w:rsidP="005F1AFD">
      <w:pPr>
        <w:pStyle w:val="af"/>
        <w:widowControl w:val="0"/>
        <w:jc w:val="center"/>
        <w:rPr>
          <w:b/>
        </w:rPr>
      </w:pPr>
    </w:p>
    <w:p w:rsidR="005F1AFD" w:rsidRDefault="005F1AFD" w:rsidP="005F1AFD">
      <w:pPr>
        <w:jc w:val="both"/>
        <w:rPr>
          <w:rFonts w:ascii="Times New Roman" w:hAnsi="Times New Roman"/>
        </w:rPr>
      </w:pPr>
    </w:p>
    <w:p w:rsidR="005F1AFD" w:rsidRDefault="005F1AFD" w:rsidP="005F1AFD">
      <w:pPr>
        <w:ind w:firstLine="720"/>
        <w:jc w:val="center"/>
        <w:rPr>
          <w:rFonts w:ascii="Times New Roman" w:hAnsi="Times New Roman"/>
          <w:b/>
        </w:rPr>
      </w:pPr>
      <w:r>
        <w:rPr>
          <w:rFonts w:ascii="Times New Roman" w:hAnsi="Times New Roman"/>
          <w:b/>
        </w:rPr>
        <w:t>ОРІЄНТОВНИЙ ПЕРЕЛІК ЗАПИТАНЬ НА ЗАЛІК</w:t>
      </w:r>
    </w:p>
    <w:p w:rsidR="005F1AFD" w:rsidRDefault="005F1AFD" w:rsidP="005F1AFD">
      <w:pPr>
        <w:ind w:firstLine="720"/>
        <w:jc w:val="center"/>
        <w:rPr>
          <w:rFonts w:ascii="Times New Roman" w:hAnsi="Times New Roman"/>
          <w:b/>
        </w:rPr>
      </w:pPr>
    </w:p>
    <w:p w:rsidR="005F1AFD" w:rsidRDefault="005F1AFD" w:rsidP="00A9718A">
      <w:pPr>
        <w:numPr>
          <w:ilvl w:val="0"/>
          <w:numId w:val="9"/>
        </w:numPr>
        <w:jc w:val="both"/>
        <w:rPr>
          <w:rFonts w:ascii="Times New Roman" w:hAnsi="Times New Roman"/>
        </w:rPr>
      </w:pPr>
      <w:r>
        <w:rPr>
          <w:rFonts w:ascii="Times New Roman" w:hAnsi="Times New Roman"/>
        </w:rPr>
        <w:t xml:space="preserve">Загальна характеристика договору купівлі-продажу. </w:t>
      </w:r>
    </w:p>
    <w:p w:rsidR="005F1AFD" w:rsidRDefault="005F1AFD" w:rsidP="00A9718A">
      <w:pPr>
        <w:numPr>
          <w:ilvl w:val="0"/>
          <w:numId w:val="9"/>
        </w:numPr>
        <w:jc w:val="both"/>
        <w:rPr>
          <w:rFonts w:ascii="Times New Roman" w:hAnsi="Times New Roman"/>
        </w:rPr>
      </w:pPr>
      <w:r>
        <w:rPr>
          <w:rFonts w:ascii="Times New Roman" w:hAnsi="Times New Roman"/>
        </w:rPr>
        <w:t xml:space="preserve">Види договору купівлі-продажу. </w:t>
      </w:r>
    </w:p>
    <w:p w:rsidR="005F1AFD" w:rsidRDefault="005F1AFD" w:rsidP="00A9718A">
      <w:pPr>
        <w:numPr>
          <w:ilvl w:val="0"/>
          <w:numId w:val="9"/>
        </w:numPr>
        <w:jc w:val="both"/>
        <w:rPr>
          <w:rFonts w:ascii="Times New Roman" w:hAnsi="Times New Roman"/>
        </w:rPr>
      </w:pPr>
      <w:r>
        <w:rPr>
          <w:rFonts w:ascii="Times New Roman" w:hAnsi="Times New Roman"/>
        </w:rPr>
        <w:t xml:space="preserve">Сторони договору купівлі-продажу. </w:t>
      </w:r>
    </w:p>
    <w:p w:rsidR="005F1AFD" w:rsidRDefault="005F1AFD" w:rsidP="00A9718A">
      <w:pPr>
        <w:numPr>
          <w:ilvl w:val="0"/>
          <w:numId w:val="9"/>
        </w:numPr>
        <w:jc w:val="both"/>
        <w:rPr>
          <w:rFonts w:ascii="Times New Roman" w:hAnsi="Times New Roman"/>
        </w:rPr>
      </w:pPr>
      <w:r>
        <w:rPr>
          <w:rFonts w:ascii="Times New Roman" w:hAnsi="Times New Roman"/>
        </w:rPr>
        <w:t>Права та обов’язки сторін в договорі купівлі-продажу.</w:t>
      </w:r>
    </w:p>
    <w:p w:rsidR="005F1AFD" w:rsidRDefault="005F1AFD" w:rsidP="00A9718A">
      <w:pPr>
        <w:numPr>
          <w:ilvl w:val="0"/>
          <w:numId w:val="9"/>
        </w:numPr>
        <w:jc w:val="both"/>
        <w:rPr>
          <w:rFonts w:ascii="Times New Roman" w:hAnsi="Times New Roman"/>
        </w:rPr>
      </w:pPr>
      <w:r>
        <w:rPr>
          <w:rFonts w:ascii="Times New Roman" w:hAnsi="Times New Roman"/>
        </w:rPr>
        <w:t xml:space="preserve">Зміст договору купівлі-продажу. </w:t>
      </w:r>
    </w:p>
    <w:p w:rsidR="005F1AFD" w:rsidRDefault="005F1AFD" w:rsidP="00A9718A">
      <w:pPr>
        <w:numPr>
          <w:ilvl w:val="0"/>
          <w:numId w:val="9"/>
        </w:numPr>
        <w:jc w:val="both"/>
        <w:rPr>
          <w:rFonts w:ascii="Times New Roman" w:hAnsi="Times New Roman"/>
        </w:rPr>
      </w:pPr>
      <w:r>
        <w:rPr>
          <w:rFonts w:ascii="Times New Roman" w:hAnsi="Times New Roman"/>
        </w:rPr>
        <w:t xml:space="preserve">Істотні умови договору купівлі-продажу. </w:t>
      </w:r>
    </w:p>
    <w:p w:rsidR="005F1AFD" w:rsidRDefault="005F1AFD" w:rsidP="00A9718A">
      <w:pPr>
        <w:numPr>
          <w:ilvl w:val="0"/>
          <w:numId w:val="9"/>
        </w:numPr>
        <w:jc w:val="both"/>
        <w:rPr>
          <w:rFonts w:ascii="Times New Roman" w:hAnsi="Times New Roman"/>
        </w:rPr>
      </w:pPr>
      <w:r>
        <w:rPr>
          <w:rFonts w:ascii="Times New Roman" w:hAnsi="Times New Roman"/>
        </w:rPr>
        <w:t>Кількість товару, якість товару, асортимент товару, комплектність товару.</w:t>
      </w:r>
    </w:p>
    <w:p w:rsidR="005F1AFD" w:rsidRDefault="005F1AFD" w:rsidP="00A9718A">
      <w:pPr>
        <w:numPr>
          <w:ilvl w:val="0"/>
          <w:numId w:val="9"/>
        </w:numPr>
        <w:jc w:val="both"/>
        <w:rPr>
          <w:rFonts w:ascii="Times New Roman" w:hAnsi="Times New Roman"/>
        </w:rPr>
      </w:pPr>
      <w:r>
        <w:rPr>
          <w:rFonts w:ascii="Times New Roman" w:hAnsi="Times New Roman"/>
        </w:rPr>
        <w:t xml:space="preserve">Момент виникнення обов’язку продавця передати товар. </w:t>
      </w:r>
    </w:p>
    <w:p w:rsidR="005F1AFD" w:rsidRDefault="005F1AFD" w:rsidP="00A9718A">
      <w:pPr>
        <w:numPr>
          <w:ilvl w:val="0"/>
          <w:numId w:val="9"/>
        </w:numPr>
        <w:jc w:val="both"/>
        <w:rPr>
          <w:rFonts w:ascii="Times New Roman" w:hAnsi="Times New Roman"/>
        </w:rPr>
      </w:pPr>
      <w:r>
        <w:rPr>
          <w:rFonts w:ascii="Times New Roman" w:hAnsi="Times New Roman"/>
        </w:rPr>
        <w:t>Правові наслідки порушення договору купівлі-продажу товару.</w:t>
      </w:r>
    </w:p>
    <w:p w:rsidR="005F1AFD" w:rsidRDefault="005F1AFD" w:rsidP="00A9718A">
      <w:pPr>
        <w:numPr>
          <w:ilvl w:val="0"/>
          <w:numId w:val="9"/>
        </w:numPr>
        <w:jc w:val="both"/>
        <w:rPr>
          <w:rFonts w:ascii="Times New Roman" w:hAnsi="Times New Roman"/>
        </w:rPr>
      </w:pPr>
      <w:r>
        <w:rPr>
          <w:rFonts w:ascii="Times New Roman" w:hAnsi="Times New Roman"/>
        </w:rPr>
        <w:t>Особливості окремих видів договору купівлі-продажу.</w:t>
      </w:r>
    </w:p>
    <w:p w:rsidR="005F1AFD" w:rsidRDefault="005F1AFD" w:rsidP="00A9718A">
      <w:pPr>
        <w:numPr>
          <w:ilvl w:val="0"/>
          <w:numId w:val="9"/>
        </w:numPr>
        <w:rPr>
          <w:rFonts w:ascii="Times New Roman" w:hAnsi="Times New Roman"/>
        </w:rPr>
      </w:pPr>
      <w:r>
        <w:rPr>
          <w:rFonts w:ascii="Times New Roman" w:hAnsi="Times New Roman"/>
        </w:rPr>
        <w:t>Договір роздрібної купівлі продажу.</w:t>
      </w:r>
    </w:p>
    <w:p w:rsidR="005F1AFD" w:rsidRDefault="005F1AFD" w:rsidP="00A9718A">
      <w:pPr>
        <w:numPr>
          <w:ilvl w:val="0"/>
          <w:numId w:val="9"/>
        </w:numPr>
        <w:rPr>
          <w:rFonts w:ascii="Times New Roman" w:hAnsi="Times New Roman"/>
        </w:rPr>
      </w:pPr>
      <w:r>
        <w:rPr>
          <w:rFonts w:ascii="Times New Roman" w:hAnsi="Times New Roman"/>
        </w:rPr>
        <w:t>Продаж товару за зразками.</w:t>
      </w:r>
    </w:p>
    <w:p w:rsidR="005F1AFD" w:rsidRDefault="005F1AFD" w:rsidP="00A9718A">
      <w:pPr>
        <w:numPr>
          <w:ilvl w:val="0"/>
          <w:numId w:val="9"/>
        </w:numPr>
        <w:rPr>
          <w:rFonts w:ascii="Times New Roman" w:hAnsi="Times New Roman"/>
        </w:rPr>
      </w:pPr>
      <w:r>
        <w:rPr>
          <w:rFonts w:ascii="Times New Roman" w:hAnsi="Times New Roman"/>
        </w:rPr>
        <w:t>Продаж товарів з використанням автоматів.</w:t>
      </w:r>
    </w:p>
    <w:p w:rsidR="005F1AFD" w:rsidRDefault="005F1AFD" w:rsidP="00A9718A">
      <w:pPr>
        <w:numPr>
          <w:ilvl w:val="0"/>
          <w:numId w:val="9"/>
        </w:numPr>
        <w:rPr>
          <w:rFonts w:ascii="Times New Roman" w:hAnsi="Times New Roman"/>
        </w:rPr>
      </w:pPr>
      <w:r>
        <w:rPr>
          <w:rFonts w:ascii="Times New Roman" w:hAnsi="Times New Roman"/>
        </w:rPr>
        <w:t>Договір купівлі-продажу з умовою про доставку товару покупцеві.</w:t>
      </w:r>
    </w:p>
    <w:p w:rsidR="005F1AFD" w:rsidRDefault="005F1AFD" w:rsidP="00A9718A">
      <w:pPr>
        <w:numPr>
          <w:ilvl w:val="0"/>
          <w:numId w:val="9"/>
        </w:numPr>
        <w:rPr>
          <w:rFonts w:ascii="Times New Roman" w:hAnsi="Times New Roman"/>
        </w:rPr>
      </w:pPr>
      <w:r>
        <w:rPr>
          <w:rFonts w:ascii="Times New Roman" w:hAnsi="Times New Roman"/>
        </w:rPr>
        <w:t>Договір з умовою про прийняття покупцем товару у встановлений строк.</w:t>
      </w:r>
    </w:p>
    <w:p w:rsidR="005F1AFD" w:rsidRDefault="005F1AFD" w:rsidP="00A9718A">
      <w:pPr>
        <w:numPr>
          <w:ilvl w:val="0"/>
          <w:numId w:val="9"/>
        </w:numPr>
        <w:rPr>
          <w:rFonts w:ascii="Times New Roman" w:hAnsi="Times New Roman"/>
        </w:rPr>
      </w:pPr>
      <w:r>
        <w:rPr>
          <w:rFonts w:ascii="Times New Roman" w:hAnsi="Times New Roman"/>
        </w:rPr>
        <w:t>Договір найму-продажу.</w:t>
      </w:r>
    </w:p>
    <w:p w:rsidR="005F1AFD" w:rsidRDefault="005F1AFD" w:rsidP="00A9718A">
      <w:pPr>
        <w:numPr>
          <w:ilvl w:val="0"/>
          <w:numId w:val="9"/>
        </w:numPr>
        <w:rPr>
          <w:rFonts w:ascii="Times New Roman" w:hAnsi="Times New Roman"/>
        </w:rPr>
      </w:pPr>
      <w:r>
        <w:rPr>
          <w:rFonts w:ascii="Times New Roman" w:hAnsi="Times New Roman"/>
        </w:rPr>
        <w:lastRenderedPageBreak/>
        <w:t>Договір купівлі-продажу на біржі.</w:t>
      </w:r>
    </w:p>
    <w:p w:rsidR="005F1AFD" w:rsidRDefault="005F1AFD" w:rsidP="00A9718A">
      <w:pPr>
        <w:numPr>
          <w:ilvl w:val="0"/>
          <w:numId w:val="9"/>
        </w:numPr>
        <w:rPr>
          <w:rFonts w:ascii="Times New Roman" w:hAnsi="Times New Roman"/>
        </w:rPr>
      </w:pPr>
      <w:r>
        <w:rPr>
          <w:rFonts w:ascii="Times New Roman" w:hAnsi="Times New Roman"/>
        </w:rPr>
        <w:t>Договір поставки.</w:t>
      </w:r>
    </w:p>
    <w:p w:rsidR="005F1AFD" w:rsidRDefault="005F1AFD" w:rsidP="00A9718A">
      <w:pPr>
        <w:numPr>
          <w:ilvl w:val="0"/>
          <w:numId w:val="9"/>
        </w:numPr>
        <w:rPr>
          <w:rFonts w:ascii="Times New Roman" w:hAnsi="Times New Roman"/>
        </w:rPr>
      </w:pPr>
      <w:r>
        <w:rPr>
          <w:rFonts w:ascii="Times New Roman" w:hAnsi="Times New Roman"/>
        </w:rPr>
        <w:t>Договір контрактації сільськогосподарської продукції.</w:t>
      </w:r>
    </w:p>
    <w:p w:rsidR="005F1AFD" w:rsidRDefault="005F1AFD" w:rsidP="00A9718A">
      <w:pPr>
        <w:numPr>
          <w:ilvl w:val="0"/>
          <w:numId w:val="9"/>
        </w:numPr>
        <w:rPr>
          <w:rFonts w:ascii="Times New Roman" w:hAnsi="Times New Roman"/>
        </w:rPr>
      </w:pPr>
      <w:r>
        <w:rPr>
          <w:rFonts w:ascii="Times New Roman" w:hAnsi="Times New Roman"/>
        </w:rPr>
        <w:t>Договір постачання енергетичними та іншими ресурсами через приєднану мережу.</w:t>
      </w:r>
    </w:p>
    <w:p w:rsidR="005F1AFD" w:rsidRDefault="005F1AFD" w:rsidP="00A9718A">
      <w:pPr>
        <w:numPr>
          <w:ilvl w:val="0"/>
          <w:numId w:val="9"/>
        </w:numPr>
        <w:rPr>
          <w:rFonts w:ascii="Times New Roman" w:hAnsi="Times New Roman"/>
        </w:rPr>
      </w:pPr>
      <w:r>
        <w:rPr>
          <w:rFonts w:ascii="Times New Roman" w:hAnsi="Times New Roman"/>
        </w:rPr>
        <w:t>Договір міни (бартеру).</w:t>
      </w:r>
    </w:p>
    <w:p w:rsidR="005F1AFD" w:rsidRDefault="005F1AFD" w:rsidP="00A9718A">
      <w:pPr>
        <w:numPr>
          <w:ilvl w:val="0"/>
          <w:numId w:val="9"/>
        </w:numPr>
        <w:jc w:val="both"/>
        <w:rPr>
          <w:rFonts w:ascii="Times New Roman" w:hAnsi="Times New Roman"/>
        </w:rPr>
      </w:pPr>
      <w:r>
        <w:rPr>
          <w:rFonts w:ascii="Times New Roman" w:hAnsi="Times New Roman"/>
        </w:rPr>
        <w:t>Поняття та ознаки договору дарування.</w:t>
      </w:r>
    </w:p>
    <w:p w:rsidR="005F1AFD" w:rsidRDefault="005F1AFD" w:rsidP="00A9718A">
      <w:pPr>
        <w:numPr>
          <w:ilvl w:val="0"/>
          <w:numId w:val="9"/>
        </w:numPr>
        <w:jc w:val="both"/>
        <w:rPr>
          <w:rFonts w:ascii="Times New Roman" w:hAnsi="Times New Roman"/>
        </w:rPr>
      </w:pPr>
      <w:r>
        <w:rPr>
          <w:rFonts w:ascii="Times New Roman" w:hAnsi="Times New Roman"/>
        </w:rPr>
        <w:t>Предмет та форма договору дарування.</w:t>
      </w:r>
    </w:p>
    <w:p w:rsidR="005F1AFD" w:rsidRDefault="005F1AFD" w:rsidP="00A9718A">
      <w:pPr>
        <w:numPr>
          <w:ilvl w:val="0"/>
          <w:numId w:val="9"/>
        </w:numPr>
        <w:jc w:val="both"/>
        <w:rPr>
          <w:rFonts w:ascii="Times New Roman" w:hAnsi="Times New Roman"/>
        </w:rPr>
      </w:pPr>
      <w:r>
        <w:rPr>
          <w:rFonts w:ascii="Times New Roman" w:hAnsi="Times New Roman"/>
        </w:rPr>
        <w:t>Сторони договору дарування.</w:t>
      </w:r>
    </w:p>
    <w:p w:rsidR="005F1AFD" w:rsidRDefault="005F1AFD" w:rsidP="00A9718A">
      <w:pPr>
        <w:numPr>
          <w:ilvl w:val="0"/>
          <w:numId w:val="9"/>
        </w:numPr>
        <w:jc w:val="both"/>
        <w:rPr>
          <w:rFonts w:ascii="Times New Roman" w:hAnsi="Times New Roman"/>
        </w:rPr>
      </w:pPr>
      <w:r>
        <w:rPr>
          <w:rFonts w:ascii="Times New Roman" w:hAnsi="Times New Roman"/>
        </w:rPr>
        <w:t>Види договору дарування.</w:t>
      </w:r>
    </w:p>
    <w:p w:rsidR="005F1AFD" w:rsidRDefault="005F1AFD" w:rsidP="00A9718A">
      <w:pPr>
        <w:numPr>
          <w:ilvl w:val="0"/>
          <w:numId w:val="9"/>
        </w:numPr>
        <w:jc w:val="both"/>
        <w:rPr>
          <w:rFonts w:ascii="Times New Roman" w:hAnsi="Times New Roman"/>
        </w:rPr>
      </w:pPr>
      <w:r>
        <w:rPr>
          <w:rFonts w:ascii="Times New Roman" w:hAnsi="Times New Roman"/>
        </w:rPr>
        <w:t>Поняття та ознаки договору довічного утримання (догляду).</w:t>
      </w:r>
    </w:p>
    <w:p w:rsidR="005F1AFD" w:rsidRDefault="005F1AFD" w:rsidP="00A9718A">
      <w:pPr>
        <w:numPr>
          <w:ilvl w:val="0"/>
          <w:numId w:val="9"/>
        </w:numPr>
        <w:jc w:val="both"/>
        <w:rPr>
          <w:rFonts w:ascii="Times New Roman" w:hAnsi="Times New Roman"/>
        </w:rPr>
      </w:pPr>
      <w:r>
        <w:rPr>
          <w:rFonts w:ascii="Times New Roman" w:hAnsi="Times New Roman"/>
        </w:rPr>
        <w:t>Форма договору довічного утримання (догляду).</w:t>
      </w:r>
    </w:p>
    <w:p w:rsidR="005F1AFD" w:rsidRDefault="005F1AFD" w:rsidP="00A9718A">
      <w:pPr>
        <w:numPr>
          <w:ilvl w:val="0"/>
          <w:numId w:val="9"/>
        </w:numPr>
        <w:jc w:val="both"/>
        <w:rPr>
          <w:rFonts w:ascii="Times New Roman" w:hAnsi="Times New Roman"/>
        </w:rPr>
      </w:pPr>
      <w:r>
        <w:rPr>
          <w:rFonts w:ascii="Times New Roman" w:hAnsi="Times New Roman"/>
        </w:rPr>
        <w:t>Сторони договору довічного утримання (догляду).</w:t>
      </w:r>
    </w:p>
    <w:p w:rsidR="005F1AFD" w:rsidRDefault="005F1AFD" w:rsidP="00A9718A">
      <w:pPr>
        <w:numPr>
          <w:ilvl w:val="0"/>
          <w:numId w:val="9"/>
        </w:numPr>
        <w:jc w:val="both"/>
        <w:rPr>
          <w:rFonts w:ascii="Times New Roman" w:hAnsi="Times New Roman"/>
        </w:rPr>
      </w:pPr>
      <w:r>
        <w:rPr>
          <w:rFonts w:ascii="Times New Roman" w:hAnsi="Times New Roman"/>
        </w:rPr>
        <w:t>Предмет договору довічного утримання (догляду).</w:t>
      </w:r>
    </w:p>
    <w:p w:rsidR="005F1AFD" w:rsidRDefault="005F1AFD" w:rsidP="00A9718A">
      <w:pPr>
        <w:numPr>
          <w:ilvl w:val="0"/>
          <w:numId w:val="9"/>
        </w:numPr>
        <w:jc w:val="both"/>
        <w:rPr>
          <w:rFonts w:ascii="Times New Roman" w:hAnsi="Times New Roman"/>
        </w:rPr>
      </w:pPr>
      <w:r>
        <w:rPr>
          <w:rFonts w:ascii="Times New Roman" w:hAnsi="Times New Roman"/>
        </w:rPr>
        <w:t>Права та обов’язки сторін за договором довічного утримання (догляду).</w:t>
      </w:r>
    </w:p>
    <w:p w:rsidR="005F1AFD" w:rsidRDefault="005F1AFD" w:rsidP="00A9718A">
      <w:pPr>
        <w:numPr>
          <w:ilvl w:val="0"/>
          <w:numId w:val="9"/>
        </w:numPr>
        <w:jc w:val="both"/>
        <w:rPr>
          <w:rFonts w:ascii="Times New Roman" w:hAnsi="Times New Roman"/>
        </w:rPr>
      </w:pPr>
      <w:r>
        <w:rPr>
          <w:rFonts w:ascii="Times New Roman" w:hAnsi="Times New Roman"/>
        </w:rPr>
        <w:t xml:space="preserve">Особливості припинення договору довічного утримання. </w:t>
      </w:r>
    </w:p>
    <w:p w:rsidR="005F1AFD" w:rsidRDefault="005F1AFD" w:rsidP="00A9718A">
      <w:pPr>
        <w:numPr>
          <w:ilvl w:val="0"/>
          <w:numId w:val="9"/>
        </w:numPr>
        <w:rPr>
          <w:rFonts w:ascii="Times New Roman" w:hAnsi="Times New Roman"/>
        </w:rPr>
      </w:pPr>
      <w:r>
        <w:rPr>
          <w:rFonts w:ascii="Times New Roman" w:hAnsi="Times New Roman"/>
        </w:rPr>
        <w:t>Поняття та загальна характеристика договору майнового найму (оренди).</w:t>
      </w:r>
    </w:p>
    <w:p w:rsidR="005F1AFD" w:rsidRDefault="005F1AFD" w:rsidP="00A9718A">
      <w:pPr>
        <w:numPr>
          <w:ilvl w:val="0"/>
          <w:numId w:val="9"/>
        </w:numPr>
        <w:rPr>
          <w:rFonts w:ascii="Times New Roman" w:hAnsi="Times New Roman"/>
        </w:rPr>
      </w:pPr>
      <w:r>
        <w:rPr>
          <w:rFonts w:ascii="Times New Roman" w:hAnsi="Times New Roman"/>
        </w:rPr>
        <w:t>Елементи договору майнового найму (оренди).</w:t>
      </w:r>
    </w:p>
    <w:p w:rsidR="005F1AFD" w:rsidRDefault="005F1AFD" w:rsidP="00A9718A">
      <w:pPr>
        <w:numPr>
          <w:ilvl w:val="0"/>
          <w:numId w:val="9"/>
        </w:numPr>
        <w:rPr>
          <w:rFonts w:ascii="Times New Roman" w:hAnsi="Times New Roman"/>
        </w:rPr>
      </w:pPr>
      <w:r>
        <w:rPr>
          <w:rFonts w:ascii="Times New Roman" w:hAnsi="Times New Roman"/>
        </w:rPr>
        <w:t>Форма договору майнового найму (оренди).</w:t>
      </w:r>
    </w:p>
    <w:p w:rsidR="005F1AFD" w:rsidRDefault="005F1AFD" w:rsidP="00A9718A">
      <w:pPr>
        <w:numPr>
          <w:ilvl w:val="0"/>
          <w:numId w:val="9"/>
        </w:numPr>
        <w:rPr>
          <w:rFonts w:ascii="Times New Roman" w:hAnsi="Times New Roman"/>
        </w:rPr>
      </w:pPr>
      <w:r>
        <w:rPr>
          <w:rFonts w:ascii="Times New Roman" w:hAnsi="Times New Roman"/>
        </w:rPr>
        <w:t>Строк договору майнового найму (оренди).</w:t>
      </w:r>
    </w:p>
    <w:p w:rsidR="005F1AFD" w:rsidRDefault="005F1AFD" w:rsidP="00A9718A">
      <w:pPr>
        <w:numPr>
          <w:ilvl w:val="0"/>
          <w:numId w:val="9"/>
        </w:numPr>
        <w:rPr>
          <w:rFonts w:ascii="Times New Roman" w:hAnsi="Times New Roman"/>
        </w:rPr>
      </w:pPr>
      <w:r>
        <w:rPr>
          <w:rFonts w:ascii="Times New Roman" w:hAnsi="Times New Roman"/>
        </w:rPr>
        <w:t>Права та обов’язки наймодавця за договором майнового найму.</w:t>
      </w:r>
    </w:p>
    <w:p w:rsidR="005F1AFD" w:rsidRDefault="005F1AFD" w:rsidP="00A9718A">
      <w:pPr>
        <w:numPr>
          <w:ilvl w:val="0"/>
          <w:numId w:val="9"/>
        </w:numPr>
        <w:rPr>
          <w:rFonts w:ascii="Times New Roman" w:hAnsi="Times New Roman"/>
        </w:rPr>
      </w:pPr>
      <w:r>
        <w:rPr>
          <w:rFonts w:ascii="Times New Roman" w:hAnsi="Times New Roman"/>
        </w:rPr>
        <w:t xml:space="preserve">Права та обов’язки наймача за договором майнового найму. </w:t>
      </w:r>
    </w:p>
    <w:p w:rsidR="005F1AFD" w:rsidRDefault="005F1AFD" w:rsidP="00A9718A">
      <w:pPr>
        <w:numPr>
          <w:ilvl w:val="0"/>
          <w:numId w:val="9"/>
        </w:numPr>
        <w:rPr>
          <w:rFonts w:ascii="Times New Roman" w:hAnsi="Times New Roman"/>
        </w:rPr>
      </w:pPr>
      <w:r>
        <w:rPr>
          <w:rFonts w:ascii="Times New Roman" w:hAnsi="Times New Roman"/>
        </w:rPr>
        <w:t>Припинення договору майнового найму (оренди).</w:t>
      </w:r>
    </w:p>
    <w:p w:rsidR="005F1AFD" w:rsidRDefault="005F1AFD" w:rsidP="00A9718A">
      <w:pPr>
        <w:numPr>
          <w:ilvl w:val="0"/>
          <w:numId w:val="9"/>
        </w:numPr>
        <w:rPr>
          <w:rFonts w:ascii="Times New Roman" w:hAnsi="Times New Roman"/>
        </w:rPr>
      </w:pPr>
      <w:r>
        <w:rPr>
          <w:rFonts w:ascii="Times New Roman" w:hAnsi="Times New Roman"/>
        </w:rPr>
        <w:t>Право орендаря на укладення договору оренди на новий строк після закінчення строку оренди.</w:t>
      </w:r>
    </w:p>
    <w:p w:rsidR="005F1AFD" w:rsidRDefault="005F1AFD" w:rsidP="00A9718A">
      <w:pPr>
        <w:numPr>
          <w:ilvl w:val="0"/>
          <w:numId w:val="9"/>
        </w:numPr>
        <w:jc w:val="both"/>
        <w:rPr>
          <w:rFonts w:ascii="Times New Roman" w:hAnsi="Times New Roman"/>
        </w:rPr>
      </w:pPr>
      <w:r>
        <w:rPr>
          <w:rFonts w:ascii="Times New Roman" w:hAnsi="Times New Roman"/>
        </w:rPr>
        <w:t>Поняття та особливості договору прокату.</w:t>
      </w:r>
    </w:p>
    <w:p w:rsidR="005F1AFD" w:rsidRDefault="005F1AFD" w:rsidP="00A9718A">
      <w:pPr>
        <w:numPr>
          <w:ilvl w:val="0"/>
          <w:numId w:val="9"/>
        </w:numPr>
        <w:jc w:val="both"/>
        <w:rPr>
          <w:rFonts w:ascii="Times New Roman" w:hAnsi="Times New Roman"/>
        </w:rPr>
      </w:pPr>
      <w:r>
        <w:rPr>
          <w:rFonts w:ascii="Times New Roman" w:hAnsi="Times New Roman"/>
        </w:rPr>
        <w:t>Поняття та види договору лізингу.</w:t>
      </w:r>
    </w:p>
    <w:p w:rsidR="005F1AFD" w:rsidRDefault="005F1AFD" w:rsidP="00A9718A">
      <w:pPr>
        <w:numPr>
          <w:ilvl w:val="0"/>
          <w:numId w:val="9"/>
        </w:numPr>
        <w:jc w:val="both"/>
        <w:rPr>
          <w:rFonts w:ascii="Times New Roman" w:hAnsi="Times New Roman"/>
        </w:rPr>
      </w:pPr>
      <w:r>
        <w:rPr>
          <w:rFonts w:ascii="Times New Roman" w:hAnsi="Times New Roman"/>
        </w:rPr>
        <w:t>Суб’єкти та об’єкти договору лізингу.</w:t>
      </w:r>
    </w:p>
    <w:p w:rsidR="005F1AFD" w:rsidRDefault="005F1AFD" w:rsidP="00A9718A">
      <w:pPr>
        <w:numPr>
          <w:ilvl w:val="0"/>
          <w:numId w:val="9"/>
        </w:numPr>
        <w:jc w:val="both"/>
        <w:rPr>
          <w:rFonts w:ascii="Times New Roman" w:hAnsi="Times New Roman"/>
        </w:rPr>
      </w:pPr>
      <w:r>
        <w:rPr>
          <w:rFonts w:ascii="Times New Roman" w:hAnsi="Times New Roman"/>
        </w:rPr>
        <w:t>Зміст договору лізингу.</w:t>
      </w:r>
    </w:p>
    <w:p w:rsidR="005F1AFD" w:rsidRDefault="005F1AFD" w:rsidP="00A9718A">
      <w:pPr>
        <w:numPr>
          <w:ilvl w:val="0"/>
          <w:numId w:val="9"/>
        </w:numPr>
        <w:jc w:val="both"/>
        <w:rPr>
          <w:rFonts w:ascii="Times New Roman" w:hAnsi="Times New Roman"/>
        </w:rPr>
      </w:pPr>
      <w:r>
        <w:rPr>
          <w:rFonts w:ascii="Times New Roman" w:hAnsi="Times New Roman"/>
        </w:rPr>
        <w:t>Договір оренди державного та комунального майна: поняття, суб’єкти та об’єкти.</w:t>
      </w:r>
    </w:p>
    <w:p w:rsidR="005F1AFD" w:rsidRDefault="005F1AFD" w:rsidP="00A9718A">
      <w:pPr>
        <w:numPr>
          <w:ilvl w:val="0"/>
          <w:numId w:val="9"/>
        </w:numPr>
        <w:jc w:val="both"/>
        <w:rPr>
          <w:rFonts w:ascii="Times New Roman" w:hAnsi="Times New Roman"/>
        </w:rPr>
      </w:pPr>
      <w:r>
        <w:rPr>
          <w:rFonts w:ascii="Times New Roman" w:hAnsi="Times New Roman"/>
        </w:rPr>
        <w:t>Договір оренди транспортних засобів.</w:t>
      </w:r>
    </w:p>
    <w:p w:rsidR="005F1AFD" w:rsidRDefault="005F1AFD" w:rsidP="00A9718A">
      <w:pPr>
        <w:numPr>
          <w:ilvl w:val="0"/>
          <w:numId w:val="9"/>
        </w:numPr>
        <w:jc w:val="both"/>
        <w:rPr>
          <w:rFonts w:ascii="Times New Roman" w:hAnsi="Times New Roman"/>
        </w:rPr>
      </w:pPr>
      <w:r>
        <w:rPr>
          <w:rFonts w:ascii="Times New Roman" w:hAnsi="Times New Roman"/>
        </w:rPr>
        <w:t xml:space="preserve">Договір оренди будівлі або іншої капітальної споруди. </w:t>
      </w:r>
    </w:p>
    <w:p w:rsidR="005F1AFD" w:rsidRDefault="005F1AFD" w:rsidP="00A9718A">
      <w:pPr>
        <w:numPr>
          <w:ilvl w:val="0"/>
          <w:numId w:val="9"/>
        </w:numPr>
        <w:jc w:val="both"/>
        <w:rPr>
          <w:rFonts w:ascii="Times New Roman" w:hAnsi="Times New Roman"/>
        </w:rPr>
      </w:pPr>
      <w:r>
        <w:rPr>
          <w:rFonts w:ascii="Times New Roman" w:hAnsi="Times New Roman"/>
        </w:rPr>
        <w:t>Поняття договору найму житлового приміщення.</w:t>
      </w:r>
    </w:p>
    <w:p w:rsidR="005F1AFD" w:rsidRDefault="005F1AFD" w:rsidP="00A9718A">
      <w:pPr>
        <w:numPr>
          <w:ilvl w:val="0"/>
          <w:numId w:val="9"/>
        </w:numPr>
        <w:jc w:val="both"/>
        <w:rPr>
          <w:rFonts w:ascii="Times New Roman" w:hAnsi="Times New Roman"/>
        </w:rPr>
      </w:pPr>
      <w:r>
        <w:rPr>
          <w:rFonts w:ascii="Times New Roman" w:hAnsi="Times New Roman"/>
        </w:rPr>
        <w:t>Підстави та особливості укладення договору найму житлового приміщення в будинках державного, комунального та громадського житлових фондах.</w:t>
      </w:r>
    </w:p>
    <w:p w:rsidR="005F1AFD" w:rsidRDefault="005F1AFD" w:rsidP="00A9718A">
      <w:pPr>
        <w:numPr>
          <w:ilvl w:val="0"/>
          <w:numId w:val="9"/>
        </w:numPr>
        <w:jc w:val="both"/>
        <w:rPr>
          <w:rFonts w:ascii="Times New Roman" w:hAnsi="Times New Roman"/>
        </w:rPr>
      </w:pPr>
      <w:r>
        <w:rPr>
          <w:rFonts w:ascii="Times New Roman" w:hAnsi="Times New Roman"/>
        </w:rPr>
        <w:t>Тимчасові мешканці.</w:t>
      </w:r>
    </w:p>
    <w:p w:rsidR="005F1AFD" w:rsidRDefault="005F1AFD" w:rsidP="00A9718A">
      <w:pPr>
        <w:numPr>
          <w:ilvl w:val="0"/>
          <w:numId w:val="9"/>
        </w:numPr>
        <w:jc w:val="both"/>
        <w:rPr>
          <w:rFonts w:ascii="Times New Roman" w:hAnsi="Times New Roman"/>
        </w:rPr>
      </w:pPr>
      <w:r>
        <w:rPr>
          <w:rFonts w:ascii="Times New Roman" w:hAnsi="Times New Roman"/>
        </w:rPr>
        <w:t>Права та обов’язки наймача, членів його сім’ї та наймодавця.</w:t>
      </w:r>
    </w:p>
    <w:p w:rsidR="005F1AFD" w:rsidRDefault="005F1AFD" w:rsidP="00A9718A">
      <w:pPr>
        <w:numPr>
          <w:ilvl w:val="0"/>
          <w:numId w:val="9"/>
        </w:numPr>
        <w:jc w:val="both"/>
        <w:rPr>
          <w:rFonts w:ascii="Times New Roman" w:hAnsi="Times New Roman"/>
        </w:rPr>
      </w:pPr>
      <w:r>
        <w:rPr>
          <w:rFonts w:ascii="Times New Roman" w:hAnsi="Times New Roman"/>
        </w:rPr>
        <w:t xml:space="preserve">Поняття та загальна характеристика договору позички. </w:t>
      </w:r>
    </w:p>
    <w:p w:rsidR="005F1AFD" w:rsidRDefault="005F1AFD" w:rsidP="00A9718A">
      <w:pPr>
        <w:numPr>
          <w:ilvl w:val="0"/>
          <w:numId w:val="9"/>
        </w:numPr>
        <w:jc w:val="both"/>
        <w:rPr>
          <w:rFonts w:ascii="Times New Roman" w:hAnsi="Times New Roman"/>
        </w:rPr>
      </w:pPr>
      <w:r>
        <w:rPr>
          <w:rFonts w:ascii="Times New Roman" w:hAnsi="Times New Roman"/>
        </w:rPr>
        <w:lastRenderedPageBreak/>
        <w:t>Поняття та ознаки договору підряду. Відмежування його від трудового договору, договору поставки та договорів з надання послуг.</w:t>
      </w:r>
    </w:p>
    <w:p w:rsidR="005F1AFD" w:rsidRDefault="005F1AFD" w:rsidP="00A9718A">
      <w:pPr>
        <w:numPr>
          <w:ilvl w:val="0"/>
          <w:numId w:val="9"/>
        </w:numPr>
        <w:jc w:val="both"/>
        <w:rPr>
          <w:rFonts w:ascii="Times New Roman" w:hAnsi="Times New Roman"/>
        </w:rPr>
      </w:pPr>
      <w:r>
        <w:rPr>
          <w:rFonts w:ascii="Times New Roman" w:hAnsi="Times New Roman"/>
        </w:rPr>
        <w:t>Сторони договору підряду. Права та обов’язки сторін.</w:t>
      </w:r>
    </w:p>
    <w:p w:rsidR="005F1AFD" w:rsidRDefault="005F1AFD" w:rsidP="00A9718A">
      <w:pPr>
        <w:numPr>
          <w:ilvl w:val="0"/>
          <w:numId w:val="9"/>
        </w:numPr>
        <w:jc w:val="both"/>
        <w:rPr>
          <w:rFonts w:ascii="Times New Roman" w:hAnsi="Times New Roman"/>
        </w:rPr>
      </w:pPr>
      <w:r>
        <w:rPr>
          <w:rFonts w:ascii="Times New Roman" w:hAnsi="Times New Roman"/>
        </w:rPr>
        <w:t>Зміст договору підряду.</w:t>
      </w:r>
    </w:p>
    <w:p w:rsidR="005F1AFD" w:rsidRDefault="005F1AFD" w:rsidP="00A9718A">
      <w:pPr>
        <w:numPr>
          <w:ilvl w:val="0"/>
          <w:numId w:val="9"/>
        </w:numPr>
        <w:jc w:val="both"/>
        <w:rPr>
          <w:rFonts w:ascii="Times New Roman" w:hAnsi="Times New Roman"/>
        </w:rPr>
      </w:pPr>
      <w:r>
        <w:rPr>
          <w:rFonts w:ascii="Times New Roman" w:hAnsi="Times New Roman"/>
        </w:rPr>
        <w:t xml:space="preserve">Договір побутового підряду. </w:t>
      </w:r>
    </w:p>
    <w:p w:rsidR="005F1AFD" w:rsidRDefault="005F1AFD" w:rsidP="00A9718A">
      <w:pPr>
        <w:numPr>
          <w:ilvl w:val="0"/>
          <w:numId w:val="9"/>
        </w:numPr>
        <w:jc w:val="both"/>
        <w:rPr>
          <w:rFonts w:ascii="Times New Roman" w:hAnsi="Times New Roman"/>
        </w:rPr>
      </w:pPr>
      <w:r>
        <w:rPr>
          <w:rFonts w:ascii="Times New Roman" w:hAnsi="Times New Roman"/>
        </w:rPr>
        <w:t xml:space="preserve">Договір будівельного підряду. </w:t>
      </w:r>
    </w:p>
    <w:p w:rsidR="005F1AFD" w:rsidRDefault="005F1AFD" w:rsidP="00A9718A">
      <w:pPr>
        <w:numPr>
          <w:ilvl w:val="0"/>
          <w:numId w:val="9"/>
        </w:numPr>
        <w:jc w:val="both"/>
        <w:rPr>
          <w:rFonts w:ascii="Times New Roman" w:hAnsi="Times New Roman"/>
        </w:rPr>
      </w:pPr>
      <w:r>
        <w:rPr>
          <w:rFonts w:ascii="Times New Roman" w:hAnsi="Times New Roman"/>
        </w:rPr>
        <w:t>Договір підряду на виконання проектних та пошукових робіт.</w:t>
      </w:r>
    </w:p>
    <w:p w:rsidR="005F1AFD" w:rsidRDefault="005F1AFD" w:rsidP="00A9718A">
      <w:pPr>
        <w:numPr>
          <w:ilvl w:val="0"/>
          <w:numId w:val="9"/>
        </w:numPr>
        <w:jc w:val="both"/>
        <w:rPr>
          <w:rFonts w:ascii="Times New Roman" w:hAnsi="Times New Roman"/>
        </w:rPr>
      </w:pPr>
      <w:r>
        <w:rPr>
          <w:rFonts w:ascii="Times New Roman" w:hAnsi="Times New Roman"/>
        </w:rPr>
        <w:t>Договір на виконання науково-дослідних або дослідно-конструкторських та технологічних робіт.</w:t>
      </w:r>
    </w:p>
    <w:p w:rsidR="005F1AFD" w:rsidRDefault="005F1AFD" w:rsidP="00A9718A">
      <w:pPr>
        <w:pStyle w:val="af7"/>
        <w:numPr>
          <w:ilvl w:val="0"/>
          <w:numId w:val="9"/>
        </w:numPr>
        <w:spacing w:line="240" w:lineRule="auto"/>
        <w:jc w:val="both"/>
        <w:rPr>
          <w:b w:val="0"/>
        </w:rPr>
      </w:pPr>
      <w:r>
        <w:rPr>
          <w:b w:val="0"/>
        </w:rPr>
        <w:t>Загальна характеристики договорів про надання послуг. Відмежування договорів про надання послуг від договорів про виконання робіт.</w:t>
      </w:r>
    </w:p>
    <w:p w:rsidR="005F1AFD" w:rsidRDefault="005F1AFD" w:rsidP="00A9718A">
      <w:pPr>
        <w:pStyle w:val="af7"/>
        <w:numPr>
          <w:ilvl w:val="0"/>
          <w:numId w:val="9"/>
        </w:numPr>
        <w:spacing w:line="240" w:lineRule="auto"/>
        <w:jc w:val="both"/>
        <w:rPr>
          <w:b w:val="0"/>
        </w:rPr>
      </w:pPr>
      <w:r>
        <w:rPr>
          <w:b w:val="0"/>
        </w:rPr>
        <w:t>Види перевезень за законодавством України.</w:t>
      </w:r>
    </w:p>
    <w:p w:rsidR="005F1AFD" w:rsidRDefault="005F1AFD" w:rsidP="00A9718A">
      <w:pPr>
        <w:pStyle w:val="af7"/>
        <w:numPr>
          <w:ilvl w:val="0"/>
          <w:numId w:val="9"/>
        </w:numPr>
        <w:spacing w:line="240" w:lineRule="auto"/>
        <w:jc w:val="both"/>
        <w:rPr>
          <w:b w:val="0"/>
        </w:rPr>
      </w:pPr>
      <w:r>
        <w:rPr>
          <w:b w:val="0"/>
        </w:rPr>
        <w:t>Загальна характеристики договору про перевезення вантажів.</w:t>
      </w:r>
    </w:p>
    <w:p w:rsidR="005F1AFD" w:rsidRDefault="005F1AFD" w:rsidP="00A9718A">
      <w:pPr>
        <w:pStyle w:val="af7"/>
        <w:numPr>
          <w:ilvl w:val="0"/>
          <w:numId w:val="9"/>
        </w:numPr>
        <w:spacing w:line="240" w:lineRule="auto"/>
        <w:jc w:val="both"/>
        <w:rPr>
          <w:b w:val="0"/>
        </w:rPr>
      </w:pPr>
      <w:r>
        <w:rPr>
          <w:b w:val="0"/>
        </w:rPr>
        <w:t>Виконання договорів про перевезення вантажів.</w:t>
      </w:r>
    </w:p>
    <w:p w:rsidR="005F1AFD" w:rsidRDefault="005F1AFD" w:rsidP="00A9718A">
      <w:pPr>
        <w:pStyle w:val="af7"/>
        <w:numPr>
          <w:ilvl w:val="0"/>
          <w:numId w:val="9"/>
        </w:numPr>
        <w:spacing w:line="240" w:lineRule="auto"/>
        <w:jc w:val="both"/>
        <w:rPr>
          <w:b w:val="0"/>
        </w:rPr>
      </w:pPr>
      <w:r>
        <w:rPr>
          <w:b w:val="0"/>
        </w:rPr>
        <w:t>Договір про перевезення пасажира та багажу.</w:t>
      </w:r>
    </w:p>
    <w:p w:rsidR="005F1AFD" w:rsidRDefault="005F1AFD" w:rsidP="00A9718A">
      <w:pPr>
        <w:numPr>
          <w:ilvl w:val="0"/>
          <w:numId w:val="9"/>
        </w:numPr>
        <w:jc w:val="both"/>
        <w:rPr>
          <w:rFonts w:ascii="Times New Roman" w:hAnsi="Times New Roman"/>
        </w:rPr>
      </w:pPr>
      <w:r>
        <w:rPr>
          <w:rFonts w:ascii="Times New Roman" w:hAnsi="Times New Roman"/>
        </w:rPr>
        <w:t xml:space="preserve">Договір зберігання: поняття, юридична природа, місце серед інших договірних зобов’язань:  </w:t>
      </w:r>
    </w:p>
    <w:p w:rsidR="005F1AFD" w:rsidRDefault="005F1AFD" w:rsidP="00A9718A">
      <w:pPr>
        <w:numPr>
          <w:ilvl w:val="0"/>
          <w:numId w:val="9"/>
        </w:numPr>
        <w:jc w:val="both"/>
        <w:rPr>
          <w:rFonts w:ascii="Times New Roman" w:hAnsi="Times New Roman"/>
        </w:rPr>
      </w:pPr>
      <w:r>
        <w:rPr>
          <w:rFonts w:ascii="Times New Roman" w:hAnsi="Times New Roman"/>
        </w:rPr>
        <w:t>Сторони, предмет та строк договору зберігання:</w:t>
      </w:r>
    </w:p>
    <w:p w:rsidR="005F1AFD" w:rsidRDefault="005F1AFD" w:rsidP="00A9718A">
      <w:pPr>
        <w:numPr>
          <w:ilvl w:val="0"/>
          <w:numId w:val="9"/>
        </w:numPr>
        <w:jc w:val="both"/>
        <w:rPr>
          <w:rFonts w:ascii="Times New Roman" w:hAnsi="Times New Roman"/>
        </w:rPr>
      </w:pPr>
      <w:r>
        <w:rPr>
          <w:rFonts w:ascii="Times New Roman" w:hAnsi="Times New Roman"/>
        </w:rPr>
        <w:t>Права та обов’язки сторін за договором зберігання.</w:t>
      </w:r>
    </w:p>
    <w:p w:rsidR="005F1AFD" w:rsidRDefault="005F1AFD" w:rsidP="00A9718A">
      <w:pPr>
        <w:numPr>
          <w:ilvl w:val="0"/>
          <w:numId w:val="9"/>
        </w:numPr>
        <w:jc w:val="both"/>
        <w:rPr>
          <w:rFonts w:ascii="Times New Roman" w:hAnsi="Times New Roman"/>
        </w:rPr>
      </w:pPr>
      <w:r>
        <w:rPr>
          <w:rFonts w:ascii="Times New Roman" w:hAnsi="Times New Roman"/>
        </w:rPr>
        <w:t xml:space="preserve">Відповідальність сторін у зобов’язаннях зі зберігання. </w:t>
      </w:r>
    </w:p>
    <w:p w:rsidR="005F1AFD" w:rsidRDefault="005F1AFD" w:rsidP="00A9718A">
      <w:pPr>
        <w:numPr>
          <w:ilvl w:val="0"/>
          <w:numId w:val="9"/>
        </w:numPr>
        <w:jc w:val="both"/>
        <w:rPr>
          <w:rFonts w:ascii="Times New Roman" w:hAnsi="Times New Roman"/>
        </w:rPr>
      </w:pPr>
      <w:r>
        <w:rPr>
          <w:rFonts w:ascii="Times New Roman" w:hAnsi="Times New Roman"/>
        </w:rPr>
        <w:t>Особливості зберігання на товарному складі.</w:t>
      </w:r>
    </w:p>
    <w:p w:rsidR="005F1AFD" w:rsidRDefault="005F1AFD" w:rsidP="00A9718A">
      <w:pPr>
        <w:numPr>
          <w:ilvl w:val="0"/>
          <w:numId w:val="9"/>
        </w:numPr>
        <w:jc w:val="both"/>
        <w:rPr>
          <w:rFonts w:ascii="Times New Roman" w:hAnsi="Times New Roman"/>
        </w:rPr>
      </w:pPr>
      <w:r>
        <w:rPr>
          <w:rFonts w:ascii="Times New Roman" w:hAnsi="Times New Roman"/>
        </w:rPr>
        <w:t>Загальна характеристика спеціальних видів зберігання.</w:t>
      </w:r>
    </w:p>
    <w:p w:rsidR="005F1AFD" w:rsidRDefault="005F1AFD" w:rsidP="00A9718A">
      <w:pPr>
        <w:numPr>
          <w:ilvl w:val="0"/>
          <w:numId w:val="9"/>
        </w:numPr>
        <w:jc w:val="both"/>
        <w:rPr>
          <w:rFonts w:ascii="Times New Roman" w:hAnsi="Times New Roman"/>
        </w:rPr>
      </w:pPr>
      <w:r>
        <w:rPr>
          <w:rFonts w:ascii="Times New Roman" w:hAnsi="Times New Roman"/>
        </w:rPr>
        <w:t>Договір доручення.</w:t>
      </w:r>
    </w:p>
    <w:p w:rsidR="005F1AFD" w:rsidRDefault="005F1AFD" w:rsidP="00A9718A">
      <w:pPr>
        <w:numPr>
          <w:ilvl w:val="0"/>
          <w:numId w:val="9"/>
        </w:numPr>
        <w:jc w:val="both"/>
        <w:rPr>
          <w:rFonts w:ascii="Times New Roman" w:hAnsi="Times New Roman"/>
        </w:rPr>
      </w:pPr>
      <w:r>
        <w:rPr>
          <w:rFonts w:ascii="Times New Roman" w:hAnsi="Times New Roman"/>
        </w:rPr>
        <w:t>Поняття договору комісії.</w:t>
      </w:r>
    </w:p>
    <w:p w:rsidR="005F1AFD" w:rsidRDefault="005F1AFD" w:rsidP="00A9718A">
      <w:pPr>
        <w:numPr>
          <w:ilvl w:val="0"/>
          <w:numId w:val="9"/>
        </w:numPr>
        <w:jc w:val="both"/>
        <w:rPr>
          <w:rFonts w:ascii="Times New Roman" w:hAnsi="Times New Roman"/>
        </w:rPr>
      </w:pPr>
      <w:r>
        <w:rPr>
          <w:rFonts w:ascii="Times New Roman" w:hAnsi="Times New Roman"/>
        </w:rPr>
        <w:t>Елементи та зміст договору комісії.</w:t>
      </w:r>
    </w:p>
    <w:p w:rsidR="005F1AFD" w:rsidRDefault="005F1AFD" w:rsidP="00A9718A">
      <w:pPr>
        <w:numPr>
          <w:ilvl w:val="0"/>
          <w:numId w:val="9"/>
        </w:numPr>
        <w:jc w:val="both"/>
        <w:rPr>
          <w:rFonts w:ascii="Times New Roman" w:hAnsi="Times New Roman"/>
        </w:rPr>
      </w:pPr>
      <w:r>
        <w:rPr>
          <w:rFonts w:ascii="Times New Roman" w:hAnsi="Times New Roman"/>
        </w:rPr>
        <w:t>Поняття договору управління майном.</w:t>
      </w:r>
    </w:p>
    <w:p w:rsidR="005F1AFD" w:rsidRDefault="005F1AFD" w:rsidP="00A9718A">
      <w:pPr>
        <w:numPr>
          <w:ilvl w:val="0"/>
          <w:numId w:val="9"/>
        </w:numPr>
        <w:jc w:val="both"/>
        <w:rPr>
          <w:rFonts w:ascii="Times New Roman" w:hAnsi="Times New Roman"/>
        </w:rPr>
      </w:pPr>
      <w:r>
        <w:rPr>
          <w:rFonts w:ascii="Times New Roman" w:hAnsi="Times New Roman"/>
        </w:rPr>
        <w:t>Суб’єкти договору управління майном.</w:t>
      </w:r>
    </w:p>
    <w:p w:rsidR="005F1AFD" w:rsidRDefault="005F1AFD" w:rsidP="00A9718A">
      <w:pPr>
        <w:numPr>
          <w:ilvl w:val="0"/>
          <w:numId w:val="9"/>
        </w:numPr>
        <w:jc w:val="both"/>
        <w:rPr>
          <w:rFonts w:ascii="Times New Roman" w:hAnsi="Times New Roman"/>
        </w:rPr>
      </w:pPr>
      <w:r>
        <w:rPr>
          <w:rFonts w:ascii="Times New Roman" w:hAnsi="Times New Roman"/>
        </w:rPr>
        <w:t>Відповідальність управителя майном.</w:t>
      </w:r>
    </w:p>
    <w:p w:rsidR="005F1AFD" w:rsidRDefault="005F1AFD" w:rsidP="00A9718A">
      <w:pPr>
        <w:pStyle w:val="af"/>
        <w:numPr>
          <w:ilvl w:val="0"/>
          <w:numId w:val="9"/>
        </w:numPr>
      </w:pPr>
      <w:r>
        <w:t>Основні страхові поняття: страховий ризик; страховий випадок; страхова сума; страхова премія; франшиза; суброгація.</w:t>
      </w:r>
    </w:p>
    <w:p w:rsidR="005F1AFD" w:rsidRDefault="005F1AFD" w:rsidP="00A9718A">
      <w:pPr>
        <w:pStyle w:val="af"/>
        <w:numPr>
          <w:ilvl w:val="0"/>
          <w:numId w:val="9"/>
        </w:numPr>
      </w:pPr>
      <w:r>
        <w:t>Поняття та підстави виникнення страхових зобов’язань.</w:t>
      </w:r>
    </w:p>
    <w:p w:rsidR="005F1AFD" w:rsidRDefault="005F1AFD" w:rsidP="00A9718A">
      <w:pPr>
        <w:pStyle w:val="af"/>
        <w:numPr>
          <w:ilvl w:val="0"/>
          <w:numId w:val="9"/>
        </w:numPr>
      </w:pPr>
      <w:r>
        <w:t>Порядок укладання та форма договору страхування.</w:t>
      </w:r>
    </w:p>
    <w:p w:rsidR="005F1AFD" w:rsidRDefault="005F1AFD" w:rsidP="00A9718A">
      <w:pPr>
        <w:pStyle w:val="af"/>
        <w:numPr>
          <w:ilvl w:val="0"/>
          <w:numId w:val="9"/>
        </w:numPr>
      </w:pPr>
      <w:r>
        <w:t>Зміст договору страхування.</w:t>
      </w:r>
    </w:p>
    <w:p w:rsidR="0081098E" w:rsidRDefault="0081098E" w:rsidP="0081098E">
      <w:pPr>
        <w:pStyle w:val="af"/>
        <w:widowControl w:val="0"/>
        <w:rPr>
          <w:b/>
        </w:rPr>
      </w:pPr>
    </w:p>
    <w:p w:rsidR="0081098E" w:rsidRDefault="0081098E" w:rsidP="0081098E">
      <w:pPr>
        <w:ind w:firstLine="720"/>
        <w:jc w:val="center"/>
        <w:rPr>
          <w:rFonts w:ascii="Times New Roman" w:hAnsi="Times New Roman"/>
          <w:b/>
        </w:rPr>
      </w:pPr>
      <w:r>
        <w:rPr>
          <w:rFonts w:ascii="Times New Roman" w:hAnsi="Times New Roman"/>
          <w:b/>
        </w:rPr>
        <w:t>ОРІЄНТОВНИЙ ПЕРЕЛІК ЗАПИТАНЬ НА ІСПИТ</w:t>
      </w:r>
    </w:p>
    <w:p w:rsidR="00EB6184" w:rsidRDefault="00EB6184" w:rsidP="0081098E">
      <w:pPr>
        <w:ind w:firstLine="720"/>
        <w:jc w:val="center"/>
        <w:rPr>
          <w:rFonts w:ascii="Times New Roman" w:hAnsi="Times New Roman"/>
          <w:b/>
        </w:rPr>
      </w:pP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права інтелектуальної власності. </w:t>
      </w:r>
    </w:p>
    <w:p w:rsidR="0081098E" w:rsidRDefault="0081098E" w:rsidP="00A9718A">
      <w:pPr>
        <w:numPr>
          <w:ilvl w:val="0"/>
          <w:numId w:val="33"/>
        </w:numPr>
        <w:jc w:val="both"/>
        <w:rPr>
          <w:rFonts w:ascii="Times New Roman" w:hAnsi="Times New Roman"/>
        </w:rPr>
      </w:pPr>
      <w:r>
        <w:rPr>
          <w:rFonts w:ascii="Times New Roman" w:hAnsi="Times New Roman"/>
        </w:rPr>
        <w:t xml:space="preserve">Співвідношення права інтелектуальної власності та права власності. </w:t>
      </w:r>
    </w:p>
    <w:p w:rsidR="0081098E" w:rsidRDefault="0081098E" w:rsidP="00A9718A">
      <w:pPr>
        <w:pStyle w:val="21"/>
        <w:numPr>
          <w:ilvl w:val="0"/>
          <w:numId w:val="33"/>
        </w:numPr>
      </w:pPr>
      <w:r>
        <w:t>Джерела права інтелектуальної власності.</w:t>
      </w:r>
    </w:p>
    <w:p w:rsidR="0081098E" w:rsidRDefault="0081098E" w:rsidP="00A9718A">
      <w:pPr>
        <w:numPr>
          <w:ilvl w:val="0"/>
          <w:numId w:val="33"/>
        </w:numPr>
        <w:jc w:val="both"/>
        <w:rPr>
          <w:rFonts w:ascii="Times New Roman" w:hAnsi="Times New Roman"/>
        </w:rPr>
      </w:pPr>
      <w:r>
        <w:rPr>
          <w:rFonts w:ascii="Times New Roman" w:hAnsi="Times New Roman"/>
        </w:rPr>
        <w:t xml:space="preserve">Об’єкти права інтелектуальної власності. </w:t>
      </w:r>
    </w:p>
    <w:p w:rsidR="0081098E" w:rsidRDefault="0081098E" w:rsidP="00A9718A">
      <w:pPr>
        <w:numPr>
          <w:ilvl w:val="0"/>
          <w:numId w:val="33"/>
        </w:numPr>
        <w:jc w:val="both"/>
        <w:rPr>
          <w:rFonts w:ascii="Times New Roman" w:hAnsi="Times New Roman"/>
        </w:rPr>
      </w:pPr>
      <w:r>
        <w:rPr>
          <w:rFonts w:ascii="Times New Roman" w:hAnsi="Times New Roman"/>
        </w:rPr>
        <w:t xml:space="preserve">Первісні та похідні суб’єкти права інтелектуальної власності. </w:t>
      </w:r>
    </w:p>
    <w:p w:rsidR="0081098E" w:rsidRDefault="0081098E" w:rsidP="00A9718A">
      <w:pPr>
        <w:numPr>
          <w:ilvl w:val="0"/>
          <w:numId w:val="33"/>
        </w:numPr>
        <w:jc w:val="both"/>
        <w:rPr>
          <w:rFonts w:ascii="Times New Roman" w:hAnsi="Times New Roman"/>
        </w:rPr>
      </w:pPr>
      <w:r>
        <w:rPr>
          <w:rFonts w:ascii="Times New Roman" w:hAnsi="Times New Roman"/>
        </w:rPr>
        <w:lastRenderedPageBreak/>
        <w:t xml:space="preserve">Зміст права інтелектуальної власності. </w:t>
      </w:r>
    </w:p>
    <w:p w:rsidR="0081098E" w:rsidRDefault="0081098E" w:rsidP="00A9718A">
      <w:pPr>
        <w:numPr>
          <w:ilvl w:val="0"/>
          <w:numId w:val="33"/>
        </w:numPr>
        <w:jc w:val="both"/>
        <w:rPr>
          <w:rFonts w:ascii="Times New Roman" w:hAnsi="Times New Roman"/>
        </w:rPr>
      </w:pPr>
      <w:r>
        <w:rPr>
          <w:rFonts w:ascii="Times New Roman" w:hAnsi="Times New Roman"/>
        </w:rPr>
        <w:t xml:space="preserve">Строк чинності прав інтелектуальної власності. </w:t>
      </w:r>
    </w:p>
    <w:p w:rsidR="0081098E" w:rsidRDefault="0081098E" w:rsidP="00A9718A">
      <w:pPr>
        <w:numPr>
          <w:ilvl w:val="0"/>
          <w:numId w:val="33"/>
        </w:numPr>
        <w:jc w:val="both"/>
        <w:rPr>
          <w:rFonts w:ascii="Times New Roman" w:hAnsi="Times New Roman"/>
        </w:rPr>
      </w:pPr>
      <w:r>
        <w:rPr>
          <w:rFonts w:ascii="Times New Roman" w:hAnsi="Times New Roman"/>
        </w:rPr>
        <w:t xml:space="preserve">Система права інтелектуальної власності. </w:t>
      </w:r>
    </w:p>
    <w:p w:rsidR="0081098E" w:rsidRDefault="0081098E" w:rsidP="00A9718A">
      <w:pPr>
        <w:numPr>
          <w:ilvl w:val="0"/>
          <w:numId w:val="33"/>
        </w:numPr>
        <w:jc w:val="both"/>
        <w:rPr>
          <w:sz w:val="24"/>
        </w:rPr>
      </w:pPr>
      <w:r>
        <w:rPr>
          <w:rFonts w:ascii="Times New Roman" w:hAnsi="Times New Roman"/>
        </w:rPr>
        <w:t>Захист права інтелектуальної власності судом.</w:t>
      </w:r>
      <w:r>
        <w:rPr>
          <w:sz w:val="24"/>
        </w:rPr>
        <w:t xml:space="preserve"> </w:t>
      </w:r>
    </w:p>
    <w:p w:rsidR="0081098E" w:rsidRDefault="0081098E" w:rsidP="00A9718A">
      <w:pPr>
        <w:pStyle w:val="21"/>
        <w:numPr>
          <w:ilvl w:val="0"/>
          <w:numId w:val="33"/>
        </w:numPr>
      </w:pPr>
      <w:r>
        <w:t xml:space="preserve">Поняття та джерела авторського права. </w:t>
      </w: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та ознаки твору. </w:t>
      </w:r>
    </w:p>
    <w:p w:rsidR="0081098E" w:rsidRDefault="0081098E" w:rsidP="00A9718A">
      <w:pPr>
        <w:numPr>
          <w:ilvl w:val="0"/>
          <w:numId w:val="33"/>
        </w:numPr>
        <w:jc w:val="both"/>
        <w:rPr>
          <w:rFonts w:ascii="Times New Roman" w:hAnsi="Times New Roman"/>
        </w:rPr>
      </w:pPr>
      <w:r>
        <w:rPr>
          <w:rFonts w:ascii="Times New Roman" w:hAnsi="Times New Roman"/>
        </w:rPr>
        <w:t xml:space="preserve">Види об’єктів, що охороняються авторським правом. </w:t>
      </w:r>
    </w:p>
    <w:p w:rsidR="0081098E" w:rsidRDefault="0081098E" w:rsidP="00A9718A">
      <w:pPr>
        <w:numPr>
          <w:ilvl w:val="0"/>
          <w:numId w:val="33"/>
        </w:numPr>
        <w:jc w:val="both"/>
        <w:rPr>
          <w:rFonts w:ascii="Times New Roman" w:hAnsi="Times New Roman"/>
        </w:rPr>
      </w:pPr>
      <w:r>
        <w:rPr>
          <w:rFonts w:ascii="Times New Roman" w:hAnsi="Times New Roman"/>
        </w:rPr>
        <w:t xml:space="preserve">Суб’єкти авторських прав. </w:t>
      </w:r>
    </w:p>
    <w:p w:rsidR="0081098E" w:rsidRDefault="0081098E" w:rsidP="00A9718A">
      <w:pPr>
        <w:numPr>
          <w:ilvl w:val="0"/>
          <w:numId w:val="33"/>
        </w:numPr>
        <w:jc w:val="both"/>
        <w:rPr>
          <w:rFonts w:ascii="Times New Roman" w:hAnsi="Times New Roman"/>
        </w:rPr>
      </w:pPr>
      <w:r>
        <w:rPr>
          <w:rFonts w:ascii="Times New Roman" w:hAnsi="Times New Roman"/>
        </w:rPr>
        <w:t xml:space="preserve">Співавторство та його види. </w:t>
      </w:r>
    </w:p>
    <w:p w:rsidR="0081098E" w:rsidRDefault="0081098E" w:rsidP="00A9718A">
      <w:pPr>
        <w:numPr>
          <w:ilvl w:val="0"/>
          <w:numId w:val="33"/>
        </w:numPr>
        <w:jc w:val="both"/>
        <w:rPr>
          <w:rFonts w:ascii="Times New Roman" w:hAnsi="Times New Roman"/>
        </w:rPr>
      </w:pPr>
      <w:r>
        <w:rPr>
          <w:rFonts w:ascii="Times New Roman" w:hAnsi="Times New Roman"/>
        </w:rPr>
        <w:t xml:space="preserve">Зміст авторських прав. </w:t>
      </w:r>
    </w:p>
    <w:p w:rsidR="0081098E" w:rsidRDefault="0081098E" w:rsidP="00A9718A">
      <w:pPr>
        <w:numPr>
          <w:ilvl w:val="0"/>
          <w:numId w:val="33"/>
        </w:numPr>
        <w:jc w:val="both"/>
        <w:rPr>
          <w:rFonts w:ascii="Times New Roman" w:hAnsi="Times New Roman"/>
        </w:rPr>
      </w:pPr>
      <w:r>
        <w:rPr>
          <w:rFonts w:ascii="Times New Roman" w:hAnsi="Times New Roman"/>
        </w:rPr>
        <w:t xml:space="preserve">Способи використання твору. Випадки правомірного використання твору без згоди автора. </w:t>
      </w:r>
    </w:p>
    <w:p w:rsidR="0081098E" w:rsidRDefault="0081098E" w:rsidP="00A9718A">
      <w:pPr>
        <w:numPr>
          <w:ilvl w:val="0"/>
          <w:numId w:val="33"/>
        </w:numPr>
        <w:jc w:val="both"/>
        <w:rPr>
          <w:rFonts w:ascii="Times New Roman" w:hAnsi="Times New Roman"/>
        </w:rPr>
      </w:pPr>
      <w:r>
        <w:rPr>
          <w:rFonts w:ascii="Times New Roman" w:hAnsi="Times New Roman"/>
        </w:rPr>
        <w:t xml:space="preserve">Строк чинності авторських прав. </w:t>
      </w:r>
    </w:p>
    <w:p w:rsidR="0081098E" w:rsidRDefault="0081098E" w:rsidP="00A9718A">
      <w:pPr>
        <w:numPr>
          <w:ilvl w:val="0"/>
          <w:numId w:val="33"/>
        </w:numPr>
        <w:jc w:val="both"/>
        <w:rPr>
          <w:rFonts w:ascii="Times New Roman" w:hAnsi="Times New Roman"/>
        </w:rPr>
      </w:pPr>
      <w:r>
        <w:rPr>
          <w:rFonts w:ascii="Times New Roman" w:hAnsi="Times New Roman"/>
        </w:rPr>
        <w:t>Поняття та джерела регулювання суміжних прав.</w:t>
      </w:r>
    </w:p>
    <w:p w:rsidR="0081098E" w:rsidRDefault="0081098E" w:rsidP="00A9718A">
      <w:pPr>
        <w:numPr>
          <w:ilvl w:val="0"/>
          <w:numId w:val="33"/>
        </w:numPr>
        <w:jc w:val="both"/>
        <w:rPr>
          <w:rFonts w:ascii="Times New Roman" w:hAnsi="Times New Roman"/>
        </w:rPr>
      </w:pPr>
      <w:r>
        <w:rPr>
          <w:rFonts w:ascii="Times New Roman" w:hAnsi="Times New Roman"/>
        </w:rPr>
        <w:t>Об’єкти, суб’єкти суміжних прав.</w:t>
      </w:r>
    </w:p>
    <w:p w:rsidR="0081098E" w:rsidRDefault="0081098E" w:rsidP="00A9718A">
      <w:pPr>
        <w:numPr>
          <w:ilvl w:val="0"/>
          <w:numId w:val="33"/>
        </w:numPr>
        <w:jc w:val="both"/>
        <w:rPr>
          <w:rFonts w:ascii="Times New Roman" w:hAnsi="Times New Roman"/>
        </w:rPr>
      </w:pPr>
      <w:r>
        <w:rPr>
          <w:rFonts w:ascii="Times New Roman" w:hAnsi="Times New Roman"/>
        </w:rPr>
        <w:t>Види та строк чинності суміжних майнових прав.</w:t>
      </w:r>
    </w:p>
    <w:p w:rsidR="0081098E" w:rsidRDefault="0081098E" w:rsidP="00A9718A">
      <w:pPr>
        <w:numPr>
          <w:ilvl w:val="0"/>
          <w:numId w:val="33"/>
        </w:numPr>
        <w:jc w:val="both"/>
        <w:rPr>
          <w:rFonts w:ascii="Times New Roman" w:hAnsi="Times New Roman"/>
        </w:rPr>
      </w:pPr>
      <w:r>
        <w:rPr>
          <w:rFonts w:ascii="Times New Roman" w:hAnsi="Times New Roman"/>
        </w:rPr>
        <w:t xml:space="preserve">Захист авторського права та суміжних прав. </w:t>
      </w: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і джерела права промислової власності. </w:t>
      </w:r>
    </w:p>
    <w:p w:rsidR="0081098E" w:rsidRDefault="0081098E" w:rsidP="00A9718A">
      <w:pPr>
        <w:numPr>
          <w:ilvl w:val="0"/>
          <w:numId w:val="33"/>
        </w:numPr>
        <w:jc w:val="both"/>
        <w:rPr>
          <w:rFonts w:ascii="Times New Roman" w:hAnsi="Times New Roman"/>
        </w:rPr>
      </w:pPr>
      <w:r>
        <w:rPr>
          <w:rFonts w:ascii="Times New Roman" w:hAnsi="Times New Roman"/>
          <w:caps/>
        </w:rPr>
        <w:t>п</w:t>
      </w:r>
      <w:r>
        <w:rPr>
          <w:rFonts w:ascii="Times New Roman" w:hAnsi="Times New Roman"/>
        </w:rPr>
        <w:t xml:space="preserve">раво інтелектуальної власності на винахід, корисну модель і промисловий зразок. </w:t>
      </w:r>
    </w:p>
    <w:p w:rsidR="0081098E" w:rsidRDefault="0081098E" w:rsidP="00A9718A">
      <w:pPr>
        <w:numPr>
          <w:ilvl w:val="0"/>
          <w:numId w:val="33"/>
        </w:numPr>
        <w:jc w:val="both"/>
        <w:rPr>
          <w:rFonts w:ascii="Times New Roman" w:hAnsi="Times New Roman"/>
        </w:rPr>
      </w:pPr>
      <w:r>
        <w:rPr>
          <w:rFonts w:ascii="Times New Roman" w:hAnsi="Times New Roman"/>
        </w:rPr>
        <w:t xml:space="preserve">Суб'єкти прав на винаходи, корисні моделі і промислові зразки. </w:t>
      </w:r>
    </w:p>
    <w:p w:rsidR="0081098E" w:rsidRDefault="0081098E" w:rsidP="00A9718A">
      <w:pPr>
        <w:numPr>
          <w:ilvl w:val="0"/>
          <w:numId w:val="33"/>
        </w:numPr>
        <w:jc w:val="both"/>
        <w:rPr>
          <w:rFonts w:ascii="Times New Roman" w:hAnsi="Times New Roman"/>
        </w:rPr>
      </w:pPr>
      <w:r>
        <w:rPr>
          <w:rFonts w:ascii="Times New Roman" w:hAnsi="Times New Roman"/>
        </w:rPr>
        <w:t xml:space="preserve">Оформлення прав на винаходи, корисні моделі і промислові зразки. </w:t>
      </w:r>
    </w:p>
    <w:p w:rsidR="0081098E" w:rsidRDefault="0081098E" w:rsidP="00A9718A">
      <w:pPr>
        <w:numPr>
          <w:ilvl w:val="0"/>
          <w:numId w:val="33"/>
        </w:numPr>
        <w:jc w:val="both"/>
        <w:rPr>
          <w:rFonts w:ascii="Times New Roman" w:hAnsi="Times New Roman"/>
        </w:rPr>
      </w:pPr>
      <w:r>
        <w:rPr>
          <w:rFonts w:ascii="Times New Roman" w:hAnsi="Times New Roman"/>
          <w:caps/>
        </w:rPr>
        <w:t>п</w:t>
      </w:r>
      <w:r>
        <w:rPr>
          <w:rFonts w:ascii="Times New Roman" w:hAnsi="Times New Roman"/>
        </w:rPr>
        <w:t>рава авторів винаходів, корисних моделей і промислових зразків.</w:t>
      </w:r>
    </w:p>
    <w:p w:rsidR="0081098E" w:rsidRDefault="0081098E" w:rsidP="00A9718A">
      <w:pPr>
        <w:numPr>
          <w:ilvl w:val="0"/>
          <w:numId w:val="33"/>
        </w:numPr>
        <w:jc w:val="both"/>
        <w:rPr>
          <w:rFonts w:ascii="Times New Roman" w:hAnsi="Times New Roman"/>
        </w:rPr>
      </w:pPr>
      <w:r>
        <w:rPr>
          <w:rFonts w:ascii="Times New Roman" w:hAnsi="Times New Roman"/>
        </w:rPr>
        <w:t>Патент як форма охорони об’єктів інтелектуальної власності.</w:t>
      </w:r>
    </w:p>
    <w:p w:rsidR="0081098E" w:rsidRDefault="0081098E" w:rsidP="00A9718A">
      <w:pPr>
        <w:numPr>
          <w:ilvl w:val="0"/>
          <w:numId w:val="33"/>
        </w:numPr>
        <w:jc w:val="both"/>
        <w:rPr>
          <w:rFonts w:ascii="Times New Roman" w:hAnsi="Times New Roman"/>
        </w:rPr>
      </w:pPr>
      <w:r>
        <w:rPr>
          <w:rFonts w:ascii="Times New Roman" w:hAnsi="Times New Roman"/>
        </w:rPr>
        <w:t xml:space="preserve">Захист прав на винаходи, корисні моделі і промислові зразки. </w:t>
      </w:r>
    </w:p>
    <w:p w:rsidR="0081098E" w:rsidRDefault="0081098E" w:rsidP="00A9718A">
      <w:pPr>
        <w:numPr>
          <w:ilvl w:val="0"/>
          <w:numId w:val="33"/>
        </w:numPr>
        <w:jc w:val="both"/>
        <w:rPr>
          <w:rFonts w:ascii="Times New Roman" w:hAnsi="Times New Roman"/>
        </w:rPr>
      </w:pPr>
      <w:r>
        <w:rPr>
          <w:rFonts w:ascii="Times New Roman" w:hAnsi="Times New Roman"/>
        </w:rPr>
        <w:t>Право інтелектуальної власності на раціоналізаторську пропозицію.</w:t>
      </w:r>
    </w:p>
    <w:p w:rsidR="0081098E" w:rsidRDefault="0081098E" w:rsidP="00A9718A">
      <w:pPr>
        <w:numPr>
          <w:ilvl w:val="0"/>
          <w:numId w:val="33"/>
        </w:numPr>
        <w:jc w:val="both"/>
        <w:rPr>
          <w:rFonts w:ascii="Times New Roman" w:hAnsi="Times New Roman"/>
        </w:rPr>
      </w:pPr>
      <w:r>
        <w:rPr>
          <w:rFonts w:ascii="Times New Roman" w:hAnsi="Times New Roman"/>
        </w:rPr>
        <w:t>Право інтелектуальної власності на сорт рослин, породу тварин</w:t>
      </w:r>
    </w:p>
    <w:p w:rsidR="0081098E" w:rsidRDefault="0081098E" w:rsidP="00A9718A">
      <w:pPr>
        <w:numPr>
          <w:ilvl w:val="0"/>
          <w:numId w:val="33"/>
        </w:numPr>
        <w:jc w:val="both"/>
        <w:rPr>
          <w:rFonts w:ascii="Times New Roman" w:hAnsi="Times New Roman"/>
        </w:rPr>
      </w:pPr>
      <w:r>
        <w:rPr>
          <w:rFonts w:ascii="Times New Roman" w:hAnsi="Times New Roman"/>
        </w:rPr>
        <w:t xml:space="preserve">Право інтелектуальної власності на компонування інтегральної мікросхеми.. </w:t>
      </w:r>
    </w:p>
    <w:p w:rsidR="0081098E" w:rsidRDefault="0081098E" w:rsidP="00A9718A">
      <w:pPr>
        <w:pStyle w:val="31"/>
        <w:numPr>
          <w:ilvl w:val="0"/>
          <w:numId w:val="33"/>
        </w:numPr>
        <w:rPr>
          <w:b w:val="0"/>
          <w:sz w:val="28"/>
        </w:rPr>
      </w:pPr>
      <w:r>
        <w:rPr>
          <w:b w:val="0"/>
          <w:sz w:val="28"/>
        </w:rPr>
        <w:t>Право інтелектуальної власності на комерційну таємницю.</w:t>
      </w: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та види засобів індивідуалізації учасників цивільного обороту, товарів та послуг. </w:t>
      </w:r>
    </w:p>
    <w:p w:rsidR="0081098E" w:rsidRDefault="0081098E" w:rsidP="00A9718A">
      <w:pPr>
        <w:numPr>
          <w:ilvl w:val="0"/>
          <w:numId w:val="33"/>
        </w:numPr>
        <w:jc w:val="both"/>
        <w:rPr>
          <w:rFonts w:ascii="Times New Roman" w:hAnsi="Times New Roman"/>
        </w:rPr>
      </w:pPr>
      <w:r>
        <w:rPr>
          <w:rFonts w:ascii="Times New Roman" w:hAnsi="Times New Roman"/>
        </w:rPr>
        <w:t>Джерела правового регулювання відносин у сфері засобів індивідуалізації..</w:t>
      </w: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та умови правової охорони комерційних найменувань. </w:t>
      </w:r>
    </w:p>
    <w:p w:rsidR="0081098E" w:rsidRDefault="0081098E" w:rsidP="00A9718A">
      <w:pPr>
        <w:numPr>
          <w:ilvl w:val="0"/>
          <w:numId w:val="33"/>
        </w:numPr>
        <w:jc w:val="both"/>
        <w:rPr>
          <w:rFonts w:ascii="Times New Roman" w:hAnsi="Times New Roman"/>
        </w:rPr>
      </w:pPr>
      <w:r>
        <w:rPr>
          <w:rFonts w:ascii="Times New Roman" w:hAnsi="Times New Roman"/>
        </w:rPr>
        <w:t xml:space="preserve">Підстави виникнення та зміст, особливості передачі майнових прав на комерційне найменування.  </w:t>
      </w: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види та функції торговельних марок. </w:t>
      </w:r>
    </w:p>
    <w:p w:rsidR="0081098E" w:rsidRDefault="0081098E" w:rsidP="00A9718A">
      <w:pPr>
        <w:numPr>
          <w:ilvl w:val="0"/>
          <w:numId w:val="33"/>
        </w:numPr>
        <w:jc w:val="both"/>
        <w:rPr>
          <w:rFonts w:ascii="Times New Roman" w:hAnsi="Times New Roman"/>
        </w:rPr>
      </w:pPr>
      <w:r>
        <w:rPr>
          <w:rFonts w:ascii="Times New Roman" w:hAnsi="Times New Roman"/>
        </w:rPr>
        <w:t xml:space="preserve">Умови правової охорони торговельних марок. </w:t>
      </w:r>
    </w:p>
    <w:p w:rsidR="0081098E" w:rsidRDefault="0081098E" w:rsidP="00A9718A">
      <w:pPr>
        <w:numPr>
          <w:ilvl w:val="0"/>
          <w:numId w:val="33"/>
        </w:numPr>
        <w:jc w:val="both"/>
        <w:rPr>
          <w:rFonts w:ascii="Times New Roman" w:hAnsi="Times New Roman"/>
        </w:rPr>
      </w:pPr>
      <w:r>
        <w:rPr>
          <w:rFonts w:ascii="Times New Roman" w:hAnsi="Times New Roman"/>
        </w:rPr>
        <w:t xml:space="preserve">Оформлення прав інтелектуальної власності на торговельні марки. </w:t>
      </w:r>
    </w:p>
    <w:p w:rsidR="0081098E" w:rsidRDefault="0081098E" w:rsidP="00A9718A">
      <w:pPr>
        <w:numPr>
          <w:ilvl w:val="0"/>
          <w:numId w:val="33"/>
        </w:numPr>
        <w:jc w:val="both"/>
        <w:rPr>
          <w:rFonts w:ascii="Times New Roman" w:hAnsi="Times New Roman"/>
        </w:rPr>
      </w:pPr>
      <w:r>
        <w:rPr>
          <w:rFonts w:ascii="Times New Roman" w:hAnsi="Times New Roman"/>
        </w:rPr>
        <w:t xml:space="preserve">Поняття географічного зазначення та зазначення походження товару. </w:t>
      </w:r>
    </w:p>
    <w:p w:rsidR="0081098E" w:rsidRDefault="0081098E" w:rsidP="00A9718A">
      <w:pPr>
        <w:numPr>
          <w:ilvl w:val="0"/>
          <w:numId w:val="33"/>
        </w:numPr>
        <w:jc w:val="both"/>
        <w:rPr>
          <w:rFonts w:ascii="Times New Roman" w:hAnsi="Times New Roman"/>
        </w:rPr>
      </w:pPr>
      <w:r>
        <w:rPr>
          <w:rFonts w:ascii="Times New Roman" w:hAnsi="Times New Roman"/>
        </w:rPr>
        <w:t xml:space="preserve">Порядок та умови реєстрації кваліфікованого зазначення походження товару. </w:t>
      </w:r>
    </w:p>
    <w:p w:rsidR="0081098E" w:rsidRDefault="0081098E" w:rsidP="00A9718A">
      <w:pPr>
        <w:numPr>
          <w:ilvl w:val="0"/>
          <w:numId w:val="33"/>
        </w:numPr>
        <w:jc w:val="both"/>
        <w:rPr>
          <w:rFonts w:ascii="Times New Roman" w:hAnsi="Times New Roman"/>
        </w:rPr>
      </w:pPr>
      <w:r>
        <w:rPr>
          <w:rFonts w:ascii="Times New Roman" w:hAnsi="Times New Roman"/>
        </w:rPr>
        <w:lastRenderedPageBreak/>
        <w:t xml:space="preserve">Зміст майнових прав на географічні зазначення. </w:t>
      </w:r>
    </w:p>
    <w:p w:rsidR="0081098E" w:rsidRDefault="0081098E" w:rsidP="00A9718A">
      <w:pPr>
        <w:numPr>
          <w:ilvl w:val="0"/>
          <w:numId w:val="33"/>
        </w:numPr>
        <w:jc w:val="both"/>
        <w:rPr>
          <w:rFonts w:ascii="Times New Roman" w:hAnsi="Times New Roman"/>
        </w:rPr>
      </w:pPr>
      <w:r>
        <w:rPr>
          <w:rFonts w:ascii="Times New Roman" w:hAnsi="Times New Roman"/>
        </w:rPr>
        <w:t>Підстави припинення правової охорони географічного зазначення.</w:t>
      </w:r>
    </w:p>
    <w:p w:rsidR="0081098E" w:rsidRDefault="0081098E" w:rsidP="00A9718A">
      <w:pPr>
        <w:numPr>
          <w:ilvl w:val="0"/>
          <w:numId w:val="33"/>
        </w:numPr>
        <w:jc w:val="both"/>
        <w:rPr>
          <w:rFonts w:ascii="Times New Roman" w:hAnsi="Times New Roman"/>
        </w:rPr>
      </w:pPr>
      <w:r>
        <w:rPr>
          <w:rFonts w:ascii="Times New Roman" w:hAnsi="Times New Roman"/>
        </w:rPr>
        <w:t>Система зобов’язального права за новим Цивільним кодексом.</w:t>
      </w:r>
    </w:p>
    <w:p w:rsidR="0081098E" w:rsidRDefault="0081098E" w:rsidP="00A9718A">
      <w:pPr>
        <w:numPr>
          <w:ilvl w:val="0"/>
          <w:numId w:val="33"/>
        </w:numPr>
        <w:jc w:val="both"/>
        <w:rPr>
          <w:rFonts w:ascii="Times New Roman" w:hAnsi="Times New Roman"/>
        </w:rPr>
      </w:pPr>
      <w:r>
        <w:rPr>
          <w:rFonts w:ascii="Times New Roman" w:hAnsi="Times New Roman"/>
        </w:rPr>
        <w:t>Поняття зобов’язання.</w:t>
      </w:r>
    </w:p>
    <w:p w:rsidR="0081098E" w:rsidRDefault="0081098E" w:rsidP="00A9718A">
      <w:pPr>
        <w:numPr>
          <w:ilvl w:val="0"/>
          <w:numId w:val="33"/>
        </w:numPr>
        <w:jc w:val="both"/>
        <w:rPr>
          <w:rFonts w:ascii="Times New Roman" w:hAnsi="Times New Roman"/>
        </w:rPr>
      </w:pPr>
      <w:r>
        <w:rPr>
          <w:rFonts w:ascii="Times New Roman" w:hAnsi="Times New Roman"/>
        </w:rPr>
        <w:t>Елементи зобов’язання.</w:t>
      </w:r>
    </w:p>
    <w:p w:rsidR="0081098E" w:rsidRDefault="0081098E" w:rsidP="00A9718A">
      <w:pPr>
        <w:numPr>
          <w:ilvl w:val="0"/>
          <w:numId w:val="33"/>
        </w:numPr>
        <w:jc w:val="both"/>
        <w:rPr>
          <w:rFonts w:ascii="Times New Roman" w:hAnsi="Times New Roman"/>
        </w:rPr>
      </w:pPr>
      <w:r>
        <w:rPr>
          <w:rFonts w:ascii="Times New Roman" w:hAnsi="Times New Roman"/>
        </w:rPr>
        <w:t>Підстави виконання зобов’язань.</w:t>
      </w:r>
    </w:p>
    <w:p w:rsidR="0081098E" w:rsidRDefault="0081098E" w:rsidP="00A9718A">
      <w:pPr>
        <w:numPr>
          <w:ilvl w:val="0"/>
          <w:numId w:val="33"/>
        </w:numPr>
        <w:jc w:val="both"/>
        <w:rPr>
          <w:rFonts w:ascii="Times New Roman" w:hAnsi="Times New Roman"/>
        </w:rPr>
      </w:pPr>
      <w:r>
        <w:rPr>
          <w:rFonts w:ascii="Times New Roman" w:hAnsi="Times New Roman"/>
        </w:rPr>
        <w:t>Суб’єкти зобов’язань.</w:t>
      </w:r>
    </w:p>
    <w:p w:rsidR="0081098E" w:rsidRDefault="0081098E" w:rsidP="00A9718A">
      <w:pPr>
        <w:numPr>
          <w:ilvl w:val="0"/>
          <w:numId w:val="33"/>
        </w:numPr>
        <w:jc w:val="both"/>
        <w:rPr>
          <w:rFonts w:ascii="Times New Roman" w:hAnsi="Times New Roman"/>
        </w:rPr>
      </w:pPr>
      <w:r>
        <w:rPr>
          <w:rFonts w:ascii="Times New Roman" w:hAnsi="Times New Roman"/>
        </w:rPr>
        <w:t xml:space="preserve"> Множинність сторін у зобов’язанні.</w:t>
      </w:r>
    </w:p>
    <w:p w:rsidR="0081098E" w:rsidRDefault="0081098E" w:rsidP="00A9718A">
      <w:pPr>
        <w:numPr>
          <w:ilvl w:val="0"/>
          <w:numId w:val="33"/>
        </w:numPr>
        <w:jc w:val="both"/>
        <w:rPr>
          <w:rFonts w:ascii="Times New Roman" w:hAnsi="Times New Roman"/>
        </w:rPr>
      </w:pPr>
      <w:r>
        <w:rPr>
          <w:rFonts w:ascii="Times New Roman" w:hAnsi="Times New Roman"/>
        </w:rPr>
        <w:t>Заміна осіб у зобов’язанні.</w:t>
      </w:r>
    </w:p>
    <w:p w:rsidR="0081098E" w:rsidRDefault="0081098E" w:rsidP="00A9718A">
      <w:pPr>
        <w:numPr>
          <w:ilvl w:val="0"/>
          <w:numId w:val="33"/>
        </w:numPr>
        <w:jc w:val="both"/>
        <w:rPr>
          <w:rFonts w:ascii="Times New Roman" w:hAnsi="Times New Roman"/>
        </w:rPr>
      </w:pPr>
      <w:r>
        <w:rPr>
          <w:rFonts w:ascii="Times New Roman" w:hAnsi="Times New Roman"/>
        </w:rPr>
        <w:t>Поняття, значення та функції  цивільно-правового договору.</w:t>
      </w:r>
    </w:p>
    <w:p w:rsidR="0081098E" w:rsidRDefault="0081098E" w:rsidP="00A9718A">
      <w:pPr>
        <w:numPr>
          <w:ilvl w:val="0"/>
          <w:numId w:val="33"/>
        </w:numPr>
        <w:jc w:val="both"/>
        <w:rPr>
          <w:rFonts w:ascii="Times New Roman" w:hAnsi="Times New Roman"/>
        </w:rPr>
      </w:pPr>
      <w:r>
        <w:rPr>
          <w:rFonts w:ascii="Times New Roman" w:hAnsi="Times New Roman"/>
        </w:rPr>
        <w:t>Зміст цивільно-правового договору.</w:t>
      </w:r>
    </w:p>
    <w:p w:rsidR="0081098E" w:rsidRDefault="0081098E" w:rsidP="00A9718A">
      <w:pPr>
        <w:numPr>
          <w:ilvl w:val="0"/>
          <w:numId w:val="33"/>
        </w:numPr>
        <w:jc w:val="both"/>
        <w:rPr>
          <w:rFonts w:ascii="Times New Roman" w:hAnsi="Times New Roman"/>
        </w:rPr>
      </w:pPr>
      <w:r>
        <w:rPr>
          <w:rFonts w:ascii="Times New Roman" w:hAnsi="Times New Roman"/>
        </w:rPr>
        <w:t>Форма договору.</w:t>
      </w:r>
    </w:p>
    <w:p w:rsidR="0081098E" w:rsidRDefault="0081098E" w:rsidP="00A9718A">
      <w:pPr>
        <w:numPr>
          <w:ilvl w:val="0"/>
          <w:numId w:val="33"/>
        </w:numPr>
        <w:jc w:val="both"/>
        <w:rPr>
          <w:rFonts w:ascii="Times New Roman" w:hAnsi="Times New Roman"/>
        </w:rPr>
      </w:pPr>
      <w:r>
        <w:rPr>
          <w:rFonts w:ascii="Times New Roman" w:hAnsi="Times New Roman"/>
        </w:rPr>
        <w:t>Розірвання цивільно-правового договору.</w:t>
      </w:r>
    </w:p>
    <w:p w:rsidR="0081098E" w:rsidRDefault="0081098E" w:rsidP="00A9718A">
      <w:pPr>
        <w:numPr>
          <w:ilvl w:val="0"/>
          <w:numId w:val="33"/>
        </w:numPr>
        <w:jc w:val="both"/>
        <w:rPr>
          <w:rFonts w:ascii="Times New Roman" w:hAnsi="Times New Roman"/>
        </w:rPr>
      </w:pPr>
      <w:r>
        <w:rPr>
          <w:rFonts w:ascii="Times New Roman" w:hAnsi="Times New Roman"/>
        </w:rPr>
        <w:t>Особливості укладення господарського договору.</w:t>
      </w:r>
    </w:p>
    <w:p w:rsidR="0081098E" w:rsidRDefault="0081098E" w:rsidP="00A9718A">
      <w:pPr>
        <w:numPr>
          <w:ilvl w:val="0"/>
          <w:numId w:val="33"/>
        </w:numPr>
        <w:jc w:val="both"/>
        <w:rPr>
          <w:rFonts w:ascii="Times New Roman" w:hAnsi="Times New Roman"/>
        </w:rPr>
      </w:pPr>
      <w:r>
        <w:rPr>
          <w:rFonts w:ascii="Times New Roman" w:hAnsi="Times New Roman"/>
        </w:rPr>
        <w:t>Поняття і принципи виконання зобов’язання.</w:t>
      </w:r>
    </w:p>
    <w:p w:rsidR="0081098E" w:rsidRDefault="0081098E" w:rsidP="00A9718A">
      <w:pPr>
        <w:numPr>
          <w:ilvl w:val="0"/>
          <w:numId w:val="33"/>
        </w:numPr>
        <w:jc w:val="both"/>
        <w:rPr>
          <w:rFonts w:ascii="Times New Roman" w:hAnsi="Times New Roman"/>
        </w:rPr>
      </w:pPr>
      <w:r>
        <w:rPr>
          <w:rFonts w:ascii="Times New Roman" w:hAnsi="Times New Roman"/>
        </w:rPr>
        <w:t>Поняття способи забезпечення виконання зобов’язань.</w:t>
      </w:r>
    </w:p>
    <w:p w:rsidR="0081098E" w:rsidRDefault="0081098E" w:rsidP="00A9718A">
      <w:pPr>
        <w:numPr>
          <w:ilvl w:val="0"/>
          <w:numId w:val="33"/>
        </w:numPr>
        <w:jc w:val="both"/>
        <w:rPr>
          <w:rFonts w:ascii="Times New Roman" w:hAnsi="Times New Roman"/>
        </w:rPr>
      </w:pPr>
      <w:r>
        <w:rPr>
          <w:rFonts w:ascii="Times New Roman" w:hAnsi="Times New Roman"/>
        </w:rPr>
        <w:t>Неустойка.</w:t>
      </w:r>
    </w:p>
    <w:p w:rsidR="0081098E" w:rsidRDefault="0081098E" w:rsidP="00A9718A">
      <w:pPr>
        <w:numPr>
          <w:ilvl w:val="0"/>
          <w:numId w:val="33"/>
        </w:numPr>
        <w:jc w:val="both"/>
        <w:rPr>
          <w:rFonts w:ascii="Times New Roman" w:hAnsi="Times New Roman"/>
        </w:rPr>
      </w:pPr>
      <w:r>
        <w:rPr>
          <w:rFonts w:ascii="Times New Roman" w:hAnsi="Times New Roman"/>
        </w:rPr>
        <w:t>Завдаток.</w:t>
      </w:r>
    </w:p>
    <w:p w:rsidR="0081098E" w:rsidRDefault="0081098E" w:rsidP="00A9718A">
      <w:pPr>
        <w:numPr>
          <w:ilvl w:val="0"/>
          <w:numId w:val="33"/>
        </w:numPr>
        <w:jc w:val="both"/>
        <w:rPr>
          <w:rFonts w:ascii="Times New Roman" w:hAnsi="Times New Roman"/>
        </w:rPr>
      </w:pPr>
      <w:r>
        <w:rPr>
          <w:rFonts w:ascii="Times New Roman" w:hAnsi="Times New Roman"/>
        </w:rPr>
        <w:t>Порука.</w:t>
      </w:r>
    </w:p>
    <w:p w:rsidR="0081098E" w:rsidRDefault="0081098E" w:rsidP="00A9718A">
      <w:pPr>
        <w:numPr>
          <w:ilvl w:val="0"/>
          <w:numId w:val="33"/>
        </w:numPr>
        <w:jc w:val="both"/>
        <w:rPr>
          <w:rFonts w:ascii="Times New Roman" w:hAnsi="Times New Roman"/>
        </w:rPr>
      </w:pPr>
      <w:r>
        <w:rPr>
          <w:rFonts w:ascii="Times New Roman" w:hAnsi="Times New Roman"/>
        </w:rPr>
        <w:t>Гарантія.</w:t>
      </w:r>
    </w:p>
    <w:p w:rsidR="0081098E" w:rsidRDefault="0081098E" w:rsidP="00A9718A">
      <w:pPr>
        <w:numPr>
          <w:ilvl w:val="0"/>
          <w:numId w:val="33"/>
        </w:numPr>
        <w:jc w:val="both"/>
        <w:rPr>
          <w:rFonts w:ascii="Times New Roman" w:hAnsi="Times New Roman"/>
        </w:rPr>
      </w:pPr>
      <w:r>
        <w:rPr>
          <w:rFonts w:ascii="Times New Roman" w:hAnsi="Times New Roman"/>
        </w:rPr>
        <w:t>Застава.</w:t>
      </w:r>
    </w:p>
    <w:p w:rsidR="0081098E" w:rsidRDefault="0081098E" w:rsidP="00A9718A">
      <w:pPr>
        <w:numPr>
          <w:ilvl w:val="0"/>
          <w:numId w:val="33"/>
        </w:numPr>
        <w:jc w:val="both"/>
        <w:rPr>
          <w:rFonts w:ascii="Times New Roman" w:hAnsi="Times New Roman"/>
        </w:rPr>
      </w:pPr>
      <w:r>
        <w:rPr>
          <w:rFonts w:ascii="Times New Roman" w:hAnsi="Times New Roman"/>
        </w:rPr>
        <w:t xml:space="preserve">Притримання   </w:t>
      </w:r>
    </w:p>
    <w:p w:rsidR="0081098E" w:rsidRDefault="0081098E" w:rsidP="00A9718A">
      <w:pPr>
        <w:numPr>
          <w:ilvl w:val="0"/>
          <w:numId w:val="33"/>
        </w:numPr>
        <w:jc w:val="both"/>
        <w:rPr>
          <w:rFonts w:ascii="Times New Roman" w:hAnsi="Times New Roman"/>
        </w:rPr>
      </w:pPr>
      <w:r>
        <w:rPr>
          <w:rFonts w:ascii="Times New Roman" w:hAnsi="Times New Roman"/>
        </w:rPr>
        <w:t>Поняття та значення цивільно-правової відповідальності.</w:t>
      </w:r>
    </w:p>
    <w:p w:rsidR="0081098E" w:rsidRDefault="0081098E" w:rsidP="00A9718A">
      <w:pPr>
        <w:numPr>
          <w:ilvl w:val="0"/>
          <w:numId w:val="33"/>
        </w:numPr>
        <w:jc w:val="both"/>
        <w:rPr>
          <w:rFonts w:ascii="Times New Roman" w:hAnsi="Times New Roman"/>
        </w:rPr>
      </w:pPr>
      <w:r>
        <w:rPr>
          <w:rFonts w:ascii="Times New Roman" w:hAnsi="Times New Roman"/>
        </w:rPr>
        <w:t>Види договірної відповідальності.</w:t>
      </w:r>
    </w:p>
    <w:p w:rsidR="0081098E" w:rsidRDefault="0081098E" w:rsidP="00A9718A">
      <w:pPr>
        <w:numPr>
          <w:ilvl w:val="0"/>
          <w:numId w:val="33"/>
        </w:numPr>
        <w:jc w:val="both"/>
        <w:rPr>
          <w:rFonts w:ascii="Times New Roman" w:hAnsi="Times New Roman"/>
        </w:rPr>
      </w:pPr>
      <w:r>
        <w:rPr>
          <w:rFonts w:ascii="Times New Roman" w:hAnsi="Times New Roman"/>
        </w:rPr>
        <w:t>Умови договірної відповідальності.</w:t>
      </w:r>
    </w:p>
    <w:p w:rsidR="0081098E" w:rsidRDefault="0081098E" w:rsidP="00A9718A">
      <w:pPr>
        <w:numPr>
          <w:ilvl w:val="0"/>
          <w:numId w:val="33"/>
        </w:numPr>
        <w:jc w:val="both"/>
        <w:rPr>
          <w:rFonts w:ascii="Times New Roman" w:hAnsi="Times New Roman"/>
        </w:rPr>
      </w:pPr>
      <w:r>
        <w:rPr>
          <w:rFonts w:ascii="Times New Roman" w:hAnsi="Times New Roman"/>
        </w:rPr>
        <w:t>Поняття та способи припинення зобов’язань.</w:t>
      </w:r>
    </w:p>
    <w:p w:rsidR="0081098E" w:rsidRDefault="0081098E" w:rsidP="00A9718A">
      <w:pPr>
        <w:numPr>
          <w:ilvl w:val="0"/>
          <w:numId w:val="33"/>
        </w:numPr>
        <w:jc w:val="both"/>
        <w:rPr>
          <w:rFonts w:ascii="Times New Roman" w:hAnsi="Times New Roman"/>
        </w:rPr>
      </w:pPr>
      <w:r>
        <w:rPr>
          <w:rFonts w:ascii="Times New Roman" w:hAnsi="Times New Roman"/>
        </w:rPr>
        <w:t>Поняття договору купівлі – продажу.</w:t>
      </w:r>
    </w:p>
    <w:p w:rsidR="0081098E" w:rsidRDefault="0081098E" w:rsidP="00A9718A">
      <w:pPr>
        <w:numPr>
          <w:ilvl w:val="0"/>
          <w:numId w:val="33"/>
        </w:numPr>
        <w:jc w:val="both"/>
        <w:rPr>
          <w:rFonts w:ascii="Times New Roman" w:hAnsi="Times New Roman"/>
        </w:rPr>
      </w:pPr>
      <w:r>
        <w:rPr>
          <w:rFonts w:ascii="Times New Roman" w:hAnsi="Times New Roman"/>
        </w:rPr>
        <w:t>Види договору купівлі – продажу.</w:t>
      </w:r>
    </w:p>
    <w:p w:rsidR="0081098E" w:rsidRDefault="0081098E" w:rsidP="00A9718A">
      <w:pPr>
        <w:numPr>
          <w:ilvl w:val="0"/>
          <w:numId w:val="33"/>
        </w:numPr>
        <w:jc w:val="both"/>
        <w:rPr>
          <w:rFonts w:ascii="Times New Roman" w:hAnsi="Times New Roman"/>
        </w:rPr>
      </w:pPr>
      <w:r>
        <w:rPr>
          <w:rFonts w:ascii="Times New Roman" w:hAnsi="Times New Roman"/>
        </w:rPr>
        <w:t>Сторони договору купівлі – продажу.</w:t>
      </w:r>
    </w:p>
    <w:p w:rsidR="0081098E" w:rsidRDefault="0081098E" w:rsidP="00A9718A">
      <w:pPr>
        <w:numPr>
          <w:ilvl w:val="0"/>
          <w:numId w:val="33"/>
        </w:numPr>
        <w:jc w:val="both"/>
        <w:rPr>
          <w:rFonts w:ascii="Times New Roman" w:hAnsi="Times New Roman"/>
        </w:rPr>
      </w:pPr>
      <w:r>
        <w:rPr>
          <w:rFonts w:ascii="Times New Roman" w:hAnsi="Times New Roman"/>
        </w:rPr>
        <w:t>Предмет договору та ціна у договорі.</w:t>
      </w:r>
    </w:p>
    <w:p w:rsidR="0081098E" w:rsidRDefault="0081098E" w:rsidP="00A9718A">
      <w:pPr>
        <w:numPr>
          <w:ilvl w:val="0"/>
          <w:numId w:val="33"/>
        </w:numPr>
        <w:jc w:val="both"/>
        <w:rPr>
          <w:rFonts w:ascii="Times New Roman" w:hAnsi="Times New Roman"/>
        </w:rPr>
      </w:pPr>
      <w:r>
        <w:rPr>
          <w:rFonts w:ascii="Times New Roman" w:hAnsi="Times New Roman"/>
        </w:rPr>
        <w:t>Зміст договору купівлі – продажу та правові наслідки його порушення.</w:t>
      </w:r>
    </w:p>
    <w:p w:rsidR="0081098E" w:rsidRDefault="0081098E" w:rsidP="00A9718A">
      <w:pPr>
        <w:numPr>
          <w:ilvl w:val="0"/>
          <w:numId w:val="33"/>
        </w:numPr>
        <w:jc w:val="both"/>
        <w:rPr>
          <w:rFonts w:ascii="Times New Roman" w:hAnsi="Times New Roman"/>
        </w:rPr>
      </w:pPr>
      <w:r>
        <w:rPr>
          <w:rFonts w:ascii="Times New Roman" w:hAnsi="Times New Roman"/>
        </w:rPr>
        <w:t>Момент виконання права власності у покупця.</w:t>
      </w:r>
    </w:p>
    <w:p w:rsidR="0081098E" w:rsidRDefault="0081098E" w:rsidP="00A9718A">
      <w:pPr>
        <w:numPr>
          <w:ilvl w:val="0"/>
          <w:numId w:val="33"/>
        </w:numPr>
        <w:jc w:val="both"/>
        <w:rPr>
          <w:rFonts w:ascii="Times New Roman" w:hAnsi="Times New Roman"/>
        </w:rPr>
      </w:pPr>
      <w:r>
        <w:rPr>
          <w:rFonts w:ascii="Times New Roman" w:hAnsi="Times New Roman"/>
        </w:rPr>
        <w:t>Особливості купівлі – продажу у зовнішньоекономічному обігу.</w:t>
      </w:r>
    </w:p>
    <w:p w:rsidR="0081098E" w:rsidRDefault="0081098E" w:rsidP="00A9718A">
      <w:pPr>
        <w:numPr>
          <w:ilvl w:val="0"/>
          <w:numId w:val="33"/>
        </w:numPr>
        <w:jc w:val="both"/>
        <w:rPr>
          <w:rFonts w:ascii="Times New Roman" w:hAnsi="Times New Roman"/>
        </w:rPr>
      </w:pPr>
      <w:r>
        <w:rPr>
          <w:rFonts w:ascii="Times New Roman" w:hAnsi="Times New Roman"/>
        </w:rPr>
        <w:t>Договір  купівлі – продажу в роздрібній торгівлі.</w:t>
      </w:r>
    </w:p>
    <w:p w:rsidR="0081098E" w:rsidRDefault="0081098E" w:rsidP="00A9718A">
      <w:pPr>
        <w:numPr>
          <w:ilvl w:val="0"/>
          <w:numId w:val="33"/>
        </w:numPr>
        <w:jc w:val="both"/>
        <w:rPr>
          <w:rFonts w:ascii="Times New Roman" w:hAnsi="Times New Roman"/>
        </w:rPr>
      </w:pPr>
      <w:r>
        <w:rPr>
          <w:rFonts w:ascii="Times New Roman" w:hAnsi="Times New Roman"/>
        </w:rPr>
        <w:t>Способи захисту прав споживачів.</w:t>
      </w:r>
    </w:p>
    <w:p w:rsidR="0081098E" w:rsidRDefault="0081098E" w:rsidP="00A9718A">
      <w:pPr>
        <w:numPr>
          <w:ilvl w:val="0"/>
          <w:numId w:val="33"/>
        </w:numPr>
        <w:jc w:val="both"/>
        <w:rPr>
          <w:rFonts w:ascii="Times New Roman" w:hAnsi="Times New Roman"/>
        </w:rPr>
      </w:pPr>
      <w:r>
        <w:rPr>
          <w:rFonts w:ascii="Times New Roman" w:hAnsi="Times New Roman"/>
        </w:rPr>
        <w:t>Поняття та значення договору поставки.</w:t>
      </w:r>
    </w:p>
    <w:p w:rsidR="0081098E" w:rsidRDefault="0081098E" w:rsidP="00A9718A">
      <w:pPr>
        <w:numPr>
          <w:ilvl w:val="0"/>
          <w:numId w:val="33"/>
        </w:numPr>
        <w:jc w:val="both"/>
        <w:rPr>
          <w:rFonts w:ascii="Times New Roman" w:hAnsi="Times New Roman"/>
        </w:rPr>
      </w:pPr>
      <w:r>
        <w:rPr>
          <w:rFonts w:ascii="Times New Roman" w:hAnsi="Times New Roman"/>
        </w:rPr>
        <w:t>Продаж і способи укладання догорів поставки. Зміст договору поставки.</w:t>
      </w:r>
    </w:p>
    <w:p w:rsidR="0081098E" w:rsidRDefault="0081098E" w:rsidP="00A9718A">
      <w:pPr>
        <w:numPr>
          <w:ilvl w:val="0"/>
          <w:numId w:val="33"/>
        </w:numPr>
        <w:jc w:val="both"/>
        <w:rPr>
          <w:rFonts w:ascii="Times New Roman" w:hAnsi="Times New Roman"/>
        </w:rPr>
      </w:pPr>
      <w:r>
        <w:rPr>
          <w:rFonts w:ascii="Times New Roman" w:hAnsi="Times New Roman"/>
        </w:rPr>
        <w:t>Договір міни (бартеру).</w:t>
      </w:r>
    </w:p>
    <w:p w:rsidR="0081098E" w:rsidRDefault="0081098E" w:rsidP="00A9718A">
      <w:pPr>
        <w:numPr>
          <w:ilvl w:val="0"/>
          <w:numId w:val="33"/>
        </w:numPr>
        <w:jc w:val="both"/>
        <w:rPr>
          <w:rFonts w:ascii="Times New Roman" w:hAnsi="Times New Roman"/>
        </w:rPr>
      </w:pPr>
      <w:r>
        <w:rPr>
          <w:rFonts w:ascii="Times New Roman" w:hAnsi="Times New Roman"/>
        </w:rPr>
        <w:t>Договір дарування (поняття та ознаки).</w:t>
      </w:r>
    </w:p>
    <w:p w:rsidR="0081098E" w:rsidRDefault="0081098E" w:rsidP="00A9718A">
      <w:pPr>
        <w:numPr>
          <w:ilvl w:val="0"/>
          <w:numId w:val="33"/>
        </w:numPr>
        <w:jc w:val="both"/>
        <w:rPr>
          <w:rFonts w:ascii="Times New Roman" w:hAnsi="Times New Roman"/>
        </w:rPr>
      </w:pPr>
      <w:r>
        <w:rPr>
          <w:rFonts w:ascii="Times New Roman" w:hAnsi="Times New Roman"/>
        </w:rPr>
        <w:t>Правове регулювання договору дарування за новим ЦК.</w:t>
      </w:r>
    </w:p>
    <w:p w:rsidR="0081098E" w:rsidRDefault="0081098E" w:rsidP="00A9718A">
      <w:pPr>
        <w:numPr>
          <w:ilvl w:val="0"/>
          <w:numId w:val="33"/>
        </w:numPr>
        <w:jc w:val="both"/>
        <w:rPr>
          <w:rFonts w:ascii="Times New Roman" w:hAnsi="Times New Roman"/>
        </w:rPr>
      </w:pPr>
      <w:r>
        <w:rPr>
          <w:rFonts w:ascii="Times New Roman" w:hAnsi="Times New Roman"/>
        </w:rPr>
        <w:t>Договір довічного утримання (поняття та сторони).</w:t>
      </w:r>
    </w:p>
    <w:p w:rsidR="0081098E" w:rsidRDefault="0081098E" w:rsidP="00A9718A">
      <w:pPr>
        <w:numPr>
          <w:ilvl w:val="0"/>
          <w:numId w:val="33"/>
        </w:numPr>
        <w:jc w:val="both"/>
        <w:rPr>
          <w:rFonts w:ascii="Times New Roman" w:hAnsi="Times New Roman"/>
        </w:rPr>
      </w:pPr>
      <w:r>
        <w:rPr>
          <w:rFonts w:ascii="Times New Roman" w:hAnsi="Times New Roman"/>
        </w:rPr>
        <w:t>Зміст договору довічного утримання.</w:t>
      </w:r>
    </w:p>
    <w:p w:rsidR="0081098E" w:rsidRDefault="0081098E" w:rsidP="00A9718A">
      <w:pPr>
        <w:numPr>
          <w:ilvl w:val="0"/>
          <w:numId w:val="33"/>
        </w:numPr>
        <w:jc w:val="both"/>
        <w:rPr>
          <w:rFonts w:ascii="Times New Roman" w:hAnsi="Times New Roman"/>
        </w:rPr>
      </w:pPr>
      <w:r>
        <w:rPr>
          <w:rFonts w:ascii="Times New Roman" w:hAnsi="Times New Roman"/>
        </w:rPr>
        <w:t>Майно яке може бути договором довічного утримання.</w:t>
      </w:r>
    </w:p>
    <w:p w:rsidR="0081098E" w:rsidRDefault="0081098E" w:rsidP="00A9718A">
      <w:pPr>
        <w:numPr>
          <w:ilvl w:val="0"/>
          <w:numId w:val="33"/>
        </w:numPr>
        <w:jc w:val="both"/>
        <w:rPr>
          <w:rFonts w:ascii="Times New Roman" w:hAnsi="Times New Roman"/>
        </w:rPr>
      </w:pPr>
      <w:r>
        <w:rPr>
          <w:rFonts w:ascii="Times New Roman" w:hAnsi="Times New Roman"/>
        </w:rPr>
        <w:lastRenderedPageBreak/>
        <w:t>Поняття та види зобов’язань з надання майна в користування.</w:t>
      </w:r>
    </w:p>
    <w:p w:rsidR="0081098E" w:rsidRDefault="0081098E" w:rsidP="00A9718A">
      <w:pPr>
        <w:numPr>
          <w:ilvl w:val="0"/>
          <w:numId w:val="33"/>
        </w:numPr>
        <w:jc w:val="both"/>
        <w:rPr>
          <w:rFonts w:ascii="Times New Roman" w:hAnsi="Times New Roman"/>
        </w:rPr>
      </w:pPr>
      <w:r>
        <w:rPr>
          <w:rFonts w:ascii="Times New Roman" w:hAnsi="Times New Roman"/>
        </w:rPr>
        <w:t>Поняття та ознаки договору майнового найму.</w:t>
      </w:r>
    </w:p>
    <w:p w:rsidR="0081098E" w:rsidRDefault="0081098E" w:rsidP="00A9718A">
      <w:pPr>
        <w:numPr>
          <w:ilvl w:val="0"/>
          <w:numId w:val="33"/>
        </w:numPr>
        <w:jc w:val="both"/>
        <w:rPr>
          <w:rFonts w:ascii="Times New Roman" w:hAnsi="Times New Roman"/>
        </w:rPr>
      </w:pPr>
      <w:r>
        <w:rPr>
          <w:rFonts w:ascii="Times New Roman" w:hAnsi="Times New Roman"/>
        </w:rPr>
        <w:t>Елементи договору майнового найму.</w:t>
      </w:r>
    </w:p>
    <w:p w:rsidR="0081098E" w:rsidRDefault="0081098E" w:rsidP="00A9718A">
      <w:pPr>
        <w:numPr>
          <w:ilvl w:val="0"/>
          <w:numId w:val="33"/>
        </w:numPr>
        <w:jc w:val="both"/>
        <w:rPr>
          <w:rFonts w:ascii="Times New Roman" w:hAnsi="Times New Roman"/>
        </w:rPr>
      </w:pPr>
      <w:r>
        <w:rPr>
          <w:rFonts w:ascii="Times New Roman" w:hAnsi="Times New Roman"/>
        </w:rPr>
        <w:t>Права та обов’язки сторін за договором майнового найму.</w:t>
      </w:r>
    </w:p>
    <w:p w:rsidR="0081098E" w:rsidRDefault="0081098E" w:rsidP="00A9718A">
      <w:pPr>
        <w:numPr>
          <w:ilvl w:val="0"/>
          <w:numId w:val="33"/>
        </w:numPr>
        <w:jc w:val="both"/>
        <w:rPr>
          <w:rFonts w:ascii="Times New Roman" w:hAnsi="Times New Roman"/>
        </w:rPr>
      </w:pPr>
      <w:r>
        <w:rPr>
          <w:rFonts w:ascii="Times New Roman" w:hAnsi="Times New Roman"/>
        </w:rPr>
        <w:t>Регулювання договору майнового найму за новим ЦК.</w:t>
      </w:r>
    </w:p>
    <w:p w:rsidR="0081098E" w:rsidRDefault="0081098E" w:rsidP="00A9718A">
      <w:pPr>
        <w:numPr>
          <w:ilvl w:val="0"/>
          <w:numId w:val="33"/>
        </w:numPr>
        <w:jc w:val="both"/>
        <w:rPr>
          <w:rFonts w:ascii="Times New Roman" w:hAnsi="Times New Roman"/>
        </w:rPr>
      </w:pPr>
      <w:r>
        <w:rPr>
          <w:rFonts w:ascii="Times New Roman" w:hAnsi="Times New Roman"/>
        </w:rPr>
        <w:t>Правове регулювання лізингу.</w:t>
      </w:r>
    </w:p>
    <w:p w:rsidR="0081098E" w:rsidRDefault="0081098E" w:rsidP="00A9718A">
      <w:pPr>
        <w:numPr>
          <w:ilvl w:val="0"/>
          <w:numId w:val="33"/>
        </w:numPr>
        <w:jc w:val="both"/>
        <w:rPr>
          <w:rFonts w:ascii="Times New Roman" w:hAnsi="Times New Roman"/>
        </w:rPr>
      </w:pPr>
      <w:r>
        <w:rPr>
          <w:rFonts w:ascii="Times New Roman" w:hAnsi="Times New Roman"/>
        </w:rPr>
        <w:t>Договір безоплатного користування майном (позичка).</w:t>
      </w:r>
    </w:p>
    <w:p w:rsidR="0081098E" w:rsidRDefault="0081098E" w:rsidP="00A9718A">
      <w:pPr>
        <w:numPr>
          <w:ilvl w:val="0"/>
          <w:numId w:val="33"/>
        </w:numPr>
        <w:jc w:val="both"/>
        <w:rPr>
          <w:rFonts w:ascii="Times New Roman" w:hAnsi="Times New Roman"/>
        </w:rPr>
      </w:pPr>
      <w:r>
        <w:rPr>
          <w:rFonts w:ascii="Times New Roman" w:hAnsi="Times New Roman"/>
        </w:rPr>
        <w:t>Договір побутового прокату.</w:t>
      </w:r>
    </w:p>
    <w:p w:rsidR="0081098E" w:rsidRDefault="0081098E" w:rsidP="00A9718A">
      <w:pPr>
        <w:numPr>
          <w:ilvl w:val="0"/>
          <w:numId w:val="33"/>
        </w:numPr>
        <w:jc w:val="both"/>
        <w:rPr>
          <w:rFonts w:ascii="Times New Roman" w:hAnsi="Times New Roman"/>
        </w:rPr>
      </w:pPr>
      <w:r>
        <w:rPr>
          <w:rFonts w:ascii="Times New Roman" w:hAnsi="Times New Roman"/>
        </w:rPr>
        <w:t>Правове регулювання оренди державного і комунального майна.</w:t>
      </w:r>
    </w:p>
    <w:p w:rsidR="0081098E" w:rsidRDefault="0081098E" w:rsidP="00A9718A">
      <w:pPr>
        <w:numPr>
          <w:ilvl w:val="0"/>
          <w:numId w:val="33"/>
        </w:numPr>
        <w:jc w:val="both"/>
        <w:rPr>
          <w:rFonts w:ascii="Times New Roman" w:hAnsi="Times New Roman"/>
        </w:rPr>
      </w:pPr>
      <w:r>
        <w:rPr>
          <w:rFonts w:ascii="Times New Roman" w:hAnsi="Times New Roman"/>
        </w:rPr>
        <w:t>Поняття договору оренда державного майна.</w:t>
      </w:r>
    </w:p>
    <w:p w:rsidR="0081098E" w:rsidRDefault="0081098E" w:rsidP="00A9718A">
      <w:pPr>
        <w:numPr>
          <w:ilvl w:val="0"/>
          <w:numId w:val="33"/>
        </w:numPr>
        <w:jc w:val="both"/>
        <w:rPr>
          <w:rFonts w:ascii="Times New Roman" w:hAnsi="Times New Roman"/>
        </w:rPr>
      </w:pPr>
      <w:r>
        <w:rPr>
          <w:rFonts w:ascii="Times New Roman" w:hAnsi="Times New Roman"/>
        </w:rPr>
        <w:t>Сторони договору оренди.</w:t>
      </w:r>
    </w:p>
    <w:p w:rsidR="0081098E" w:rsidRDefault="0081098E" w:rsidP="00A9718A">
      <w:pPr>
        <w:numPr>
          <w:ilvl w:val="0"/>
          <w:numId w:val="33"/>
        </w:numPr>
        <w:jc w:val="both"/>
        <w:rPr>
          <w:rFonts w:ascii="Times New Roman" w:hAnsi="Times New Roman"/>
        </w:rPr>
      </w:pPr>
      <w:r>
        <w:rPr>
          <w:rFonts w:ascii="Times New Roman" w:hAnsi="Times New Roman"/>
        </w:rPr>
        <w:t>Порядок надання жилих приміщень.</w:t>
      </w:r>
    </w:p>
    <w:p w:rsidR="0081098E" w:rsidRDefault="0081098E" w:rsidP="00A9718A">
      <w:pPr>
        <w:numPr>
          <w:ilvl w:val="0"/>
          <w:numId w:val="33"/>
        </w:numPr>
        <w:jc w:val="both"/>
        <w:rPr>
          <w:rFonts w:ascii="Times New Roman" w:hAnsi="Times New Roman"/>
        </w:rPr>
      </w:pPr>
      <w:r>
        <w:rPr>
          <w:rFonts w:ascii="Times New Roman" w:hAnsi="Times New Roman"/>
        </w:rPr>
        <w:t>Поняття зміст та предмет договору найму жилого приміщення.</w:t>
      </w:r>
    </w:p>
    <w:p w:rsidR="0081098E" w:rsidRDefault="0081098E" w:rsidP="00A9718A">
      <w:pPr>
        <w:numPr>
          <w:ilvl w:val="0"/>
          <w:numId w:val="33"/>
        </w:numPr>
        <w:jc w:val="both"/>
        <w:rPr>
          <w:rFonts w:ascii="Times New Roman" w:hAnsi="Times New Roman"/>
        </w:rPr>
      </w:pPr>
      <w:r>
        <w:rPr>
          <w:rFonts w:ascii="Times New Roman" w:hAnsi="Times New Roman"/>
        </w:rPr>
        <w:t>Права та обов’язки наймача та членів його сім’ї.</w:t>
      </w:r>
    </w:p>
    <w:p w:rsidR="0081098E" w:rsidRDefault="0081098E" w:rsidP="00A9718A">
      <w:pPr>
        <w:numPr>
          <w:ilvl w:val="0"/>
          <w:numId w:val="33"/>
        </w:numPr>
        <w:jc w:val="both"/>
        <w:rPr>
          <w:rFonts w:ascii="Times New Roman" w:hAnsi="Times New Roman"/>
        </w:rPr>
      </w:pPr>
      <w:r>
        <w:rPr>
          <w:rFonts w:ascii="Times New Roman" w:hAnsi="Times New Roman"/>
        </w:rPr>
        <w:t>Право на обмін жилого приміщення.</w:t>
      </w:r>
    </w:p>
    <w:p w:rsidR="0081098E" w:rsidRDefault="0081098E" w:rsidP="00A9718A">
      <w:pPr>
        <w:numPr>
          <w:ilvl w:val="0"/>
          <w:numId w:val="33"/>
        </w:numPr>
        <w:jc w:val="both"/>
        <w:rPr>
          <w:rFonts w:ascii="Times New Roman" w:hAnsi="Times New Roman"/>
        </w:rPr>
      </w:pPr>
      <w:r>
        <w:rPr>
          <w:rFonts w:ascii="Times New Roman" w:hAnsi="Times New Roman"/>
        </w:rPr>
        <w:t>Зміна договору найму жилого приміщення.</w:t>
      </w:r>
    </w:p>
    <w:p w:rsidR="0081098E" w:rsidRDefault="0081098E" w:rsidP="00A9718A">
      <w:pPr>
        <w:numPr>
          <w:ilvl w:val="0"/>
          <w:numId w:val="33"/>
        </w:numPr>
        <w:jc w:val="both"/>
        <w:rPr>
          <w:rFonts w:ascii="Times New Roman" w:hAnsi="Times New Roman"/>
        </w:rPr>
      </w:pPr>
      <w:r>
        <w:rPr>
          <w:rFonts w:ascii="Times New Roman" w:hAnsi="Times New Roman"/>
        </w:rPr>
        <w:t>Припинення договору найму жилого приміщення.</w:t>
      </w:r>
    </w:p>
    <w:p w:rsidR="0081098E" w:rsidRDefault="0081098E" w:rsidP="00A9718A">
      <w:pPr>
        <w:numPr>
          <w:ilvl w:val="0"/>
          <w:numId w:val="33"/>
        </w:numPr>
        <w:jc w:val="both"/>
        <w:rPr>
          <w:rFonts w:ascii="Times New Roman" w:hAnsi="Times New Roman"/>
        </w:rPr>
      </w:pPr>
      <w:r>
        <w:rPr>
          <w:rFonts w:ascii="Times New Roman" w:hAnsi="Times New Roman"/>
        </w:rPr>
        <w:t>Зміст договору підряду, права та обов’язки сторін.</w:t>
      </w:r>
    </w:p>
    <w:p w:rsidR="0081098E" w:rsidRDefault="0081098E" w:rsidP="00A9718A">
      <w:pPr>
        <w:numPr>
          <w:ilvl w:val="0"/>
          <w:numId w:val="33"/>
        </w:numPr>
        <w:jc w:val="both"/>
        <w:rPr>
          <w:rFonts w:ascii="Times New Roman" w:hAnsi="Times New Roman"/>
        </w:rPr>
      </w:pPr>
      <w:r>
        <w:rPr>
          <w:rFonts w:ascii="Times New Roman" w:hAnsi="Times New Roman"/>
        </w:rPr>
        <w:t>Договір побутового замовлення.</w:t>
      </w:r>
    </w:p>
    <w:p w:rsidR="0081098E" w:rsidRDefault="0081098E" w:rsidP="00A9718A">
      <w:pPr>
        <w:numPr>
          <w:ilvl w:val="0"/>
          <w:numId w:val="33"/>
        </w:numPr>
        <w:jc w:val="both"/>
        <w:rPr>
          <w:rFonts w:ascii="Times New Roman" w:hAnsi="Times New Roman"/>
        </w:rPr>
      </w:pPr>
      <w:r>
        <w:rPr>
          <w:rFonts w:ascii="Times New Roman" w:hAnsi="Times New Roman"/>
        </w:rPr>
        <w:t>Загальні положення авторських договорів.</w:t>
      </w:r>
    </w:p>
    <w:p w:rsidR="0081098E" w:rsidRDefault="0081098E" w:rsidP="00A9718A">
      <w:pPr>
        <w:numPr>
          <w:ilvl w:val="0"/>
          <w:numId w:val="33"/>
        </w:numPr>
        <w:jc w:val="both"/>
        <w:rPr>
          <w:rFonts w:ascii="Times New Roman" w:hAnsi="Times New Roman"/>
        </w:rPr>
      </w:pPr>
      <w:r>
        <w:rPr>
          <w:rFonts w:ascii="Times New Roman" w:hAnsi="Times New Roman"/>
        </w:rPr>
        <w:t>Види та зміст авторських договорів.</w:t>
      </w:r>
    </w:p>
    <w:p w:rsidR="0081098E" w:rsidRDefault="0081098E" w:rsidP="00A9718A">
      <w:pPr>
        <w:numPr>
          <w:ilvl w:val="0"/>
          <w:numId w:val="33"/>
        </w:numPr>
        <w:jc w:val="both"/>
        <w:rPr>
          <w:rFonts w:ascii="Times New Roman" w:hAnsi="Times New Roman"/>
        </w:rPr>
      </w:pPr>
      <w:r>
        <w:rPr>
          <w:rFonts w:ascii="Times New Roman" w:hAnsi="Times New Roman"/>
        </w:rPr>
        <w:t>Зміст та порядок укладення  договорів про перевезення вантажів.</w:t>
      </w:r>
    </w:p>
    <w:p w:rsidR="0081098E" w:rsidRDefault="0081098E" w:rsidP="00A9718A">
      <w:pPr>
        <w:numPr>
          <w:ilvl w:val="0"/>
          <w:numId w:val="33"/>
        </w:numPr>
        <w:jc w:val="both"/>
        <w:rPr>
          <w:rFonts w:ascii="Times New Roman" w:hAnsi="Times New Roman"/>
        </w:rPr>
      </w:pPr>
      <w:r>
        <w:rPr>
          <w:rFonts w:ascii="Times New Roman" w:hAnsi="Times New Roman"/>
        </w:rPr>
        <w:t>Виконання договору про перевезення вантажів.</w:t>
      </w:r>
    </w:p>
    <w:p w:rsidR="0081098E" w:rsidRDefault="0081098E" w:rsidP="00A9718A">
      <w:pPr>
        <w:numPr>
          <w:ilvl w:val="0"/>
          <w:numId w:val="33"/>
        </w:numPr>
        <w:jc w:val="both"/>
        <w:rPr>
          <w:rFonts w:ascii="Times New Roman" w:hAnsi="Times New Roman"/>
        </w:rPr>
      </w:pPr>
      <w:r>
        <w:rPr>
          <w:rFonts w:ascii="Times New Roman" w:hAnsi="Times New Roman"/>
        </w:rPr>
        <w:t>Відповідальність сторін за договором про перевезення вантажів.</w:t>
      </w:r>
    </w:p>
    <w:p w:rsidR="0081098E" w:rsidRDefault="0081098E" w:rsidP="00A9718A">
      <w:pPr>
        <w:numPr>
          <w:ilvl w:val="0"/>
          <w:numId w:val="33"/>
        </w:numPr>
        <w:jc w:val="both"/>
        <w:rPr>
          <w:rFonts w:ascii="Times New Roman" w:hAnsi="Times New Roman"/>
        </w:rPr>
      </w:pPr>
      <w:r>
        <w:rPr>
          <w:rFonts w:ascii="Times New Roman" w:hAnsi="Times New Roman"/>
        </w:rPr>
        <w:t xml:space="preserve"> Договір про перевезення пасажирів та багажу.</w:t>
      </w:r>
    </w:p>
    <w:p w:rsidR="0081098E" w:rsidRDefault="0081098E" w:rsidP="00A9718A">
      <w:pPr>
        <w:numPr>
          <w:ilvl w:val="0"/>
          <w:numId w:val="33"/>
        </w:numPr>
        <w:jc w:val="both"/>
        <w:rPr>
          <w:rFonts w:ascii="Times New Roman" w:hAnsi="Times New Roman"/>
        </w:rPr>
      </w:pPr>
      <w:r>
        <w:rPr>
          <w:rFonts w:ascii="Times New Roman" w:hAnsi="Times New Roman"/>
        </w:rPr>
        <w:t>Претензії та позови про перевезення.</w:t>
      </w:r>
    </w:p>
    <w:p w:rsidR="0081098E" w:rsidRDefault="0081098E" w:rsidP="00A9718A">
      <w:pPr>
        <w:numPr>
          <w:ilvl w:val="0"/>
          <w:numId w:val="33"/>
        </w:numPr>
        <w:jc w:val="both"/>
        <w:rPr>
          <w:rFonts w:ascii="Times New Roman" w:hAnsi="Times New Roman"/>
        </w:rPr>
      </w:pPr>
      <w:r>
        <w:rPr>
          <w:rFonts w:ascii="Times New Roman" w:hAnsi="Times New Roman"/>
        </w:rPr>
        <w:t>Поняття страхових зобов’язань.</w:t>
      </w:r>
    </w:p>
    <w:p w:rsidR="0081098E" w:rsidRDefault="0081098E" w:rsidP="00A9718A">
      <w:pPr>
        <w:numPr>
          <w:ilvl w:val="0"/>
          <w:numId w:val="33"/>
        </w:numPr>
        <w:jc w:val="both"/>
        <w:rPr>
          <w:rFonts w:ascii="Times New Roman" w:hAnsi="Times New Roman"/>
        </w:rPr>
      </w:pPr>
      <w:r>
        <w:rPr>
          <w:rFonts w:ascii="Times New Roman" w:hAnsi="Times New Roman"/>
        </w:rPr>
        <w:t>Договір позики.</w:t>
      </w:r>
    </w:p>
    <w:p w:rsidR="0081098E" w:rsidRDefault="0081098E" w:rsidP="00A9718A">
      <w:pPr>
        <w:numPr>
          <w:ilvl w:val="0"/>
          <w:numId w:val="33"/>
        </w:numPr>
        <w:jc w:val="both"/>
        <w:rPr>
          <w:rFonts w:ascii="Times New Roman" w:hAnsi="Times New Roman"/>
        </w:rPr>
      </w:pPr>
      <w:r>
        <w:rPr>
          <w:rFonts w:ascii="Times New Roman" w:hAnsi="Times New Roman"/>
        </w:rPr>
        <w:t>Кредитний договір.</w:t>
      </w:r>
    </w:p>
    <w:p w:rsidR="00A34E53" w:rsidRPr="00A34E53" w:rsidRDefault="00A34E53" w:rsidP="00A9718A">
      <w:pPr>
        <w:numPr>
          <w:ilvl w:val="0"/>
          <w:numId w:val="33"/>
        </w:numPr>
        <w:jc w:val="both"/>
        <w:rPr>
          <w:rFonts w:ascii="Times New Roman" w:hAnsi="Times New Roman"/>
        </w:rPr>
      </w:pPr>
      <w:r>
        <w:rPr>
          <w:rFonts w:ascii="Times New Roman" w:hAnsi="Times New Roman"/>
          <w:lang w:val="ru-RU"/>
        </w:rPr>
        <w:t>Договір банківського вкладу.</w:t>
      </w:r>
    </w:p>
    <w:p w:rsidR="00A34E53" w:rsidRDefault="00A34E53" w:rsidP="00A9718A">
      <w:pPr>
        <w:numPr>
          <w:ilvl w:val="0"/>
          <w:numId w:val="33"/>
        </w:numPr>
        <w:jc w:val="both"/>
        <w:rPr>
          <w:rFonts w:ascii="Times New Roman" w:hAnsi="Times New Roman"/>
        </w:rPr>
      </w:pPr>
      <w:r>
        <w:rPr>
          <w:rFonts w:ascii="Times New Roman" w:hAnsi="Times New Roman"/>
        </w:rPr>
        <w:t>Договір банківського рахунку.</w:t>
      </w:r>
    </w:p>
    <w:p w:rsidR="00A34E53" w:rsidRDefault="00A34E53" w:rsidP="00A9718A">
      <w:pPr>
        <w:numPr>
          <w:ilvl w:val="0"/>
          <w:numId w:val="33"/>
        </w:numPr>
        <w:jc w:val="both"/>
        <w:rPr>
          <w:rFonts w:ascii="Times New Roman" w:hAnsi="Times New Roman"/>
        </w:rPr>
      </w:pPr>
      <w:r>
        <w:rPr>
          <w:rFonts w:ascii="Times New Roman" w:hAnsi="Times New Roman"/>
        </w:rPr>
        <w:t>Розрахунки.</w:t>
      </w:r>
    </w:p>
    <w:p w:rsidR="0081098E" w:rsidRDefault="0081098E" w:rsidP="00A9718A">
      <w:pPr>
        <w:numPr>
          <w:ilvl w:val="0"/>
          <w:numId w:val="33"/>
        </w:numPr>
        <w:jc w:val="both"/>
        <w:rPr>
          <w:rFonts w:ascii="Times New Roman" w:hAnsi="Times New Roman"/>
        </w:rPr>
      </w:pPr>
      <w:r>
        <w:rPr>
          <w:rFonts w:ascii="Times New Roman" w:hAnsi="Times New Roman"/>
        </w:rPr>
        <w:t>Договір схову (зберігання)</w:t>
      </w:r>
      <w:r w:rsidR="00A34E53">
        <w:rPr>
          <w:rFonts w:ascii="Times New Roman" w:hAnsi="Times New Roman"/>
        </w:rPr>
        <w:t>.</w:t>
      </w:r>
    </w:p>
    <w:p w:rsidR="0081098E" w:rsidRDefault="0081098E" w:rsidP="00A9718A">
      <w:pPr>
        <w:numPr>
          <w:ilvl w:val="0"/>
          <w:numId w:val="33"/>
        </w:numPr>
        <w:jc w:val="both"/>
        <w:rPr>
          <w:rFonts w:ascii="Times New Roman" w:hAnsi="Times New Roman"/>
        </w:rPr>
      </w:pPr>
      <w:r>
        <w:rPr>
          <w:rFonts w:ascii="Times New Roman" w:hAnsi="Times New Roman"/>
        </w:rPr>
        <w:t>Договір доручення.</w:t>
      </w:r>
    </w:p>
    <w:p w:rsidR="0081098E" w:rsidRDefault="0081098E" w:rsidP="00A9718A">
      <w:pPr>
        <w:numPr>
          <w:ilvl w:val="0"/>
          <w:numId w:val="33"/>
        </w:numPr>
        <w:jc w:val="both"/>
        <w:rPr>
          <w:rFonts w:ascii="Times New Roman" w:hAnsi="Times New Roman"/>
        </w:rPr>
      </w:pPr>
      <w:r>
        <w:rPr>
          <w:rFonts w:ascii="Times New Roman" w:hAnsi="Times New Roman"/>
        </w:rPr>
        <w:t>Договір комісії.</w:t>
      </w:r>
    </w:p>
    <w:p w:rsidR="0081098E" w:rsidRDefault="0081098E" w:rsidP="00A9718A">
      <w:pPr>
        <w:numPr>
          <w:ilvl w:val="0"/>
          <w:numId w:val="33"/>
        </w:numPr>
        <w:jc w:val="both"/>
        <w:rPr>
          <w:rFonts w:ascii="Times New Roman" w:hAnsi="Times New Roman"/>
        </w:rPr>
      </w:pPr>
      <w:r>
        <w:rPr>
          <w:rFonts w:ascii="Times New Roman" w:hAnsi="Times New Roman"/>
        </w:rPr>
        <w:t xml:space="preserve">Договір довірчого управління майном. </w:t>
      </w:r>
    </w:p>
    <w:p w:rsidR="0081098E" w:rsidRDefault="0081098E" w:rsidP="00A9718A">
      <w:pPr>
        <w:numPr>
          <w:ilvl w:val="0"/>
          <w:numId w:val="33"/>
        </w:numPr>
        <w:jc w:val="both"/>
        <w:rPr>
          <w:rFonts w:ascii="Times New Roman" w:hAnsi="Times New Roman"/>
        </w:rPr>
      </w:pPr>
      <w:r>
        <w:rPr>
          <w:rFonts w:ascii="Times New Roman" w:hAnsi="Times New Roman"/>
        </w:rPr>
        <w:t>Поняття та елементи зобов’язань із заподіяння шкоди .</w:t>
      </w:r>
    </w:p>
    <w:p w:rsidR="0081098E" w:rsidRDefault="0081098E" w:rsidP="00A9718A">
      <w:pPr>
        <w:numPr>
          <w:ilvl w:val="0"/>
          <w:numId w:val="33"/>
        </w:numPr>
        <w:jc w:val="both"/>
        <w:rPr>
          <w:rFonts w:ascii="Times New Roman" w:hAnsi="Times New Roman"/>
        </w:rPr>
      </w:pPr>
      <w:r>
        <w:rPr>
          <w:rFonts w:ascii="Times New Roman" w:hAnsi="Times New Roman"/>
        </w:rPr>
        <w:t>Підстави  деліктної відповідальності.</w:t>
      </w:r>
    </w:p>
    <w:p w:rsidR="0081098E" w:rsidRDefault="0081098E" w:rsidP="00A9718A">
      <w:pPr>
        <w:numPr>
          <w:ilvl w:val="0"/>
          <w:numId w:val="33"/>
        </w:numPr>
        <w:jc w:val="both"/>
        <w:rPr>
          <w:rFonts w:ascii="Times New Roman" w:hAnsi="Times New Roman"/>
        </w:rPr>
      </w:pPr>
      <w:r>
        <w:rPr>
          <w:rFonts w:ascii="Times New Roman" w:hAnsi="Times New Roman"/>
        </w:rPr>
        <w:t>Відповідальність за шкоду,  заподіяну з вини її працівників .</w:t>
      </w:r>
    </w:p>
    <w:p w:rsidR="0081098E" w:rsidRDefault="0081098E" w:rsidP="00A9718A">
      <w:pPr>
        <w:numPr>
          <w:ilvl w:val="0"/>
          <w:numId w:val="33"/>
        </w:numPr>
        <w:jc w:val="both"/>
        <w:rPr>
          <w:rFonts w:ascii="Times New Roman" w:hAnsi="Times New Roman"/>
        </w:rPr>
      </w:pPr>
      <w:r>
        <w:rPr>
          <w:rFonts w:ascii="Times New Roman" w:hAnsi="Times New Roman"/>
        </w:rPr>
        <w:t xml:space="preserve"> Відповідальність за шкоду, заподіяну правоохоронними органами.</w:t>
      </w:r>
    </w:p>
    <w:p w:rsidR="0081098E" w:rsidRDefault="0081098E" w:rsidP="00A9718A">
      <w:pPr>
        <w:numPr>
          <w:ilvl w:val="0"/>
          <w:numId w:val="33"/>
        </w:numPr>
        <w:jc w:val="both"/>
        <w:rPr>
          <w:rFonts w:ascii="Times New Roman" w:hAnsi="Times New Roman"/>
        </w:rPr>
      </w:pPr>
      <w:r>
        <w:rPr>
          <w:rFonts w:ascii="Times New Roman" w:hAnsi="Times New Roman"/>
        </w:rPr>
        <w:t>Відповідальність за шкоду, заподіяну джерелом підвищеної небезпеки.</w:t>
      </w:r>
    </w:p>
    <w:p w:rsidR="0081098E" w:rsidRDefault="0081098E" w:rsidP="00A9718A">
      <w:pPr>
        <w:numPr>
          <w:ilvl w:val="0"/>
          <w:numId w:val="33"/>
        </w:numPr>
        <w:jc w:val="both"/>
        <w:rPr>
          <w:rFonts w:ascii="Times New Roman" w:hAnsi="Times New Roman"/>
        </w:rPr>
      </w:pPr>
      <w:r>
        <w:rPr>
          <w:rFonts w:ascii="Times New Roman" w:hAnsi="Times New Roman"/>
        </w:rPr>
        <w:t>Відповідальність за шкоду, заподіяну неповнолітніми і недієздатними.</w:t>
      </w:r>
    </w:p>
    <w:p w:rsidR="0081098E" w:rsidRDefault="0081098E" w:rsidP="00A9718A">
      <w:pPr>
        <w:numPr>
          <w:ilvl w:val="0"/>
          <w:numId w:val="33"/>
        </w:numPr>
        <w:jc w:val="both"/>
        <w:rPr>
          <w:rFonts w:ascii="Times New Roman" w:hAnsi="Times New Roman"/>
        </w:rPr>
      </w:pPr>
      <w:r>
        <w:rPr>
          <w:rFonts w:ascii="Times New Roman" w:hAnsi="Times New Roman"/>
        </w:rPr>
        <w:t>Зобов’язання з безпідставного придбання чи збереження майна.</w:t>
      </w:r>
    </w:p>
    <w:p w:rsidR="0081098E" w:rsidRDefault="0081098E" w:rsidP="00A9718A">
      <w:pPr>
        <w:numPr>
          <w:ilvl w:val="0"/>
          <w:numId w:val="33"/>
        </w:numPr>
        <w:jc w:val="both"/>
        <w:rPr>
          <w:rFonts w:ascii="Times New Roman" w:hAnsi="Times New Roman"/>
        </w:rPr>
      </w:pPr>
      <w:r>
        <w:rPr>
          <w:rFonts w:ascii="Times New Roman" w:hAnsi="Times New Roman"/>
        </w:rPr>
        <w:lastRenderedPageBreak/>
        <w:t>Спадщина та особливості спадкування деяких видів  майна.</w:t>
      </w:r>
    </w:p>
    <w:p w:rsidR="0081098E" w:rsidRDefault="0081098E" w:rsidP="00A9718A">
      <w:pPr>
        <w:numPr>
          <w:ilvl w:val="0"/>
          <w:numId w:val="33"/>
        </w:numPr>
        <w:jc w:val="both"/>
        <w:rPr>
          <w:rFonts w:ascii="Times New Roman" w:hAnsi="Times New Roman"/>
        </w:rPr>
      </w:pPr>
      <w:r>
        <w:rPr>
          <w:rFonts w:ascii="Times New Roman" w:hAnsi="Times New Roman"/>
        </w:rPr>
        <w:t>Спадкування за законом.</w:t>
      </w:r>
    </w:p>
    <w:p w:rsidR="0081098E" w:rsidRDefault="0081098E" w:rsidP="00A9718A">
      <w:pPr>
        <w:numPr>
          <w:ilvl w:val="0"/>
          <w:numId w:val="33"/>
        </w:numPr>
        <w:jc w:val="both"/>
        <w:rPr>
          <w:rFonts w:ascii="Times New Roman" w:hAnsi="Times New Roman"/>
        </w:rPr>
      </w:pPr>
      <w:r>
        <w:rPr>
          <w:rFonts w:ascii="Times New Roman" w:hAnsi="Times New Roman"/>
        </w:rPr>
        <w:t>Спадкування за заповітом.</w:t>
      </w:r>
    </w:p>
    <w:p w:rsidR="0081098E" w:rsidRDefault="0081098E" w:rsidP="00A9718A">
      <w:pPr>
        <w:numPr>
          <w:ilvl w:val="0"/>
          <w:numId w:val="33"/>
        </w:numPr>
        <w:jc w:val="both"/>
        <w:rPr>
          <w:rFonts w:ascii="Times New Roman" w:hAnsi="Times New Roman"/>
        </w:rPr>
      </w:pPr>
      <w:r>
        <w:rPr>
          <w:rFonts w:ascii="Times New Roman" w:hAnsi="Times New Roman"/>
        </w:rPr>
        <w:t xml:space="preserve">Порядок реалізації спадкових прав. </w:t>
      </w:r>
    </w:p>
    <w:p w:rsidR="0081098E" w:rsidRDefault="0081098E" w:rsidP="00A9718A">
      <w:pPr>
        <w:numPr>
          <w:ilvl w:val="0"/>
          <w:numId w:val="33"/>
        </w:numPr>
        <w:jc w:val="both"/>
        <w:rPr>
          <w:rFonts w:ascii="Times New Roman" w:hAnsi="Times New Roman"/>
        </w:rPr>
      </w:pPr>
      <w:r>
        <w:rPr>
          <w:rFonts w:ascii="Times New Roman" w:hAnsi="Times New Roman"/>
        </w:rPr>
        <w:t xml:space="preserve"> Спадковий договір.</w:t>
      </w:r>
    </w:p>
    <w:p w:rsidR="00F3257D" w:rsidRDefault="00F3257D" w:rsidP="0081098E">
      <w:pPr>
        <w:pStyle w:val="32"/>
      </w:pPr>
    </w:p>
    <w:p w:rsidR="0081098E" w:rsidRDefault="0081098E" w:rsidP="0081098E">
      <w:pPr>
        <w:pStyle w:val="32"/>
      </w:pPr>
      <w:r>
        <w:t>НОРМАТИВНІ АКТИ</w:t>
      </w:r>
    </w:p>
    <w:p w:rsidR="0081098E" w:rsidRDefault="0081098E" w:rsidP="00311654">
      <w:pPr>
        <w:pStyle w:val="32"/>
        <w:tabs>
          <w:tab w:val="left" w:pos="1134"/>
        </w:tabs>
        <w:ind w:firstLine="567"/>
      </w:pP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Конституція України. Прийнята на п’ятій сесії Верховної Ради України 28 червня 1996 р., із змінами і доповненнями, внесеними  Законом України  від 8 грудня 2004 р. N 2222-IV// Відомості Верховної Ради України. – 1996. - № 30. – Ст. 141.</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Цивільний кодекс України від 16 січня 2003 року // Голос України. – 2003. - № 47-48.</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Цивільний процесуальний кодекс України від 18 березня 2004 р. // Урядовий кур’єр. – 14 липня 2004 р. - № 130.</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Господарський кодекс України від 16 січня 2003 року // Відомості Верховної Ради України. – 2003. - № 18. – Ст. 144.</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color w:val="000000"/>
        </w:rPr>
        <w:t>Сімейний кодекс України від 10 січня 2002 року // Відомості Верховної Ради. – 2002. - №21-22. – Ст.135.</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Житловий кодекс Української РСР. Затверджений Законом Української РСР від 30 червня 1983 р. //  Відомості Верховної Ради Української РСР. – 1983. – додаток до № 28. – Ст. 573.</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Земельний кодекс України. Затверджений Законом України від 25 жовтня 2001р. // Урядовий кур’єр. – 2001. – 15 листопада. </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Кодекс адміністративного судочинства від 6 липня 2005 року // Відомості Верховної Ради . – 2005. - №35-36.</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rPr>
      </w:pPr>
      <w:r>
        <w:rPr>
          <w:rFonts w:ascii="Times New Roman" w:hAnsi="Times New Roman"/>
        </w:rPr>
        <w:t>Кодекс України про адміністративні правопорушення від 7 грудня 1984р. // Відомості Верховної Ради Української РСР.- 1984. - додаток до № 51. - Ст.1122.</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Кримінальний кодекс України від 5 квітня 2001 р. // Відомості Верховної Ради. – 2001. – №25-26.- Ст.131.</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rPr>
        <w:t xml:space="preserve">Кримінально-процесуальний кодекс України від 28 грудня 1960 р. // </w:t>
      </w:r>
      <w:r>
        <w:rPr>
          <w:rFonts w:ascii="Times New Roman" w:hAnsi="Times New Roman"/>
          <w:color w:val="000000"/>
        </w:rPr>
        <w:t>Відомості Верховної Ради Української РСР. – 1961. - № 2. - Ст.15.</w:t>
      </w:r>
    </w:p>
    <w:p w:rsidR="0081098E" w:rsidRDefault="0081098E" w:rsidP="00A9718A">
      <w:pPr>
        <w:numPr>
          <w:ilvl w:val="0"/>
          <w:numId w:val="29"/>
        </w:numPr>
        <w:tabs>
          <w:tab w:val="left" w:pos="1134"/>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0" w:firstLine="567"/>
        <w:jc w:val="both"/>
        <w:rPr>
          <w:rFonts w:ascii="Times New Roman" w:hAnsi="Times New Roman"/>
        </w:rPr>
      </w:pPr>
      <w:r>
        <w:rPr>
          <w:rFonts w:ascii="Times New Roman" w:hAnsi="Times New Roman"/>
        </w:rPr>
        <w:t>Митний кодекс України від 11 липня 2002 р. // Відомості Верховної Ради України. – 2002. - № 38-39. – Ст. 288.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Повітряний кодекс України від 4 травня 1993 р. // ВВР України, 1993., № 25, ст. 274.</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автомобільний транспорт” від 05.04.2001р.</w:t>
      </w:r>
      <w:r>
        <w:t xml:space="preserve"> </w:t>
      </w:r>
      <w:r>
        <w:rPr>
          <w:rFonts w:ascii="Times New Roman" w:hAnsi="Times New Roman"/>
        </w:rPr>
        <w:t>в редакції Закону від 23 лютого 2006 р. // Відомості Верховної Ради України, 2001, N 22 (01.06.2001), ст. 105.</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авторське право і суміжні права” в редакції Закону України від 11 липня 2001р. // Відомості Верховної Ради. – 2001. - </w:t>
      </w:r>
      <w:r>
        <w:rPr>
          <w:rFonts w:ascii="Times New Roman" w:hAnsi="Times New Roman"/>
        </w:rPr>
        <w:lastRenderedPageBreak/>
        <w:t>№43. – Ст. 214.</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адвокатуру”  від 19 грудня 1992 р. // Відомості Верховної Ради України.- 1993.- №9.- Ст.62.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архітектурну діяльність” від 20 травня 1999 р. // Відомості Верховної Ради України. – 1999. - № 31. – Ст. 246.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банки і банківську діяльність” від 07 грудня 2000р. // Урядовий кур’єр від 17.01.2001 р.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виконавче провадження” від 21.04.1999 р. № 606-XIV // Відомості Верховної Ради України. - 1999. -  № 24. - Ст. 207.  (ст.ст. 5, 55, 58, 79).</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вилучення з обігу, переробку, утилізацію, знищення або подальше використання неякісної та небезпечної продукції” 14 січня 2000 року N 1393-XIV // Відомості Верховної Ради України, 2000, N  12 (24.03.2000), ст.95.</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відповідальність за несвоєчасне виконання грошових зобов’язань” від 12 листопада 1996 р. // Відомості Верховної Ради України. – 1997. - № 5. – Ст. 28.</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внесення змін до деяких законів України з питань інтелектуальної власності” від 21 грудня 2000р. // Відомості Верховної Ради. – 2001. - №8. – Ст.37.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внесення змін до деяких законодавчих актів України щодо посилення відповідальності за порушення прав на об’єкти права інтелектуальної власності” від 5 квітня 2001р. // Відомості Верховної Ради. – 2001. - № 23. - Ст.117.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внесення змін до деяких законодавчих актів України щодо правової охорони інтелектуальної власності” від 22 травня 2003р. // Відомості Верховної Ради. – 2003. -  № 35. –  Ст.271.</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внесення змін до Закону України “Про лізинг” від 11 грудня 2003 р. // Відомості Верховної Ради. – 2004. - № 15. - Ст.231.</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внесення змін до Закону України “Про оренду землі” від 2 жовтня 2003  р. // Відомості Верховної Ради. – 2004. - № 10. – Ст. 102.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господарські товариства” від 19 вересня 1991 р. // Відомості Верховної Ради України. – 1991. - № 49. – Ст. 682.</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державне замовлення для задоволення пріоритетних державних потреб” у редакції Закону України від 15.12.2005 р. N 3205-IV // Відомості Верховної Ради України, 1996, N 3 (16.01.96), ст. 9.</w:t>
      </w:r>
    </w:p>
    <w:p w:rsidR="0081098E" w:rsidRDefault="0081098E" w:rsidP="00A9718A">
      <w:pPr>
        <w:numPr>
          <w:ilvl w:val="0"/>
          <w:numId w:val="29"/>
        </w:numPr>
        <w:tabs>
          <w:tab w:val="left" w:pos="1134"/>
        </w:tabs>
        <w:overflowPunct w:val="0"/>
        <w:autoSpaceDE w:val="0"/>
        <w:ind w:left="0" w:firstLine="567"/>
        <w:jc w:val="both"/>
        <w:textAlignment w:val="baseline"/>
        <w:rPr>
          <w:rFonts w:ascii="Times New Roman" w:hAnsi="Times New Roman"/>
        </w:rPr>
      </w:pPr>
      <w:r>
        <w:rPr>
          <w:rFonts w:ascii="Times New Roman" w:hAnsi="Times New Roman"/>
        </w:rPr>
        <w:t>Закон України “Про державне регулювання ринку цінних паперів в Україні” від 20.10.1996 р. № 448-97-ВР // Відомості Верховної Ради України, 1996, N  51 (17.12.96), ст. 292.</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державний матеріальний резерв” №51/97-ВР від 24.01.1997 р. // Відомості Верховної Ради України, 1997, N 13, ст. 112.</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lastRenderedPageBreak/>
        <w:t>Закон України “Про державну реєстрацію речових прав на нерухоме майно та їх обмежень” від 1 липня 2004 р. // Урядовий кур'єр. – 4 серпня 2004 року. - № 145.</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державну реєстрацію юридичних осіб та фізичних осіб – підприємців” від 15 травня 2003 р. // Відомості Верховної Ради – 2003. – № 31-32. – Ст.263.</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 xml:space="preserve">Закон України “Про державну таємницю” від 21 січня 1994 року в </w:t>
      </w:r>
      <w:r>
        <w:rPr>
          <w:rFonts w:ascii="Times New Roman" w:hAnsi="Times New Roman"/>
        </w:rPr>
        <w:t xml:space="preserve">редакції Закону від 21.09.99 </w:t>
      </w:r>
      <w:r>
        <w:rPr>
          <w:rFonts w:ascii="Times New Roman" w:hAnsi="Times New Roman"/>
          <w:color w:val="000000"/>
        </w:rPr>
        <w:t>// Відомості Верховної Ради України. -1994. - №16. - Ст.93.</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Закон України “Про донорство крові та її компонентів” від 23 червня 1995 року // Відомості Верховної Ради України. - 1995. - №23.-Ст. 183.</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Закон України “Про друковані засоби масової інформації (пресу) в Україні” від 16 листопада 1992 року // Відомості Верховної Ради. - 1993.- № 1.- Ст.1</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електроенергетику” 16 жовтня 1997 р. N 575/97-ВР // Відомості Верховної Ради України, 1998, N 1, ст. 1.</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житлово-комунальні послуги” від 24 червня 2004 року N 1875-IV // Відомості Верховної Ради України, 2004, N 47 (19.11.2004), ст. 514.</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Закон України “Про забезпечення санітарного та епідемічного благополуччя населення” від 24 лютого 1994 р. // Відомості Верховної Ради України. -.1994. -№27. -Ст.218.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залізничний транспорт” 4 липня 1996 р. N 273/96-ВР// Відомості Верховної Ради України, 1996, N 40, ст. 183.</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заставу” від 02. жовтня 1992 року // Відомості Верховної Ради України. – 1992. - № 47. – Ст. 642.</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захист від недобросовісної конкуренції” від 7 червня 1996р. // Відомості Верховної Ради України. -1996 р. - № 36. - Ст. 164.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захист прав споживачів” від 12 травня 1991 р. в редакції Закону України від 1 грудня 2005 р. N 3161-IV //Відомості Верховної Ради України, 2006, N 7, ст.84.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заходи, спрямовані на забезпечення сталого функціонування підприємств паливно-енергетичного комплексу” від 23 червня 2005 р. N 2711-IV // Відомості Верховної Ради України, 2005, N  33, ст.  430.</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зерно та ринок зерна в Україні” від 04.07.2002 р. № 37-IV // Відомості Верховної Ради України. – 2002. - № 35. – Ст. 258. </w:t>
      </w:r>
    </w:p>
    <w:p w:rsidR="0081098E" w:rsidRDefault="0081098E" w:rsidP="00A9718A">
      <w:pPr>
        <w:numPr>
          <w:ilvl w:val="0"/>
          <w:numId w:val="29"/>
        </w:numPr>
        <w:shd w:val="clear" w:color="auto" w:fill="FFFFFF"/>
        <w:tabs>
          <w:tab w:val="left" w:pos="1134"/>
        </w:tabs>
        <w:autoSpaceDE w:val="0"/>
        <w:ind w:left="0" w:firstLine="567"/>
        <w:jc w:val="both"/>
        <w:rPr>
          <w:rFonts w:ascii="Times New Roman" w:hAnsi="Times New Roman"/>
          <w:color w:val="000000"/>
        </w:rPr>
      </w:pPr>
      <w:r>
        <w:rPr>
          <w:rFonts w:ascii="Times New Roman" w:hAnsi="Times New Roman"/>
          <w:color w:val="000000"/>
        </w:rPr>
        <w:t xml:space="preserve">Закон України “Про зовнішньоекономічну діяльність” від 16 квітня 1991 р. // </w:t>
      </w:r>
      <w:r>
        <w:rPr>
          <w:rFonts w:ascii="Times New Roman" w:hAnsi="Times New Roman"/>
        </w:rPr>
        <w:t xml:space="preserve">Відомості Верховної Ради України. – </w:t>
      </w:r>
      <w:r>
        <w:rPr>
          <w:rFonts w:ascii="Times New Roman" w:hAnsi="Times New Roman"/>
          <w:color w:val="000000"/>
        </w:rPr>
        <w:t>1991.-№29.-Ст. 377.</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 xml:space="preserve">Закон України “Про інвестиційну діяльність” від 18.09.91р. / Відомості Верховної Ради України, 1991, N 47 (19.11.91), ст. 646.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lastRenderedPageBreak/>
        <w:t xml:space="preserve">Закон України “Про інформацію” від 2 жовтня 1992 р. // Відомості Верховної Ради України. – 1992. – №48. – Ст.650. </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Закон України “Про іпотеку” від 5 червня 2003 р. // Відомості Верховної Ради України. – 2003. - № 38. – Ст. 313.</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Закон України “Про іпотечне кредитування, операції з консолідованим іпотечним боргом та іпотечні сертифікати” 19 червня 2003 року N 979-1</w:t>
      </w:r>
      <w:r>
        <w:rPr>
          <w:rFonts w:ascii="Times New Roman" w:hAnsi="Times New Roman"/>
          <w:color w:val="000000"/>
          <w:lang w:val="en-US"/>
        </w:rPr>
        <w:t>V</w:t>
      </w:r>
      <w:r>
        <w:rPr>
          <w:rFonts w:ascii="Times New Roman" w:hAnsi="Times New Roman"/>
          <w:color w:val="000000"/>
        </w:rPr>
        <w:t xml:space="preserve"> / Офіційний вісник України, 2003, N 30 (08.08.2003), ст. 1526.</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Закон України “</w:t>
      </w:r>
      <w:r>
        <w:rPr>
          <w:rFonts w:ascii="Times New Roman" w:hAnsi="Times New Roman"/>
          <w:color w:val="000000"/>
        </w:rPr>
        <w:t>Про кінематографію” від 13 січня 1998 р. // Відомості Верховної Ради України. - 1998. - № 22. - Ст. 114.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комбіноване виробництво теплової та електричної енергії (когенерацію) та використання скидного енергопотенціалу” від 5 квітня 2005 р. N 2509-IV // Відомості Верховної Ради України, 2005, N  20, ст. 278.</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 xml:space="preserve">Закон України “Про ліцензування певних видів господарської діяльності” від 1 червня 2000 р. // Відомості Верховної Ради України.- 2000.- № 36.- ст. 299.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майнову відповідальність за порушення умов договору підряду (контракту) про виконання робіт на будівництві об’єктів” від 6 квітня 2000 р. // Відомості Верховної Ради України. – 2000. - № 27. – Ст. 212.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міжнародне приватне право” від 23 червня 2005 р. // Голос України. – 29 липня 2005. - №. 138.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місцеве самоврядування в Україні” від 21 травня 1997 р. // Відомості Верховної Ради України. – 1997. - № 24. – Ст. 70.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місцеві державні адміністрації” від 9 квітня 1999 р. // Відомості Верховної Ради України. –  1999. - № 20-21. – Ст. 190. </w:t>
      </w:r>
    </w:p>
    <w:p w:rsidR="0081098E" w:rsidRDefault="0081098E" w:rsidP="00A9718A">
      <w:pPr>
        <w:numPr>
          <w:ilvl w:val="0"/>
          <w:numId w:val="29"/>
        </w:numPr>
        <w:shd w:val="clear" w:color="auto" w:fill="FFFFFF"/>
        <w:tabs>
          <w:tab w:val="left" w:pos="786"/>
          <w:tab w:val="left" w:pos="1134"/>
        </w:tabs>
        <w:spacing w:before="7"/>
        <w:ind w:left="0" w:firstLine="567"/>
        <w:jc w:val="both"/>
        <w:rPr>
          <w:rFonts w:ascii="Times New Roman" w:hAnsi="Times New Roman"/>
        </w:rPr>
      </w:pPr>
      <w:r>
        <w:rPr>
          <w:rFonts w:ascii="Times New Roman" w:hAnsi="Times New Roman"/>
        </w:rPr>
        <w:t xml:space="preserve">Закон України “Про науково-технічну інформацію” від 23 червня 1993 р. // Відомості Верховної Ради України. – 1993. – №33. – Ст.345. </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нафту і газ” від 12 липня 2001 р. N 2665-III // Відомості Верховної Ради України, 2001, N  50 (14.12.2001), ст. 262.</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Закон України “Про Національний банк України” від 20 травня 1999 року № 679-ХІ</w:t>
      </w:r>
      <w:r>
        <w:rPr>
          <w:rFonts w:ascii="Times New Roman" w:hAnsi="Times New Roman"/>
          <w:lang w:val="en-US"/>
        </w:rPr>
        <w:t>V</w:t>
      </w:r>
      <w:r>
        <w:rPr>
          <w:rFonts w:ascii="Times New Roman" w:hAnsi="Times New Roman"/>
        </w:rPr>
        <w:t xml:space="preserve"> / Відомості Верховної Ради України, 1999, N  29 (23.07.99), ст. 238.</w:t>
      </w:r>
    </w:p>
    <w:p w:rsidR="0081098E" w:rsidRDefault="0081098E" w:rsidP="00A9718A">
      <w:pPr>
        <w:numPr>
          <w:ilvl w:val="0"/>
          <w:numId w:val="29"/>
        </w:numPr>
        <w:shd w:val="clear" w:color="auto" w:fill="FFFFFF"/>
        <w:tabs>
          <w:tab w:val="left" w:pos="786"/>
          <w:tab w:val="left" w:pos="1134"/>
        </w:tabs>
        <w:spacing w:before="7"/>
        <w:ind w:left="0" w:firstLine="567"/>
        <w:jc w:val="both"/>
        <w:rPr>
          <w:rFonts w:ascii="Times New Roman" w:hAnsi="Times New Roman"/>
          <w:color w:val="000000"/>
        </w:rPr>
      </w:pPr>
      <w:r>
        <w:rPr>
          <w:rFonts w:ascii="Times New Roman" w:hAnsi="Times New Roman"/>
          <w:color w:val="000000"/>
        </w:rPr>
        <w:t>Закон України “Про національні меншини в Україні” від 25 червня 1992 року // Відомості Верховної Ради України. - 1992. - №36. - Ст.529.</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Національну депозитарну систему та особливості електронного обігу цінних паперів в Україні” від 10 грудня 1997 року // Відомості Верховної Ради України.- 1998.- №15.- Ст.67.</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Закон України “Про нотаріат” від 2 вересня 1993 р. // Відомості Верховної Ради України. – 1993. - № 39. – Ст. 383.</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нотаріат” від 2. 09. 1993 р. № 3425-ХІІ // Відомості Верховної Ради України. - 1993.- № 39. - Ст. 383. </w:t>
      </w:r>
    </w:p>
    <w:p w:rsidR="0081098E" w:rsidRDefault="0081098E" w:rsidP="00A9718A">
      <w:pPr>
        <w:numPr>
          <w:ilvl w:val="0"/>
          <w:numId w:val="29"/>
        </w:numPr>
        <w:shd w:val="clear" w:color="auto" w:fill="FFFFFF"/>
        <w:tabs>
          <w:tab w:val="left" w:pos="786"/>
          <w:tab w:val="left" w:pos="1134"/>
        </w:tabs>
        <w:spacing w:before="7"/>
        <w:ind w:left="0" w:firstLine="567"/>
        <w:jc w:val="both"/>
        <w:rPr>
          <w:rFonts w:ascii="Times New Roman" w:hAnsi="Times New Roman"/>
          <w:color w:val="000000"/>
        </w:rPr>
      </w:pPr>
      <w:r>
        <w:rPr>
          <w:rFonts w:ascii="Times New Roman" w:hAnsi="Times New Roman"/>
          <w:color w:val="000000"/>
        </w:rPr>
        <w:lastRenderedPageBreak/>
        <w:t>Закон України “Про об'єднання громадян” від 16 червня 1992 року // Відомості Верховної Ради України. -1992. - №34. - Ст.504.</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органи реєстрації актів громадянського стану” від 24 грудня 1993 р. // Відомості Верховної Ради України. – 1994. - № 14. – Ст. 78.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оренду державного та комунального майна” від 14 березня 1995 р. // Відомості Верховної Ради. – 1995. - № 15. - Ст.99.</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Закон України “</w:t>
      </w:r>
      <w:r>
        <w:rPr>
          <w:rFonts w:ascii="Times New Roman" w:hAnsi="Times New Roman"/>
          <w:color w:val="000000"/>
        </w:rPr>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від 17 січня 2002 р. // Офіційний вісник України. - 2002. - № 7. - Ст. 276.</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Закон України “Про охорону навколишнього природного середовища” від 25 червня 1991 року // Відомості Верховної Ради України. -1991. - №41. - Ст.546.</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охорону прав на винаходи і корисні моделі” // Відомості Верховної Ради. – 1994. – № 7. – Ст. 32. у редакції Закону України від 1 червня 2000 р. Відомості Верховної Ради. – 2001. - №8. – Ст.37.</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охорону прав на зазначення походження товарів” від 16 грудня 1999 р. // Відомості Верховної Ради України. – 1999. - № 27-28. – Ст.181.</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 Закон України “Про охорону прав на знаки для товарів і послуг” від 15 грудня 1993 р. // Відомості Верховної Ради України. – 1994. - № 7. – Ст.36.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охорону прав на промислові зразки” від 15 грудня 1993 р. // Відомості Верховної Ради. – 1994. - №7. – Ст. 34.</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охорону прав на сорти рослин” в редакції Закону України від 2 листопада 2006 р. // Відомості Верховної Ради. – 1993. – № 21. – Ст.218.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охорону прав на топографії інтегральних мікросхем” від 5 листопада 1997 р. // Відомості Верховної Ради. – 1998. –  № 8. – Ст. 28.</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Закон України “Про оцінку майна, майнових прав та професійну оціночну діяльність в Україні” від 12 липня 2001 р. // Відомості Верховної Ради України. – 2001. - № 47. – Ст. 251.</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Закон України “Про пенсійне забезпечення” від 5 листопада 1991 р. // Відомості Верховної Ради України. – 1992. - № 3. – Ст. 10.</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питну воду та питне водопостачання” від 10 січня 2002 р. N 2918-III  // Відомості Верховної Ради України, 2002, N  16 (19.04.2002), ст. 112.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підтвердження відповідності” від 17.05.2001 р. № 2406 - ІІІ // Відомості Верховної Ради України. – 2001. - № 32. – Ст.169.</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планування та забудову територій” від 20.04.2000. // Офіційний вісник України. – 2000. - №20. – Ст.813.</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lastRenderedPageBreak/>
        <w:t xml:space="preserve">Закон України “Про платіжні системи та переказ коштів в Україні” 5 квітня 2001 р. N 2346-III / Відомості Верховної Ради України, 2001, N  29 (20.07.2001), ст.  137. </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Закон України “</w:t>
      </w:r>
      <w:r>
        <w:rPr>
          <w:rFonts w:ascii="Times New Roman" w:hAnsi="Times New Roman"/>
          <w:color w:val="000000"/>
        </w:rPr>
        <w:t>Про племінне тваринництво” від 15 грудня 1993 р. // Відомості Верховної Ради України. — 2000. — № 6. - Ст. 37.</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податок на додану вартість” від 03.04.1997 р. // Відомості Верховної Ради України, 1997, N  21, ст. 156.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політичні партії” від 5 квітня 2001 р. // Відомості Верховної Ради України.- 2001.- № 23.- Ст.118.</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 xml:space="preserve">Закон України “Про порядок відшкодування шкоди, завданої громадянинові незаконними діями органів дізнання, попереднього слідства, прокуратури і суду” від 1 грудня 1994 року // Відомості Верховної Ради України. -1995. - №1. - Ст.1.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порядок здійснення розрахунків в іноземній валюті” від 23 вересня 1994 р. // Відомості Верховної Ради України. – 1994. - № 40. – Ст. 364.</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 xml:space="preserve">Закон України “Про порядок погашення зобов’язань платників податків перед бюджетами та державними цільовими фондами” від 21 грудня 2000 р. / Відомості Верховної Ради України, 2001, № 10, ст.44.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поштовий зв’язок” від 4 жовтня 2001 р. Відомості Верховної Ради України. – 2002. - № 6. – Ст.39.</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Закон України “Про правовий режим надзвичайного стану” від 16 березня 2000 року // Відомості Верховної Ради України. - 2000. - №23. - Ст.176.</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 xml:space="preserve">Закон України “Про правовий режим території, що зазнала радіоактивного забруднення внаслідок Чорнобильської катастрофи” від 27 лютого 1991 року // Відомості Верховної Ради України. -1991. - №16. - Ст.198. </w:t>
      </w:r>
    </w:p>
    <w:p w:rsidR="0081098E" w:rsidRDefault="0081098E" w:rsidP="00A9718A">
      <w:pPr>
        <w:numPr>
          <w:ilvl w:val="0"/>
          <w:numId w:val="29"/>
        </w:numPr>
        <w:tabs>
          <w:tab w:val="left" w:pos="360"/>
          <w:tab w:val="left" w:pos="1134"/>
        </w:tabs>
        <w:ind w:left="0" w:firstLine="567"/>
        <w:jc w:val="both"/>
        <w:rPr>
          <w:rFonts w:ascii="Times New Roman" w:hAnsi="Times New Roman"/>
        </w:rPr>
      </w:pPr>
      <w:r>
        <w:rPr>
          <w:rFonts w:ascii="Times New Roman" w:hAnsi="Times New Roman"/>
        </w:rPr>
        <w:t>Закон України “Про приватизацію державного житлового фонду” // Відомості Верховної Ради України – 1992 - №36 – ст. 524.</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Закон України “</w:t>
      </w:r>
      <w:r>
        <w:rPr>
          <w:rFonts w:ascii="Times New Roman" w:hAnsi="Times New Roman"/>
          <w:color w:val="000000"/>
        </w:rPr>
        <w:t>Про професійних творчих працівників та творчі спілки” від 7 жовтня 1997 р. // Відомості Верховної Ради України. - 1997. — № 52. - Ст. 312.</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Закон України “Про реабілітацію жертв політичних репресій” в Україні. від 17 квітня 1991 р. // Відомості Верховної Ради Української РСР. – 1991. - № 22. – Ст. 262.</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регулювання товарообмінних (бартерних) операцій у галузі зовнішньоекономічної діяльності” від 23 грудня 1998 р. N 351-XIV // Відомості Верховної Ради України, 1999, N   5-6 (12.02.99), ст. 44.</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 xml:space="preserve">Закон України “Про режим іноземного інвестування” 19 березня 1996 р. N 93/96-ВР / Відомості Верховної Ради України 1996, - № 19, ст. 80.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рекламу” від 3 липня 1996 р. // Відомості Верховної Ради. – 1996. –  №39. – Ст. 181. </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lastRenderedPageBreak/>
        <w:t xml:space="preserve">Закон України </w:t>
      </w:r>
      <w:r>
        <w:rPr>
          <w:rFonts w:ascii="Times New Roman" w:hAnsi="Times New Roman"/>
          <w:color w:val="000000"/>
        </w:rPr>
        <w:t>“Про розповсюдження примірників аудіовізуальних творів і фонограм” від 23 березня 2000 р.// Відомості Верховної Ради України. - 2000. - № 5-6. - Ст. 46.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свободу совісті та релігійні організації” від 23 квітня 1991 р. // Відомості Верховної Ради України.- 1991.- №25.- Ст.283.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сільськогосподарську кооперацію” від 17 липня 1997 року// Голос України.- 1997.- 8 серпня.</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Закон України “Про споживчу кооперацію” від 10 квітня 1992 р. // Відомості Верховної Ради України.- 1992.- №30.- ст.414.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стандартизацію” від 17.05.2001 р. № 2408 - ІІІ // Відомості Верховної Ради України. – 2001. - № 31. – Ст.145.</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столицю України – місто-герой Київ” від 15 січня 1999 р. // Відомості Верховної Ради України. – 1999. - № 11. – Ст.. 79.</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 xml:space="preserve">Закон України </w:t>
      </w:r>
      <w:r>
        <w:rPr>
          <w:rFonts w:ascii="Times New Roman" w:hAnsi="Times New Roman"/>
          <w:color w:val="000000"/>
        </w:rPr>
        <w:t>“Про телебачення і радіомовлення” від 21 грудня 1993 р. // Відомості Верховної Ради України. — 1994. — № 10. — Ст. 43.</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теплопостачання” від 2 червня 2005 р. N 2633-IV // Відомості Верховної Ради України, 2005, N  28 (15.07.2005), ст. 373.</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тимчасову заборону стягнення з громадян України пені за несвоєчасне внесення плати за житлово-комунальні послуги” від 13 листопада 1996 р. N 486/96-ВР // Відомості Верховної Ради України, 1996, N  52, ст. 304.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товарну біржу” № 1956-XII від 10.12.1991 р. // Відомості Верховної Ради України, 1992, N  10 (10.03.92), ст. 139.</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Закон України “Про трансплантацію органів та інших анатомічних матеріалів людини” від 16 липня 1999 року // Відомості Верховної Ради України. - 1999. - №41. - Ст.377.</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Закон України “Про фермерське господарство” від 19 червня 2003 р. // Відомості Верховної Ради України. – 2003. - № 45. – Ст. 363.</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rPr>
      </w:pPr>
      <w:r>
        <w:rPr>
          <w:rFonts w:ascii="Times New Roman" w:hAnsi="Times New Roman"/>
        </w:rPr>
        <w:t>Закон України “Про фінансові послуги та державне регулювання ринків фінансових послуг” від 12 липня 2001 р. // Відомості Верховної Ради України.- 2002.- № 1.- ст.1.</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Закон України “Про фінансово-кредитні механізми і управління майном при будівництві житла та операціях з нерухомістю” від 19 червня 2003 року N 978-</w:t>
      </w:r>
      <w:r>
        <w:rPr>
          <w:rFonts w:ascii="Times New Roman" w:hAnsi="Times New Roman"/>
          <w:color w:val="000000"/>
          <w:lang w:val="en-US"/>
        </w:rPr>
        <w:t>IV</w:t>
      </w:r>
      <w:r>
        <w:rPr>
          <w:rFonts w:ascii="Times New Roman" w:hAnsi="Times New Roman"/>
          <w:color w:val="000000"/>
        </w:rPr>
        <w:t xml:space="preserve"> / Офіційний вісник України, 2003, N 30 (08.08.2003), ст. 1525.</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rPr>
        <w:t xml:space="preserve"> </w:t>
      </w:r>
      <w:r>
        <w:rPr>
          <w:rFonts w:ascii="Times New Roman" w:hAnsi="Times New Roman"/>
          <w:color w:val="000000"/>
        </w:rPr>
        <w:t>Закон України “Про цінні папери та фондовий ринок” від 23.02.2006 р. / Відомості Верховної Ради України, 2006, № 31, ст. 268.</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Закон України “Про</w:t>
      </w:r>
      <w:r>
        <w:t xml:space="preserve"> </w:t>
      </w:r>
      <w:r>
        <w:rPr>
          <w:rFonts w:ascii="Times New Roman" w:hAnsi="Times New Roman"/>
          <w:color w:val="000000"/>
        </w:rPr>
        <w:t xml:space="preserve">безпечність та якість харчових продуктів ” від 23 грудня 1997 року у редакції Закону від 06.09.2005 р. N 2809-IV// Відомості Верховної Ради України, 2005, N  50 (16.12.2005), ст. 533.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пріоритетні напрями розвитку науки і техніки” від 11 липня 2001 р. // Відомості Верховної Ради України. – 2001. - № 48. – Ст. 253.</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lastRenderedPageBreak/>
        <w:t>Закон України „Про судоустрій України” від 7 лютого 2002 р. // Відомості Верховної Ради України. – 2002. - № 27-28. – Ст. 180.</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Закон України „Про торгово-промислові палати в Україні” від 02.12.1997 р. // Урядовий кур'єр, 1998, 01, 15.01.98 N 8-9.</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Закон України „Про управління об'єктами державної власності” від 21 вересня 2006 р. N 185-V  // Відомості Верховної Ради України, 2006, N  46, ст. 456.</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Декрет Кабінету міністрів України “Про державний нагляд за додержанням стандартів, норм і правил та відповідальність за їх порушення” від 8 квітня 1993 року // Відомості Верховної Ради України. -1993. - №23. - Ст.247.</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Декрет Кабінету Міністрів України “Про систему валютного регулювання і валютного контролю” від 19.02.1993 р. // Відомості Верховної Ради України.- 1993.- №17.- Ст.184.</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Бернська конвенція про охорону літературних і художніх творів. Паризький акт від 24 липня 1971 р., змінений 2 жовтня 1979 р. // Інтелектуальна власність в Україні: правові засади та практика. – Наук.-практ. вид.: У 4-х т. / За заг. ред. О.Д. Святоцького. – Т.1: Право інтелектуальної власності. – К.: Видавничий Дім «Ін Юре», 1999. – С.186-224.</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Всесвітня конвенція про авторське право 1952 р. // Інтелектуальна власність в Україні: правові засади та практика. – Наук.-практ. вид.: У 4-х т. / За заг. ред. О.Д. Святоцького. – Т.1: Право інтелектуальної власності. – К.: Видавничий Дім «Ін Юре», 1999. – С.243-262.</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Германское Гражданское уложение 1896 г. // Германское право. Часть 1. Гражданское уложение. / Перев. А. А. Лизунова, Н. Б. Шеленковой, Н. Г. Елисеева. – М.: Международный центр финансово-экономического развития. – 1996.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Гражданский кодекс Российской Федерации. СПб.: «Издательский дом Герда», 2003.</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Декларація драв національностей України від 1 листопада 1991 року. - У кн.: Права людини. Міжнародні договори України, декларації, документи. - К.: Наук, думка, 1992.</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rPr>
      </w:pPr>
      <w:r>
        <w:rPr>
          <w:rFonts w:ascii="Times New Roman" w:hAnsi="Times New Roman"/>
        </w:rPr>
        <w:t xml:space="preserve">Договір про закони щодо товарних знаків 1994 р. // Збірник нормативних актів з питань промислової власності / За ред. В.Л.Петрова, В.О.Жарова. – К.: Вища школа, 1999. – С.441-465.  </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Загальна декларація прав людини від 10 грудня 1948 року. - У кн. Права людини. Міжнародні договори України, декларації, документи. - К: Наук, думка, 1992</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Європейська конвенція про захист прав і основних свобод людини від 4 листопада 1950 року // Вісник Верховного Суду України. - 1997.-№3.</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Конвенція про охорону інтересів виробників фонограм від </w:t>
      </w:r>
      <w:r>
        <w:rPr>
          <w:rFonts w:ascii="Times New Roman" w:hAnsi="Times New Roman"/>
        </w:rPr>
        <w:lastRenderedPageBreak/>
        <w:t>незаконного відтворення їх фонограм 1971 р. // Авторське право і суміжні права. Законодавство та судова практика. – Зб. нормат. актів. – К.: Юрінком Інтер, 2003. – С.171-174.</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Конвенція про позовну давність у міжнародній купівлі – продажу товарів 1974 року // “Зібрання чинних міжнародних договорів України” Кн.1. – Т. 4. – С.520-530.</w:t>
      </w:r>
    </w:p>
    <w:p w:rsidR="0081098E" w:rsidRDefault="0081098E" w:rsidP="00A9718A">
      <w:pPr>
        <w:numPr>
          <w:ilvl w:val="0"/>
          <w:numId w:val="29"/>
        </w:numPr>
        <w:shd w:val="clear" w:color="auto" w:fill="FFFFFF"/>
        <w:tabs>
          <w:tab w:val="left" w:pos="786"/>
          <w:tab w:val="left" w:pos="1134"/>
        </w:tabs>
        <w:spacing w:before="7"/>
        <w:ind w:left="0" w:firstLine="567"/>
        <w:jc w:val="both"/>
        <w:rPr>
          <w:rFonts w:ascii="Times New Roman" w:hAnsi="Times New Roman"/>
          <w:color w:val="000000"/>
        </w:rPr>
      </w:pPr>
      <w:r>
        <w:rPr>
          <w:rFonts w:ascii="Times New Roman" w:hAnsi="Times New Roman"/>
          <w:color w:val="000000"/>
        </w:rPr>
        <w:t>Конвенція про права дитини від 20 листопада 1989 року. - У кн.: Права людини. Міжнародні договори України, декларації, документи. - К.: Наук, думка, 1992,</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Конвенція проти катувань та інших жорстоких, нелюдських або принижуючих гідність видів поводження і покарання від 10 грудня 1984 року. - У кн.: Права людини. Міжнародні договори України, декларації, документи. - К.: Наук, думка, 1992.</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Лісабонська угода про охорону найменувань місць походження товарів та їх міжнародну реєстрацію від 31 жовтня 1958 р. // Збірка вибраних міжнародних матеріалів. – К., 1999.</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Мадридское соглашение о международной регистрации знаков от 14 апряля 1891 г. // Интеллектуальная собственность: нормативно-правовые акты / Под общ. ред. А.Д.Святоцкого, В.П. Петрова. – Т.2. – К.: Ин Юре, 1999.</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Мадридська угода про санкції за неправдиві та неправильні позначення походження виробів від 14 квітня 1891р. // Збірка вибраних міжнародних матеріалів. – К., 1999.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Міжнародна конвенція про охорону інтересів виконавців, виробників фонограм і організацій ефірного мовлення. // Інтелектуальна власність. – 2001. - №2. – С.71-75.</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Міжнародна угода про порядок розв’язання спорів, пов’язаних із здійсненням господарської діяльності. Ратифікована Україною 19 грудня 1992 р. (Голос України від 14.01.93).</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Міжнародний пакт про громадянські і політичні права від 16 грудня 1966 року. - У кн. Права людини. Міжнародні договори України, декларації, документи. - К.: Наук, думка, 1992.</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Міжнародний пакт про економічні, соціальні і культурні права від 16 грудня 1966 року. - У кн. Права людини. Міжнародні договори України, декларації, документи. - К.: Наук, думка, 1992.</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rPr>
      </w:pPr>
      <w:r>
        <w:rPr>
          <w:rFonts w:ascii="Times New Roman" w:hAnsi="Times New Roman"/>
        </w:rPr>
        <w:t>Парижская конвенция об охороне промишленной собственности от 20 марта 1883г. //  Интеллектуальная собственность: нормативно-правовые акты / Под общ. ред. А.Д.Святоцкого, В.П. Петрова. – Т.2. – К.: Ин Юре, 1999.</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rPr>
      </w:pPr>
      <w:r>
        <w:rPr>
          <w:rFonts w:ascii="Times New Roman" w:hAnsi="Times New Roman"/>
        </w:rPr>
        <w:t>Французский Гражданский кодекс 1804 г. / Перев. И. С. Перетерского. – М.: Юриздат. – 1941.</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lastRenderedPageBreak/>
        <w:t>Угода про торговельні аспекти прав інтелектуальної власності (Угода TRIPS). // Інтелектуальна власність. – 1999. - № 5, 6, 7.</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Основи законодавства України про культуру від 14 лютого 1992 року // Відомості Верховної Ради України. -1992. - №21. - Ст.294.</w:t>
      </w:r>
    </w:p>
    <w:p w:rsidR="0081098E" w:rsidRDefault="0081098E" w:rsidP="00A9718A">
      <w:pPr>
        <w:numPr>
          <w:ilvl w:val="0"/>
          <w:numId w:val="29"/>
        </w:numPr>
        <w:shd w:val="clear" w:color="auto" w:fill="FFFFFF"/>
        <w:tabs>
          <w:tab w:val="left" w:pos="786"/>
          <w:tab w:val="left" w:pos="1134"/>
        </w:tabs>
        <w:spacing w:before="4"/>
        <w:ind w:left="0" w:firstLine="567"/>
        <w:jc w:val="both"/>
        <w:rPr>
          <w:rFonts w:ascii="Times New Roman" w:hAnsi="Times New Roman"/>
          <w:color w:val="000000"/>
        </w:rPr>
      </w:pPr>
      <w:r>
        <w:rPr>
          <w:rFonts w:ascii="Times New Roman" w:hAnsi="Times New Roman"/>
          <w:color w:val="000000"/>
        </w:rPr>
        <w:t>Основи законодавства України про охорону здоров'я від 19 листопада 1992 року // Відомості Верховної Ради України. - 1993. - №4.-Ст.19.</w:t>
      </w:r>
    </w:p>
    <w:p w:rsidR="0081098E" w:rsidRDefault="0081098E" w:rsidP="00A9718A">
      <w:pPr>
        <w:numPr>
          <w:ilvl w:val="0"/>
          <w:numId w:val="29"/>
        </w:numPr>
        <w:shd w:val="clear" w:color="auto" w:fill="FFFFFF"/>
        <w:tabs>
          <w:tab w:val="left" w:pos="786"/>
          <w:tab w:val="left" w:pos="1134"/>
        </w:tabs>
        <w:spacing w:before="7"/>
        <w:ind w:left="0" w:firstLine="567"/>
        <w:jc w:val="both"/>
        <w:rPr>
          <w:rFonts w:ascii="Times New Roman" w:hAnsi="Times New Roman"/>
          <w:color w:val="000000"/>
        </w:rPr>
      </w:pPr>
      <w:r>
        <w:rPr>
          <w:rFonts w:ascii="Times New Roman" w:hAnsi="Times New Roman"/>
          <w:color w:val="000000"/>
        </w:rPr>
        <w:t>Положення “Про порядок розгляду клопотань про переміну громадянами України прізвищ, імен, по батькові”. Затверджене Постановою Кабінету Міністрів України від 27 березня 1993 року // ЗП України. - 1993. - №9. -с.77-79.</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 xml:space="preserve">Постанова Верховної Ради України  “Про  порядок  тимчасової  дії  на території України окремих актів законодавства Союзу РСР” від 12 вересня 1991р. // Відомості Верховної Ради України. – 1991.-   № 46. -  Ст.621.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Верховної Ради України “Про право власності на окремі види майна” від 17 червня 1992р // Урядовий кур`єр.- 1992.-  №29.</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Постанова Верховної Ради України “Про ратифікацію Конвенції про позовну давність у міжнародній купівлі– продажу товарів 1974 року” від 14 липня 1993 р. // Відомості Верховної Ради. – 1993. – №36. – Ст.368.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Постанова Верховної Ради України «Про тимчасове положення про Фонд державного майна України» від 7 липня 1992р. // Відомості Верховної Ради України.- 1992.- №39. </w:t>
      </w:r>
    </w:p>
    <w:p w:rsidR="0081098E" w:rsidRDefault="0081098E" w:rsidP="00A9718A">
      <w:pPr>
        <w:numPr>
          <w:ilvl w:val="0"/>
          <w:numId w:val="29"/>
        </w:numPr>
        <w:tabs>
          <w:tab w:val="left" w:pos="1134"/>
          <w:tab w:val="left" w:pos="1260"/>
        </w:tabs>
        <w:ind w:left="0" w:firstLine="567"/>
        <w:jc w:val="both"/>
        <w:rPr>
          <w:rFonts w:ascii="Times New Roman" w:hAnsi="Times New Roman"/>
          <w:szCs w:val="28"/>
        </w:rPr>
      </w:pPr>
      <w:r>
        <w:rPr>
          <w:rFonts w:ascii="Times New Roman" w:hAnsi="Times New Roman"/>
        </w:rPr>
        <w:t xml:space="preserve">Постанова Кабінету Міністрів України "Про затвердження Порядку формування, розміщення та проведення операцій з матеріальними цінностями державного резерву” від 8 жовтня 1997 р. N </w:t>
      </w:r>
      <w:r>
        <w:rPr>
          <w:rFonts w:ascii="Times New Roman" w:hAnsi="Times New Roman"/>
          <w:szCs w:val="28"/>
        </w:rPr>
        <w:t>1129 // Офіційний вісник України, 1997, число  41 (24.10.97), с. 60.</w:t>
      </w:r>
    </w:p>
    <w:p w:rsidR="0081098E" w:rsidRPr="00F3257D" w:rsidRDefault="0081098E" w:rsidP="00A9718A">
      <w:pPr>
        <w:numPr>
          <w:ilvl w:val="0"/>
          <w:numId w:val="29"/>
        </w:numPr>
        <w:tabs>
          <w:tab w:val="left" w:pos="1134"/>
        </w:tabs>
        <w:ind w:left="0" w:firstLine="567"/>
        <w:jc w:val="both"/>
        <w:rPr>
          <w:rStyle w:val="a8"/>
          <w:rFonts w:ascii="Times New Roman" w:hAnsi="Times New Roman"/>
          <w:color w:val="000000"/>
          <w:sz w:val="28"/>
          <w:szCs w:val="28"/>
        </w:rPr>
      </w:pPr>
      <w:r w:rsidRPr="00F3257D">
        <w:rPr>
          <w:rStyle w:val="a8"/>
          <w:rFonts w:ascii="Times New Roman" w:hAnsi="Times New Roman"/>
          <w:color w:val="000000"/>
          <w:sz w:val="28"/>
          <w:szCs w:val="28"/>
        </w:rPr>
        <w:t>Постанова Кабінету Міністрів України "Про порядок сплати і розмір неустойки за повну або часткову несплату покупцями коштів за об'єкти приватизації" від 21 серпня 1997 р. N 910.</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szCs w:val="28"/>
        </w:rPr>
        <w:t>Постанова Кабінету Міністрів України "Про Порядок формування</w:t>
      </w:r>
      <w:r>
        <w:rPr>
          <w:rFonts w:ascii="Times New Roman" w:hAnsi="Times New Roman"/>
        </w:rPr>
        <w:t xml:space="preserve"> та розміщення державних замовлень на поставку продукції для державних потреб і контролю за їх виконанням” від 29 лютого 1996 р. N 266 // Зібрання постанов Уряду України, 1996, N   8, ст.  239.</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Постанова Кабінету Міністрів України “Про вдосконалення контролю якості і безпеки харчових продуктів” від 9 листопада 1996 року // Бюлетень законодавства і юридичної практики України. -1996. - №5. -с.297 - 298.</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Постанова Кабінету Міністрів України “</w:t>
      </w:r>
      <w:r>
        <w:rPr>
          <w:rFonts w:ascii="Times New Roman" w:hAnsi="Times New Roman"/>
          <w:color w:val="000000"/>
        </w:rPr>
        <w:t>Про державну реєстрацію авторського права і договорів, які стосуються права автора на твір” від 27 грудня 2001 р. № 1756 // Офіційний вісник України. - 2001. - № 52. — Ст. 2369.</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Постанова Кабінету Міністрів України “</w:t>
      </w:r>
      <w:r>
        <w:rPr>
          <w:rFonts w:ascii="Times New Roman" w:hAnsi="Times New Roman"/>
          <w:color w:val="000000"/>
        </w:rPr>
        <w:t xml:space="preserve">Про затвердження </w:t>
      </w:r>
      <w:r>
        <w:rPr>
          <w:rFonts w:ascii="Times New Roman" w:hAnsi="Times New Roman"/>
          <w:color w:val="000000"/>
        </w:rPr>
        <w:lastRenderedPageBreak/>
        <w:t>мінімальних ставок винагороди (роялті) за використання об'єктів авторського права і суміжних прав” 18 січня 2003 p., № 72 // Офіційний вісник України. - 2003. - № 4. - Ст. 129.</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Положення про вимоги до стандартної (типової) форми деривативів” від 19 квітня 1999 р. N 632 // Урядовий кур'єр, 1999, 04, 29.04.99 N 79-80.</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Положення про порядок поставок і митного оформлення продукції за виробничою кооперацією підприємств і галузей держав-учасниць СНД” від 18 травня 1994 р. N 323 // Урядовий кур'єр, 1994, 05, 26.05.94 N 80 – 81.</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Постанова Кабінету Міністрів України “</w:t>
      </w:r>
      <w:r>
        <w:rPr>
          <w:rFonts w:ascii="Times New Roman" w:hAnsi="Times New Roman"/>
          <w:color w:val="000000"/>
        </w:rPr>
        <w:t>Про затвердження Положення про Державний департамент інтелектуальної власності” від 20 червня 2000 р. № 997 // Офіційний вісник України. - 2000. - № 25. - Ст. 1060.</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Постанова Кабінету Міністрів України “Про затвердження Положення про державну реєстрацію нормативних актів міністерств та інших органів державної виконавчої влади” від 28 грудня 1992 р.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Порядку обліку, зберігання, оцінки конфіскованого та іншого майна, що переходить у власність держави, і розпорядження ним”. від 25 серпня 1998 р. №1340 //  Збірник урядових нормативних актів України. – 1999. – № 6. – Ст. 113.</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Порядку провадження торговельної діяльності та правил торговельного обслуговування населення” від 15 червня 2006 р. N 833 // Офіційний вісник України, 2006, N  25 (05.07.2006), ст. 1818.</w:t>
      </w:r>
    </w:p>
    <w:p w:rsidR="0081098E" w:rsidRDefault="0081098E" w:rsidP="00A9718A">
      <w:pPr>
        <w:numPr>
          <w:ilvl w:val="0"/>
          <w:numId w:val="29"/>
        </w:numPr>
        <w:tabs>
          <w:tab w:val="left" w:pos="1134"/>
        </w:tabs>
        <w:ind w:left="0" w:firstLine="567"/>
        <w:jc w:val="both"/>
        <w:rPr>
          <w:rFonts w:ascii="Times New Roman" w:hAnsi="Times New Roman"/>
          <w:color w:val="000000"/>
        </w:rPr>
      </w:pPr>
      <w:r>
        <w:rPr>
          <w:rFonts w:ascii="Times New Roman" w:hAnsi="Times New Roman"/>
        </w:rPr>
        <w:t>Постанова Кабінету Міністрів України “</w:t>
      </w:r>
      <w:r>
        <w:rPr>
          <w:rFonts w:ascii="Times New Roman" w:hAnsi="Times New Roman"/>
          <w:color w:val="000000"/>
        </w:rPr>
        <w:t>Про затвердження Порядку сплати зборів за дії, пов'язані з охороню прав на об'єкти інтелектуальної власності” від 23 грудня 2004 р. N 1716. // Офіційний вісник України, 2004, N  51 (06.01.2005), ст. 3354.</w:t>
      </w:r>
    </w:p>
    <w:p w:rsidR="0081098E" w:rsidRDefault="0081098E" w:rsidP="00A9718A">
      <w:pPr>
        <w:pStyle w:val="af"/>
        <w:numPr>
          <w:ilvl w:val="0"/>
          <w:numId w:val="29"/>
        </w:numPr>
        <w:tabs>
          <w:tab w:val="left" w:pos="1134"/>
          <w:tab w:val="left" w:pos="1260"/>
        </w:tabs>
        <w:ind w:left="0" w:firstLine="567"/>
      </w:pPr>
      <w:r>
        <w:t>Постанова Кабінету Міністрів України “Про затвердження Правил користування електричною енергією для населення” від 26 липня 1999 р. N 1357 // Урядовий кур'єр, 1999, 08, 26.08.99 N 158-159.</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Правил роздрібної торгівлі ювелірними та іншими виробами з дорогоцінних металів, дорогоцінного каміння, дорогоцінного каміння органогенного утворення та напівдорогоцінного каміння” від 25 березня 1999 р. N 460 // Урядовий кур'єр, 1999, 04, 15.04.99 N 69-70.</w:t>
      </w:r>
    </w:p>
    <w:p w:rsidR="0081098E" w:rsidRDefault="0081098E" w:rsidP="00A9718A">
      <w:pPr>
        <w:pStyle w:val="af"/>
        <w:numPr>
          <w:ilvl w:val="0"/>
          <w:numId w:val="29"/>
        </w:numPr>
        <w:tabs>
          <w:tab w:val="left" w:pos="1134"/>
          <w:tab w:val="left" w:pos="1260"/>
        </w:tabs>
        <w:ind w:left="0" w:firstLine="567"/>
      </w:pPr>
      <w:r>
        <w:t>Постанова Кабінету Міністрів України “Про затвердження Правил роздрібної торгівлі та надання послуг з постачання скрапленого вуглеводневого газу для побутових потреб населення та інших споживачів” від 20 листопада 2003 р. N 1790 // Офіційний вісник України, 2003, N  47 (05.12.2003), ст. 2434.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lastRenderedPageBreak/>
        <w:t>Постанова Кабінету Міністрів України “Про затвердження Правил роздрібної торгівлі примірниками аудіовізуальних творів, фонограм, відеограм, комп'ютерних програм, баз даних” від 4 листопада 1997 р. N 1209 // Офіційний вісник України, 1997, число  45, с. 55.</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Правил роздрібної торгівлі алкогольними напоями” від 30 липня 1996 р. N 854 // Зібрання постанов Уряду України, 1996, N  15, ст.  418.</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Правил роздрібної торгівлі нафтопродуктами” від 20 грудня 1997 р. N 1442 // Офіційний вісник України, 1998, N   2 (29.01.98), ст.   51.</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затвердження Правил торгівлі лікарськими засобами в аптечних закладах” від 17 листопада 2004 р. N 1570 // Урядовий кур'єр, 2004, 12, 01.12.2004 N 229.</w:t>
      </w:r>
    </w:p>
    <w:p w:rsidR="0081098E" w:rsidRDefault="0081098E" w:rsidP="00A9718A">
      <w:pPr>
        <w:widowControl w:val="0"/>
        <w:numPr>
          <w:ilvl w:val="0"/>
          <w:numId w:val="29"/>
        </w:numPr>
        <w:tabs>
          <w:tab w:val="left" w:pos="1134"/>
        </w:tabs>
        <w:ind w:left="0" w:firstLine="567"/>
        <w:jc w:val="both"/>
        <w:rPr>
          <w:rFonts w:ascii="Times New Roman" w:hAnsi="Times New Roman"/>
          <w:color w:val="000000"/>
        </w:rPr>
      </w:pPr>
      <w:r>
        <w:rPr>
          <w:rFonts w:ascii="Times New Roman" w:hAnsi="Times New Roman"/>
        </w:rPr>
        <w:t>Постанова Кабінету Міністрів України “</w:t>
      </w:r>
      <w:r>
        <w:rPr>
          <w:rFonts w:ascii="Times New Roman" w:hAnsi="Times New Roman"/>
          <w:color w:val="000000"/>
        </w:rPr>
        <w:t xml:space="preserve">Про затвердження розміру винагороди (роялті) за використання опублікованих з комерційною метою фонограм і відеограм та порядок їх виплати” від 18 січня 2003 </w:t>
      </w:r>
      <w:r>
        <w:rPr>
          <w:rFonts w:ascii="Times New Roman" w:hAnsi="Times New Roman"/>
          <w:color w:val="000000"/>
          <w:lang w:val="en-US"/>
        </w:rPr>
        <w:t>p</w:t>
      </w:r>
      <w:r>
        <w:rPr>
          <w:rFonts w:ascii="Times New Roman" w:hAnsi="Times New Roman"/>
          <w:color w:val="000000"/>
        </w:rPr>
        <w:t>., № 71 // Офіційний вісник України. - 2003. - № 4. - Ст. 129.</w:t>
      </w:r>
    </w:p>
    <w:p w:rsidR="0081098E" w:rsidRDefault="0081098E" w:rsidP="00A9718A">
      <w:pPr>
        <w:pStyle w:val="af3"/>
        <w:numPr>
          <w:ilvl w:val="0"/>
          <w:numId w:val="29"/>
        </w:numPr>
        <w:tabs>
          <w:tab w:val="left" w:pos="1134"/>
        </w:tabs>
        <w:ind w:left="0" w:firstLine="567"/>
        <w:jc w:val="both"/>
        <w:rPr>
          <w:sz w:val="28"/>
          <w:lang w:val="uk-UA"/>
        </w:rPr>
      </w:pPr>
      <w:r>
        <w:rPr>
          <w:sz w:val="28"/>
          <w:lang w:val="uk-UA"/>
        </w:rPr>
        <w:t>Постанова Кабінету Міністрів України “Про порядок посвідчення заповітів і доручень, прирівняних до нотаріально посвідчених” від 15 червня 1994 р. №419 // Нотаріальне оформлення цивільно-правових документів. – К., 1999.</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Кабінету Міністрів України “Про реалізацію окремих положень Закону України "Про захист прав споживачів" від 19 березня 1994 р. N 172 // Зібрання постанов Уряду України, 1994, N 7, ст. 173.</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Кабінету Міністрів України від 15 травня 2000 р. N 791 „Про управління корпоративними правами держави” // Офіційний вісник України, 2000, N  20 (02.06.2000), ст. 827.</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Кабінету Міністрів України від 16 червня 1998 р. №914 “Про типовий статут казенного підприємства”// Офіційний вісник України.- 1998.- №4.</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Постанова Кабінету Міністрів України від 17 серпня 1998 р. № 1280 “Про впровадження механізму страхування експортних та кредитних ризиків” / Офіційний вісник України, 1998, №33 (03.09.98), ст. 1228.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Кабінету Міністрів України від 30.01.1997 року №112 „Про затвердження положення про порядок держаної реєстрації договорів (контрактів) про спільну інвестиційну діяльність за участю іноземних інвесторів”.</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Правила реєстрації актів громадянського стану в Україні, затверджені наказом Міністерства юстиції України від 18 жовтня 2000р. // Офіційний вісник України. – 2000. - № 42. – Ст. 1803.</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Указ Президента України “Про порядок офіційного оприлюднення нормативно-правових актів та набрання ними чинності” від 10 червня 1997 р. // Офіційний вісник України.- 1997. - № 24. – Ст. 11.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lastRenderedPageBreak/>
        <w:t xml:space="preserve">Указ Президента України “Про затвердження Тимчасового положення про правову охорону об'єктів промислової власності та раціоналізаторських пропозицій в Україні”  від 18 вересня 1992р. С. 212-215 // Інтелектуальна власність в Україні: правові засади та практика. – Наук.-практ. вид.: У 4-х т. / За заг. ред. О.Д.Святоцького. – Т.3: Промислова власність. – К.: Видавничий Дім «Ін Юре», 1999. </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Указ Президента України “Про заходи щодо охорони інтелектуальної власності в Україні” від 27 квітня 2001 р. // Урядовий кур’єр. – 5 травня 2001. – №79.</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 xml:space="preserve">Указ Президента України від 15 червня 1994 року №306/94 „Про першочергові заходи по компенсації громадянам України втрат від знецінення цінних паперів і грошових заощаджень”. / Урядовий кур’єр, 1994, (18.06.94), №94.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Державний комітет з будівництва та архітектури. Лист, від 01.10.2001 року №8/8-771 „ Щодо проведення взаєморозрахунків за виконані підрядні роботи за договором про спільну діяльність”.</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ИНКОТЕРМС 2000 Международные правила толкования торговых терминов // Урядовий кур'єр, 2002, 04, 03.04.2002 N 63.</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Постанова Правління Національного банку України „Про затвердження Інструкції про безготівкові розрахунки в Україні в національній валюті” від 21 січня 2004 року N 22 / Офіційний вісник України, 2004, №13 (16.04.2004), ст. 908.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Інструкція про вчинення нотаріальних дій нотаріусами України, затверджена Наказом Міністерства юстиції України від 03.03.2004 року № 20/5 (з наступними змінами) // Офіційний вісник України.- 2004. - № 10. - С. 315.</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Постанова Правління Національного банку України „Про затвердження Інструкції про порядок відкриття, використання і закриття рахунків у національній та іноземних валютах” від 12 листопада 2003 р. № 492 / Офіційний вісник України, 2003, №51 (02.01.2004), ст. 2707.</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Наказ Міністерства зовнішніх економічних зв'язків і торгівлі України від 8 липня 1997 р. № 343 „Про затвердження Інструкції про порядок оформлення суб’єктами господарювання операцій при здійсненні комісійної торгівлі непродовольчими товарами” // Закон і бізнес. – 1997. - № 46.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Інструкція про порядок прийняття продукції виробничо-технічного призначення та товарів народного споживання за кількістю, затверджена постановою Держарбітражу при Раді Міністрів СРСР від 15.06.65 р. №11-6 // "Бізнес" №29, 21.07.97.</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Методичні рекомендації по наданню комерційними банками факторингових послуг підприємствам та організаціям у відповідності до рішення Правління Національного банку від 22.04.92р. N2 / Українська інвестиційна газета, 2006, 10, №40.</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lastRenderedPageBreak/>
        <w:t>Наказ Державного комітету зв'язку України, Міністерства інформації України, Міністерства транспорту України “Про затвердження Правил розповсюдження періодичних друкованих видань” від 10 грудня 1998 року N 169/81/492 // Офіційний вісник України, 1998, N  52 (14.01.99), ст. 1964.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економіки та з питань європейської інтеграції України “Про затвердження Правил роздрібної торгівлі тютюновими виробами “ від 24 липня 2002 року N 218 // Офіційний вісник України, 2002, N  34, ст. 1632.</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економіки та з питань європейської інтеграції України “Про затвердження Правил роздрібної торгівлі продовольчими товарами” від 11 липня 2003 року N 185 // Офіційний вісник України, 2003, N  30, ст. 1581.</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економіки та з питань європейської інтеграції України, Міністерства культури і мистецтв України “Про затвердження Правил торгівлі антикварними речами “ від 29 грудня 2001 року N 322/795 // Офіційний вісник України, 2002, N   5 (15.02.2002), ст.  204.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“Про затвердження Правил торгівлі на ринках” від 26 лютого 2002 року N 57/188/84/105 // Офіційний вісник України, 2002, N  13 (12.04.2002), ст.  681.</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економіки та з питань європейської інтеграції України “Про затвердження Правил роздрібної торгівлі транспортними засобами і номерними агрегатами” від 31 липня 2002 року N 228 // Офіційний вісник України, 2002, N  34 (06.09.2002), ст. 1634.</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економіки України “Про затвердження Рекомендацій щодо організації продажу товарів за зразками” від 20 липня 2000 року N 152 // Галицькі контракти - Документи для роботи, 2000, 08, № 35.</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зовнішніх економічних зв'язків і торгівлі України “Про затвердження Правил продажу товарів на замовлення та вдома у покупців” від 29 березня 1999 року N 199 // Офіційний вісник України, 1999, N  16, ст.  682.</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зовнішніх економічних зв'язків і торгівлі України “Про затвердження Правил роздрібної торгівлі картоплею та плодоовочевою продукцією” від 8 липня 1997 року N 344 // Офіційний вісник України, 1997, число 35 (12.09.97), с. 146.</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 xml:space="preserve">Наказ Міністерства зовнішніх економічних зв'язків і торгівлі України “Про затвердження Інструкції про порядок позначення роздрібних цін на товари народного споживання в підприємствах роздрібної торгівлі та </w:t>
      </w:r>
      <w:r>
        <w:rPr>
          <w:rFonts w:ascii="Times New Roman" w:hAnsi="Times New Roman"/>
        </w:rPr>
        <w:lastRenderedPageBreak/>
        <w:t xml:space="preserve">громадського харчування” від 4 січня 1997 року </w:t>
      </w:r>
      <w:r>
        <w:rPr>
          <w:rFonts w:ascii="Times New Roman" w:hAnsi="Times New Roman"/>
          <w:lang w:val="en-US"/>
        </w:rPr>
        <w:t>N</w:t>
      </w:r>
      <w:r>
        <w:rPr>
          <w:rFonts w:ascii="Times New Roman" w:hAnsi="Times New Roman"/>
        </w:rPr>
        <w:t xml:space="preserve"> 2 // Офіційний вісник України, 1997, числа 1  2  3, с.  118.</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Наказ Міністерства зовнішніх економічних зв'язків і торгівлі України, Державного комітету зв'язку України “Про затвердження Правил продажу товарів поштою” від 17 березня 1999 року N 153/48 // Офіційний вісник України, 1999, N  13 (16.04.99), ст.  540.</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Наказ Міністерства юстиції України № 6/5 від 28.01.2003 р. “Про внесення змін та доповнень до Тимчасового положення про порядок реєстрації прав власності на нерухоме майно”.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Наказ Фонду державного майна України від 1 березня 2004 року N 383 „Про затвердження Типової форми договору доручення на виконання функцій з управління пакетом акцій, що належить державі” // Офіційний вісник України, 2004, N  13 (16.04.2004), ст. 926.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Положение об организации строительства объектов „под ключ”, Утв. Постановлением Госстроя СССР 10.11.1989г. №147 //  БНА СССР. – 1990. - №8. – С.11.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Положення про взаємовідносини організацій – генеральних підрядників з субпідрядними організаціями. Затв. Науково-технічною радою Державного комітету  України у справах містобудування і архітектури. Протокол від 14 грудня 1994р. №4. // Збірник нормативних та методичних документів з питань ціноутворювання та організації будівництва. Видання офіційне. – К.: НВФ “Інпроект”.</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Правління Національного банку України „Про затвердження Положення про порядок здійснення банками операцій з векселями в національній валюті на території України” від 16 грудня 2002 року N 508 // Офіційний вісник України, 2003, N  10 (21.03.2003), ст.  444.</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Положення про підрядні контракти у будівництві України. Затв. Науково-технічною радою Міністерства України у справах будівництва і архітектури: Протокол від 15 грудня 1993р. №9. // Все про бугалтерський облік. – 10 травня 1999р. - №43.</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Постанова Правління Національного банку України „Про затвердження Порядку видачі банкам банківських ліцензій, письмових дозволів та ліцензій на виконання окремих операцій” від 17 липня 2001 р. № 275 / Офіційний вісник України, 2001, №34 (07.09.2001), ст. 1601.</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Постанова Правління Національного банку України „Про затвердження Положення про порядок здійснення банками України вкладних (депозитних) операцій з юридичними і фізичними особами” від 03.12.2003р. № 516 / Офіційний вісник України, 2004, №1 (23.01.2004), ст. 8.</w:t>
      </w:r>
    </w:p>
    <w:p w:rsidR="0081098E" w:rsidRDefault="0081098E" w:rsidP="00A9718A">
      <w:pPr>
        <w:numPr>
          <w:ilvl w:val="0"/>
          <w:numId w:val="29"/>
        </w:numPr>
        <w:tabs>
          <w:tab w:val="left" w:pos="360"/>
          <w:tab w:val="left" w:pos="1134"/>
        </w:tabs>
        <w:ind w:left="0" w:firstLine="567"/>
        <w:jc w:val="both"/>
        <w:rPr>
          <w:rFonts w:ascii="Times New Roman" w:hAnsi="Times New Roman"/>
        </w:rPr>
      </w:pPr>
      <w:r>
        <w:rPr>
          <w:rFonts w:ascii="Times New Roman" w:hAnsi="Times New Roman"/>
        </w:rPr>
        <w:t>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пічного побутового (рідкого) палива. В редакції постанови Кабінету Міністрів України від 22 вересня 1997р. № 1050. // Урядовий кур'єр, 1997, 09, 25.09.97 N 177-178.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lastRenderedPageBreak/>
        <w:t>Положення про поставки продукції виробничо-технічного призначення, затверджене постановою Ради Міністрів СРСР від 25.07.1988 р. №888.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Положення про поставки товарів народного споживання, затверджене постановою Ради Міністрів СРСР від 25.07.1988р. №888.</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Порядок реалізації арештованого майна, затверджений наказом Міністерства юстиції України № 42/5 від 15.07.1999 р.</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 xml:space="preserve">Постанова Національної комісії з питань регулювання електроенергетики України “Про затвердження Правил користування електричною енергією” від 31 липня 1996 року N 28 // </w:t>
      </w:r>
      <w:r>
        <w:rPr>
          <w:rFonts w:ascii="Times New Roman" w:hAnsi="Times New Roman"/>
          <w:lang w:val="en-US"/>
        </w:rPr>
        <w:t>www</w:t>
      </w:r>
      <w:r>
        <w:rPr>
          <w:rFonts w:ascii="Times New Roman" w:hAnsi="Times New Roman"/>
        </w:rPr>
        <w:t>.</w:t>
      </w:r>
      <w:r>
        <w:rPr>
          <w:rFonts w:ascii="Times New Roman" w:hAnsi="Times New Roman"/>
          <w:lang w:val="en-US"/>
        </w:rPr>
        <w:t>rada</w:t>
      </w:r>
      <w:r>
        <w:rPr>
          <w:rFonts w:ascii="Times New Roman" w:hAnsi="Times New Roman"/>
        </w:rPr>
        <w:t>.</w:t>
      </w:r>
      <w:r>
        <w:rPr>
          <w:rFonts w:ascii="Times New Roman" w:hAnsi="Times New Roman"/>
          <w:lang w:val="en-US"/>
        </w:rPr>
        <w:t>gov</w:t>
      </w:r>
      <w:r>
        <w:rPr>
          <w:rFonts w:ascii="Times New Roman" w:hAnsi="Times New Roman"/>
        </w:rPr>
        <w:t>.</w:t>
      </w:r>
      <w:r>
        <w:rPr>
          <w:rFonts w:ascii="Times New Roman" w:hAnsi="Times New Roman"/>
          <w:lang w:val="en-US"/>
        </w:rPr>
        <w:t>ua</w:t>
      </w:r>
      <w:r>
        <w:rPr>
          <w:rFonts w:ascii="Times New Roman" w:hAnsi="Times New Roman"/>
        </w:rPr>
        <w:t>.</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Примірний перелік робіт з капітального ремонту будівель і споруд // Офіційний вісник України. – 1998. - №25. – Ст.1064.</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Наказ Державного комітету будівництва, архітектури та житлової політики України та Державного комітету України по нагляду за охороною праці “Про заходи щодо виконання постанови Кабінету Міністрів України від 05.05.1997. №409 “Про забезпечення надійності і безпечної експлуатації будівель, споруд та інженерних мереж”: від 27.11.1997. №32/288 // Офіційний вісник України. – 1998. - №28. – Ст.1069.</w:t>
      </w:r>
    </w:p>
    <w:p w:rsidR="0081098E" w:rsidRDefault="0081098E" w:rsidP="00A9718A">
      <w:pPr>
        <w:pStyle w:val="21"/>
        <w:numPr>
          <w:ilvl w:val="0"/>
          <w:numId w:val="29"/>
        </w:numPr>
        <w:tabs>
          <w:tab w:val="left" w:pos="1134"/>
        </w:tabs>
        <w:ind w:left="0" w:firstLine="567"/>
      </w:pPr>
      <w:r>
        <w:t xml:space="preserve">Наказ Міністерства юстиції України “Про Спадковий реєстр” від 17 жовтня 2000 р.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Статут автомобільного транспорту Української РСР, затверджений постановою Ради Міністрів Української РСР від 27 червня 1969 року № 401 (п.п. 23, 24, 71, 72, 81, 90).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Статут внутрішнього водного транспорту Союзу РСР, затверджений постановою РМ СРСР від 15.10.1955 р. № 1801.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Статут залізниць України, затверджений постановою Кабінету Міністрів України від 06.04.1998р.</w:t>
      </w:r>
    </w:p>
    <w:p w:rsidR="0081098E" w:rsidRDefault="0081098E" w:rsidP="00A9718A">
      <w:pPr>
        <w:numPr>
          <w:ilvl w:val="0"/>
          <w:numId w:val="29"/>
        </w:numPr>
        <w:tabs>
          <w:tab w:val="left" w:pos="1134"/>
        </w:tabs>
        <w:overflowPunct w:val="0"/>
        <w:autoSpaceDE w:val="0"/>
        <w:ind w:left="0" w:firstLine="567"/>
        <w:jc w:val="both"/>
        <w:textAlignment w:val="baseline"/>
        <w:rPr>
          <w:rFonts w:ascii="Times New Roman" w:hAnsi="Times New Roman"/>
        </w:rPr>
      </w:pPr>
      <w:r>
        <w:rPr>
          <w:rFonts w:ascii="Times New Roman" w:hAnsi="Times New Roman"/>
        </w:rPr>
        <w:t>Типовий договір довірчого товариства з довірителем майна, затверджений наказом Фонду державного майна України, Міністерства фінансів України, Антимонопольного комітету України від 30 серпня 1995 р. N 1116/143/7/Н.</w:t>
      </w:r>
    </w:p>
    <w:p w:rsidR="0081098E" w:rsidRDefault="0081098E" w:rsidP="00A9718A">
      <w:pPr>
        <w:numPr>
          <w:ilvl w:val="0"/>
          <w:numId w:val="29"/>
        </w:numPr>
        <w:tabs>
          <w:tab w:val="left" w:pos="1134"/>
        </w:tabs>
        <w:overflowPunct w:val="0"/>
        <w:autoSpaceDE w:val="0"/>
        <w:ind w:left="0" w:firstLine="567"/>
        <w:jc w:val="both"/>
        <w:textAlignment w:val="baseline"/>
        <w:rPr>
          <w:rFonts w:ascii="Times New Roman" w:hAnsi="Times New Roman"/>
        </w:rPr>
      </w:pPr>
      <w:r>
        <w:rPr>
          <w:rFonts w:ascii="Times New Roman" w:hAnsi="Times New Roman"/>
        </w:rPr>
        <w:t>Типовий договір доручення на здійснення уповноваженою особою функцій управління державними корпоративними правами, затверджений Наказом Фонду державного майна України № 1647 від 07.08.2000 р.</w:t>
      </w:r>
    </w:p>
    <w:p w:rsidR="0081098E" w:rsidRDefault="0081098E" w:rsidP="00A9718A">
      <w:pPr>
        <w:numPr>
          <w:ilvl w:val="0"/>
          <w:numId w:val="29"/>
        </w:numPr>
        <w:tabs>
          <w:tab w:val="left" w:pos="927"/>
          <w:tab w:val="left" w:pos="1134"/>
        </w:tabs>
        <w:ind w:left="0" w:firstLine="567"/>
        <w:jc w:val="both"/>
        <w:rPr>
          <w:rFonts w:ascii="Times New Roman" w:hAnsi="Times New Roman"/>
        </w:rPr>
      </w:pPr>
      <w:r>
        <w:rPr>
          <w:rFonts w:ascii="Times New Roman" w:hAnsi="Times New Roman"/>
        </w:rPr>
        <w:t>Типовий договір про надання послуг з утримання будинків і споруд та прибудинкових територій, затверджений постановою Кабінету Міністрів України від 12 липня 2005 р. N 560  // Офіційний вісник України, 2005, N  28 (29.07.2005), ст. 1634.</w:t>
      </w:r>
    </w:p>
    <w:p w:rsidR="0081098E" w:rsidRDefault="0081098E" w:rsidP="00A9718A">
      <w:pPr>
        <w:numPr>
          <w:ilvl w:val="0"/>
          <w:numId w:val="29"/>
        </w:numPr>
        <w:shd w:val="clear" w:color="auto" w:fill="FFFFFF"/>
        <w:tabs>
          <w:tab w:val="left" w:pos="1134"/>
        </w:tabs>
        <w:ind w:left="0" w:firstLine="567"/>
        <w:jc w:val="both"/>
        <w:rPr>
          <w:rFonts w:ascii="Times New Roman" w:hAnsi="Times New Roman"/>
          <w:color w:val="000000"/>
        </w:rPr>
      </w:pPr>
      <w:r>
        <w:rPr>
          <w:rFonts w:ascii="Times New Roman" w:hAnsi="Times New Roman"/>
          <w:color w:val="000000"/>
        </w:rPr>
        <w:t>Постанова Пленуму Верховного Суду «Про застосування судами законодавства, що регулює захист честі і гідності громадян та організацій» від 28 вересня 1990 р. Бюлетень законодавства і юридичної практики України. - 1993.- № 3.- С.9-15.</w:t>
      </w:r>
    </w:p>
    <w:p w:rsidR="0081098E" w:rsidRDefault="0081098E" w:rsidP="00A9718A">
      <w:pPr>
        <w:numPr>
          <w:ilvl w:val="0"/>
          <w:numId w:val="29"/>
        </w:numPr>
        <w:tabs>
          <w:tab w:val="left" w:pos="1134"/>
        </w:tabs>
        <w:ind w:left="0" w:firstLine="567"/>
        <w:jc w:val="both"/>
        <w:rPr>
          <w:rFonts w:ascii="Times New Roman" w:hAnsi="Times New Roman"/>
          <w:color w:val="000000"/>
        </w:rPr>
      </w:pPr>
      <w:r>
        <w:rPr>
          <w:rFonts w:ascii="Times New Roman" w:hAnsi="Times New Roman"/>
          <w:color w:val="000000"/>
        </w:rPr>
        <w:lastRenderedPageBreak/>
        <w:t xml:space="preserve">Постанова Пленуму Верховного Суду «Про судову практику в справах про відшкодування моральної (немайнової шкоди) від 31 березня 1995 р. // Збірник постанов Пленуму Верховного Суду України (1963-1995). – К., 1996.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«Про практику застосування судами законодавства, що регулює право власності громадян на жилий будинок» від 4 жовтня 1991р. №7 // Бюлетень законодавства і юридичної практики України.- 1993.- №2.- Ст. 25-32.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Постанова Пленуму Верховного Суду України «Про практику застосування законодавства про житлово-будівельні кооперативи» від 18 вересня 1987 р. // Бюлетень законодавства та юридичної практики України. – 1993. - №2.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«Про практику розгляду судами цивільних справ, пов’язаних з діяльністю гаражно-будівельних кооперативів» від 28 липня 1991 р. // Бюлетень законодавства та юридичної практики України. - 1993. - №2.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«Про судову практику в спорах про встановлення фактів, що мають юридичне значення” від 31.03.1995р. №5 // Збірник Постанов Пленуму Верховного Суду України. – Сімферополь, 1998. - Ст. 646-657.</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 xml:space="preserve">Постанова Пленуму Верховного Суду України «Про судову практику в спорах про визнання громадянина обмежено дієздатним чи недієздатним» від 28.03.1972р. №3 // Бюлетень законодавства і юридичної практики України. – 1993. - № 2. – Ст. 16-19.  </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«Про судову практику у спрах за позовами про захист права приватної власності» від 22 грудня 1995 р. № 20 // Закон і Бізнес. – 1996. - № 84. – 24 лютого.</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 3 від 28.04.78 “Про судову практику в справах про визнання угод недійсними” (із змінами, внесеними згідно з Постановами Пленуму Верховного Суду України № 13 від 25.12.92р.та  № 15 від 25.05.98р.) // Постанови Пленуму Верховного суду України в цивільних справах. Бюлетень законодавства і юридичної практикм України, № 5, 1999.</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від 12 квітня 1985р.№2 “Про деякі питання, що виникли в практиці застосування судами житлового кодексу України” // Бюлетень законодавства і юридичної практики України – Юрінком .- 1995 - №1.</w:t>
      </w:r>
    </w:p>
    <w:p w:rsidR="0081098E" w:rsidRDefault="0081098E" w:rsidP="00A9718A">
      <w:pPr>
        <w:numPr>
          <w:ilvl w:val="0"/>
          <w:numId w:val="29"/>
        </w:numPr>
        <w:tabs>
          <w:tab w:val="left" w:pos="1134"/>
          <w:tab w:val="left" w:pos="1260"/>
        </w:tabs>
        <w:ind w:left="0" w:firstLine="567"/>
        <w:jc w:val="both"/>
        <w:rPr>
          <w:rFonts w:ascii="Times New Roman" w:hAnsi="Times New Roman"/>
        </w:rPr>
      </w:pPr>
      <w:r>
        <w:rPr>
          <w:rFonts w:ascii="Times New Roman" w:hAnsi="Times New Roman"/>
        </w:rPr>
        <w:t>Постанова Пленуму Верховного Суду України від 12 квітня 1996 року N 5 “Про практику розгляду цивільних справ за позовами про захист прав споживачів” // Бюлетень законодавства і юридичної практики України, 2004 № 11.</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lastRenderedPageBreak/>
        <w:t>Постанова Пленуму Верховного Суду України від 18 квітня 1997 р. №5 “Про практику застосування судами законодавства щодо порушення правил про валютні операції” / Вісник Верховного суду України, 1997, №2.</w:t>
      </w:r>
    </w:p>
    <w:p w:rsidR="0081098E" w:rsidRDefault="0081098E" w:rsidP="00A9718A">
      <w:pPr>
        <w:pStyle w:val="21"/>
        <w:numPr>
          <w:ilvl w:val="0"/>
          <w:numId w:val="29"/>
        </w:numPr>
        <w:tabs>
          <w:tab w:val="left" w:pos="1134"/>
        </w:tabs>
        <w:ind w:left="0" w:firstLine="567"/>
      </w:pPr>
      <w:r>
        <w:t>Постанова Пленуму Верховного Суду України від 24 червня 1983 р. № 4 “Про практику розгляду судами України справ про спадкування” // Постанови Пленуму Верховного Суду України (1963-2000): Офіц. вид.: У 2 т. / За заг. ред. В. Ф. Бойка. – К.: А. С. К., 2000. – Т. 1. – С. 148-153.</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від 27 березня 1992 р. № 6 "Про практику розгляду судами цивільних справ за позовами про відшкодування шкоди" // Вісник Верховного Суду України, 2004, 00, № 1.</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Пленуму Верховного суду України від 31.03.1989 р. "Про практику застосування судами України законодавства про відшкодування матеріальної шкоди, заподіяної злочином, і стягнення безпідставно нажитого майна". // Бюлетень Міністерства юстиції України, 2001, № 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Постанова Вищого арбітражного суду України від 15.10.1992 р. "Про вирішення спорів, пов'язаних з пошкодженням і знищенням продукції і товарів в результаті їх бою або пошкодження тари" // Збірник рішень та арбітражної практики ВАСУ - 1994 р. №1 с.9б.</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Інформаційний лист Вищого господарського суду України від 13.02.2002 року № 01-8/153 “Про деякі питання практики вирішення спорів за участю підприємств, установ та організацій, що входять до системи державного резерву”.</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Роз`яснення Вищого арбітражного суду України «Про деякі питання практики вирішення спорів, пов`язаних з визнанням угод недійсними» від 12.03.1999 р. №02-5/111. // Юридичний вісник України, 2002, 06, № 26.</w:t>
      </w:r>
    </w:p>
    <w:p w:rsidR="0081098E" w:rsidRDefault="0081098E" w:rsidP="00A9718A">
      <w:pPr>
        <w:numPr>
          <w:ilvl w:val="0"/>
          <w:numId w:val="29"/>
        </w:numPr>
        <w:shd w:val="clear" w:color="auto" w:fill="FFFFFF"/>
        <w:tabs>
          <w:tab w:val="left" w:pos="1134"/>
        </w:tabs>
        <w:ind w:left="0" w:firstLine="567"/>
        <w:jc w:val="both"/>
        <w:rPr>
          <w:rFonts w:ascii="Times New Roman" w:hAnsi="Times New Roman"/>
        </w:rPr>
      </w:pPr>
      <w:r>
        <w:rPr>
          <w:rFonts w:ascii="Times New Roman" w:hAnsi="Times New Roman"/>
        </w:rPr>
        <w:t>Роз`яснення Президії Вищого арбітражного суду України від 29 квітня 1994 р. № 02-5/293 “Про деякі питання практики застосування майнової відповідальності за невиконання чи неналежне виконання грошових зобов`язань” // Юридичний вісник України, 2002, 06, №26.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Роз’яснення Вищого арбітражного суду України „Про деякі питання практики вирішення спорів, пов’язаних з укладенням та виконанням договорів про спільну діяльність” від 28.04.1995 року. №02-5/302.</w:t>
      </w:r>
    </w:p>
    <w:p w:rsidR="0081098E" w:rsidRDefault="0081098E" w:rsidP="00A9718A">
      <w:pPr>
        <w:pStyle w:val="af7"/>
        <w:numPr>
          <w:ilvl w:val="0"/>
          <w:numId w:val="29"/>
        </w:numPr>
        <w:tabs>
          <w:tab w:val="left" w:pos="1134"/>
        </w:tabs>
        <w:spacing w:line="240" w:lineRule="auto"/>
        <w:ind w:left="0" w:firstLine="567"/>
        <w:jc w:val="both"/>
        <w:rPr>
          <w:b w:val="0"/>
        </w:rPr>
      </w:pPr>
      <w:r>
        <w:rPr>
          <w:b w:val="0"/>
        </w:rPr>
        <w:t>Роз’яснення Вищого арбітражного суду України “Про деякі питання практики вирішення спорів, що виникають з перевезення вантажів залізницею” від 29.05.2002 р. N 04-5/601. // Юридичний вісник України, 2002, 08, № 31.</w:t>
      </w:r>
    </w:p>
    <w:p w:rsidR="0081098E" w:rsidRDefault="0081098E" w:rsidP="00A9718A">
      <w:pPr>
        <w:pStyle w:val="aa"/>
        <w:numPr>
          <w:ilvl w:val="0"/>
          <w:numId w:val="29"/>
        </w:numPr>
        <w:tabs>
          <w:tab w:val="left" w:pos="1134"/>
        </w:tabs>
        <w:ind w:left="0" w:firstLine="567"/>
        <w:jc w:val="both"/>
        <w:rPr>
          <w:sz w:val="28"/>
        </w:rPr>
      </w:pPr>
      <w:r>
        <w:rPr>
          <w:sz w:val="28"/>
        </w:rPr>
        <w:t>Роз’яснення Вищого арбітражного суду України “Про деякі питання практики вирішення спорів, що виникають з перевезення вантажів автомобільним транспортом” № 01-6/856 від 21.07.92 р. // Бізнес - Бухгалтерія. Право. Податки. Консультації. Збірник систематизованого законодавства, 2001, 05, №  22.</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lastRenderedPageBreak/>
        <w:t>Роз’яснення Вищого арбітражного суду України від 30 березня 1995 р. № 02-5/218 "Про деякі питання вирішення спорів, пов’язаних з відшкодуванням збитків, завданих невиконанням або неналежним виконанням зобов’язань за договором поставки". // Юридичний вісник України, 2002, 06, № 26.</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Роз'яснення Вищого арбітражного суду України “Про деякі питання практики вирішення спорів, пов'язаних з поставкою продукції і товарів неналежної якості та некомплектних” від 12.11.93 №01-6/1205.</w:t>
      </w:r>
    </w:p>
    <w:p w:rsidR="0081098E" w:rsidRDefault="0081098E" w:rsidP="00A9718A">
      <w:pPr>
        <w:widowControl w:val="0"/>
        <w:numPr>
          <w:ilvl w:val="0"/>
          <w:numId w:val="29"/>
        </w:numPr>
        <w:tabs>
          <w:tab w:val="left" w:pos="1134"/>
        </w:tabs>
        <w:ind w:left="0" w:firstLine="567"/>
        <w:jc w:val="both"/>
        <w:rPr>
          <w:rFonts w:ascii="Times New Roman" w:hAnsi="Times New Roman"/>
        </w:rPr>
      </w:pPr>
      <w:r>
        <w:rPr>
          <w:rFonts w:ascii="Times New Roman" w:hAnsi="Times New Roman"/>
        </w:rPr>
        <w:t>Рекомендації президії Вищого господарського суду України від 10 червня 2004 р. “Про деякі питання практики вирішення спорів, пов’язаних з захистом прав інтелектуальної власності”. //  Юридическая практика. -  2004. - №26.</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color w:val="000000"/>
        </w:rPr>
      </w:pPr>
      <w:r>
        <w:rPr>
          <w:rFonts w:ascii="Times New Roman" w:hAnsi="Times New Roman"/>
          <w:color w:val="000000"/>
        </w:rPr>
        <w:t>Роз’яснення Вищого Арбітражного Суду України від 29.02.1996 №02-5/95 “Про деякі питання, що виникли при вирішенні спорів, пов’язаних з відшкодуванням моральної шкоди”. // Бюлетень законодавства та юридичної практики .-1998.- №7.</w:t>
      </w:r>
    </w:p>
    <w:p w:rsidR="0081098E" w:rsidRDefault="0081098E" w:rsidP="00A9718A">
      <w:pPr>
        <w:numPr>
          <w:ilvl w:val="0"/>
          <w:numId w:val="29"/>
        </w:numPr>
        <w:shd w:val="clear" w:color="auto" w:fill="FFFFFF"/>
        <w:tabs>
          <w:tab w:val="left" w:pos="786"/>
          <w:tab w:val="left" w:pos="1134"/>
        </w:tabs>
        <w:ind w:left="0" w:firstLine="567"/>
        <w:jc w:val="both"/>
        <w:rPr>
          <w:rFonts w:ascii="Times New Roman" w:hAnsi="Times New Roman"/>
        </w:rPr>
      </w:pPr>
      <w:r>
        <w:rPr>
          <w:rFonts w:ascii="Times New Roman" w:hAnsi="Times New Roman"/>
        </w:rPr>
        <w:t>Роз’яснення Президії Вищого арбітражного суду України від 2 квітня 1994 р. «Про деякі питання практики вирішення спорів, пов’язаних з судовим захистом права державної власності» // Збірник рішень та арбітражної практики Вищого арбітражного суду України. – 1996. - № 1.</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Оглядовий лист Вищого арбітражного суду України від 30.05.2001р. № 01-8/637 “Про практику вирішення окремих спорів, пов’язаних із забезпеченням виконання зобов’язань (за матеріалами судової колегії Вищого арбітражного суду України по перегляду рішень, ухвал, постанов”. // Юридичний вісник України, 2001, 06, № 25.</w:t>
      </w:r>
    </w:p>
    <w:p w:rsidR="0081098E" w:rsidRDefault="0081098E" w:rsidP="00A9718A">
      <w:pPr>
        <w:numPr>
          <w:ilvl w:val="0"/>
          <w:numId w:val="29"/>
        </w:numPr>
        <w:tabs>
          <w:tab w:val="left" w:pos="1134"/>
        </w:tabs>
        <w:ind w:left="0" w:firstLine="567"/>
        <w:jc w:val="both"/>
        <w:rPr>
          <w:rFonts w:ascii="Times New Roman" w:hAnsi="Times New Roman"/>
        </w:rPr>
      </w:pPr>
      <w:r>
        <w:rPr>
          <w:rFonts w:ascii="Times New Roman" w:hAnsi="Times New Roman"/>
        </w:rPr>
        <w:t>Оглядовий лист Вищого арбітражного суду України від 31 січня 2001 р. №01-8/97 “Про деякі питання практики вирішення спорів, пов’язаних з укладанням і виконанням кредитних договорів (за матеріалами судової колегії Вищого арбітражного суду України по перегляду рішень, ухвал, постанов)”. // Вісник господарського судочинства, 2001, №2.</w:t>
      </w:r>
    </w:p>
    <w:p w:rsidR="0081098E" w:rsidRDefault="0081098E" w:rsidP="0081098E">
      <w:pPr>
        <w:jc w:val="both"/>
        <w:rPr>
          <w:rFonts w:ascii="Times New Roman" w:hAnsi="Times New Roman"/>
          <w:spacing w:val="-6"/>
        </w:rPr>
      </w:pPr>
    </w:p>
    <w:p w:rsidR="0081098E" w:rsidRDefault="0081098E" w:rsidP="0081098E">
      <w:pPr>
        <w:pStyle w:val="9"/>
      </w:pPr>
    </w:p>
    <w:p w:rsidR="0081098E" w:rsidRDefault="0081098E" w:rsidP="0081098E">
      <w:pPr>
        <w:jc w:val="center"/>
        <w:rPr>
          <w:rFonts w:ascii="Times New Roman" w:hAnsi="Times New Roman"/>
          <w:b/>
        </w:rPr>
      </w:pPr>
    </w:p>
    <w:p w:rsidR="0081098E" w:rsidRDefault="0081098E" w:rsidP="0081098E">
      <w:pPr>
        <w:sectPr w:rsidR="0081098E" w:rsidSect="0048389E">
          <w:footnotePr>
            <w:pos w:val="beneathText"/>
          </w:footnotePr>
          <w:type w:val="continuous"/>
          <w:pgSz w:w="11905" w:h="16837"/>
          <w:pgMar w:top="1418" w:right="927" w:bottom="1560" w:left="1701" w:header="708" w:footer="708" w:gutter="0"/>
          <w:cols w:space="720"/>
          <w:docGrid w:linePitch="360"/>
        </w:sectPr>
      </w:pPr>
    </w:p>
    <w:p w:rsidR="00E27105" w:rsidRDefault="00E27105"/>
    <w:sectPr w:rsidR="00E27105" w:rsidSect="00E72AD2">
      <w:footnotePr>
        <w:pos w:val="beneathText"/>
      </w:footnotePr>
      <w:type w:val="continuous"/>
      <w:pgSz w:w="11905" w:h="16837"/>
      <w:pgMar w:top="1701" w:right="927" w:bottom="1701" w:left="1980" w:header="708"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SchoolBook">
    <w:altName w:val="Courier New"/>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5">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6">
    <w:nsid w:val="00000007"/>
    <w:multiLevelType w:val="multilevel"/>
    <w:tmpl w:val="00000007"/>
    <w:name w:val="WW8Num7"/>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00000008"/>
    <w:multiLevelType w:val="multilevel"/>
    <w:tmpl w:val="00000008"/>
    <w:name w:val="WW8Num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A"/>
    <w:multiLevelType w:val="multilevel"/>
    <w:tmpl w:val="0000000A"/>
    <w:name w:val="WW8Num1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0000000B"/>
    <w:multiLevelType w:val="singleLevel"/>
    <w:tmpl w:val="0000000B"/>
    <w:name w:val="WW8Num11"/>
    <w:lvl w:ilvl="0">
      <w:start w:val="1"/>
      <w:numFmt w:val="decimal"/>
      <w:lvlText w:val="%1."/>
      <w:lvlJc w:val="left"/>
      <w:pPr>
        <w:tabs>
          <w:tab w:val="num" w:pos="928"/>
        </w:tabs>
        <w:ind w:left="928" w:hanging="360"/>
      </w:pPr>
    </w:lvl>
  </w:abstractNum>
  <w:abstractNum w:abstractNumId="11">
    <w:nsid w:val="0000000C"/>
    <w:multiLevelType w:val="singleLevel"/>
    <w:tmpl w:val="0000000C"/>
    <w:name w:val="WW8Num13"/>
    <w:lvl w:ilvl="0">
      <w:start w:val="1"/>
      <w:numFmt w:val="decimal"/>
      <w:lvlText w:val="%1."/>
      <w:lvlJc w:val="left"/>
      <w:pPr>
        <w:tabs>
          <w:tab w:val="num" w:pos="990"/>
        </w:tabs>
        <w:ind w:left="990" w:hanging="360"/>
      </w:pPr>
    </w:lvl>
  </w:abstractNum>
  <w:abstractNum w:abstractNumId="12">
    <w:nsid w:val="0000000D"/>
    <w:multiLevelType w:val="multilevel"/>
    <w:tmpl w:val="0000000D"/>
    <w:name w:val="WW8Num1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4">
    <w:nsid w:val="0000000F"/>
    <w:multiLevelType w:val="multilevel"/>
    <w:tmpl w:val="0000000F"/>
    <w:name w:val="WW8Num1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00000010"/>
    <w:multiLevelType w:val="multilevel"/>
    <w:tmpl w:val="00000010"/>
    <w:name w:val="WW8Num19"/>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00000011"/>
    <w:multiLevelType w:val="multilevel"/>
    <w:tmpl w:val="00000011"/>
    <w:name w:val="WW8Num2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00000012"/>
    <w:multiLevelType w:val="multilevel"/>
    <w:tmpl w:val="00000012"/>
    <w:name w:val="WW8Num2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00000013"/>
    <w:multiLevelType w:val="multilevel"/>
    <w:tmpl w:val="00000013"/>
    <w:name w:val="WW8Num23"/>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nsid w:val="00000014"/>
    <w:multiLevelType w:val="multilevel"/>
    <w:tmpl w:val="00000014"/>
    <w:name w:val="WW8Num25"/>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nsid w:val="00000015"/>
    <w:multiLevelType w:val="singleLevel"/>
    <w:tmpl w:val="00000015"/>
    <w:name w:val="WW8Num26"/>
    <w:lvl w:ilvl="0">
      <w:start w:val="1"/>
      <w:numFmt w:val="decimal"/>
      <w:lvlText w:val="%1."/>
      <w:lvlJc w:val="left"/>
      <w:pPr>
        <w:tabs>
          <w:tab w:val="num" w:pos="1743"/>
        </w:tabs>
        <w:ind w:left="1743" w:hanging="360"/>
      </w:pPr>
    </w:lvl>
  </w:abstractNum>
  <w:abstractNum w:abstractNumId="21">
    <w:nsid w:val="00000016"/>
    <w:multiLevelType w:val="multilevel"/>
    <w:tmpl w:val="00000016"/>
    <w:name w:val="WW8Num27"/>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00000017"/>
    <w:multiLevelType w:val="multilevel"/>
    <w:tmpl w:val="00000017"/>
    <w:name w:val="WW8Num2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nsid w:val="00000018"/>
    <w:multiLevelType w:val="singleLevel"/>
    <w:tmpl w:val="00000018"/>
    <w:name w:val="WW8Num29"/>
    <w:lvl w:ilvl="0">
      <w:start w:val="1"/>
      <w:numFmt w:val="decimal"/>
      <w:lvlText w:val="%1."/>
      <w:lvlJc w:val="left"/>
      <w:pPr>
        <w:tabs>
          <w:tab w:val="num" w:pos="1068"/>
        </w:tabs>
        <w:ind w:left="1068" w:hanging="360"/>
      </w:pPr>
    </w:lvl>
  </w:abstractNum>
  <w:abstractNum w:abstractNumId="24">
    <w:nsid w:val="00000019"/>
    <w:multiLevelType w:val="singleLevel"/>
    <w:tmpl w:val="00000019"/>
    <w:name w:val="WW8Num30"/>
    <w:lvl w:ilvl="0">
      <w:start w:val="1"/>
      <w:numFmt w:val="decimal"/>
      <w:lvlText w:val="%1."/>
      <w:lvlJc w:val="left"/>
      <w:pPr>
        <w:tabs>
          <w:tab w:val="num" w:pos="0"/>
        </w:tabs>
        <w:ind w:left="0" w:firstLine="709"/>
      </w:pPr>
    </w:lvl>
  </w:abstractNum>
  <w:abstractNum w:abstractNumId="25">
    <w:nsid w:val="0000001A"/>
    <w:multiLevelType w:val="singleLevel"/>
    <w:tmpl w:val="0000001A"/>
    <w:name w:val="WW8Num32"/>
    <w:lvl w:ilvl="0">
      <w:start w:val="1"/>
      <w:numFmt w:val="decimal"/>
      <w:lvlText w:val="%1."/>
      <w:lvlJc w:val="left"/>
      <w:pPr>
        <w:tabs>
          <w:tab w:val="num" w:pos="360"/>
        </w:tabs>
        <w:ind w:left="360" w:hanging="360"/>
      </w:pPr>
    </w:lvl>
  </w:abstractNum>
  <w:abstractNum w:abstractNumId="26">
    <w:nsid w:val="0000001B"/>
    <w:multiLevelType w:val="singleLevel"/>
    <w:tmpl w:val="0000001B"/>
    <w:name w:val="WW8Num33"/>
    <w:lvl w:ilvl="0">
      <w:start w:val="1"/>
      <w:numFmt w:val="decimal"/>
      <w:lvlText w:val="%1."/>
      <w:lvlJc w:val="left"/>
      <w:pPr>
        <w:tabs>
          <w:tab w:val="num" w:pos="900"/>
        </w:tabs>
        <w:ind w:left="900" w:hanging="360"/>
      </w:pPr>
    </w:lvl>
  </w:abstractNum>
  <w:abstractNum w:abstractNumId="27">
    <w:nsid w:val="0000001C"/>
    <w:multiLevelType w:val="singleLevel"/>
    <w:tmpl w:val="0000001C"/>
    <w:name w:val="WW8Num34"/>
    <w:lvl w:ilvl="0">
      <w:start w:val="1"/>
      <w:numFmt w:val="decimal"/>
      <w:lvlText w:val="%1."/>
      <w:lvlJc w:val="left"/>
      <w:pPr>
        <w:tabs>
          <w:tab w:val="num" w:pos="900"/>
        </w:tabs>
        <w:ind w:left="900" w:hanging="360"/>
      </w:pPr>
    </w:lvl>
  </w:abstractNum>
  <w:abstractNum w:abstractNumId="28">
    <w:nsid w:val="0000001D"/>
    <w:multiLevelType w:val="singleLevel"/>
    <w:tmpl w:val="0000001D"/>
    <w:name w:val="WW8Num35"/>
    <w:lvl w:ilvl="0">
      <w:start w:val="1"/>
      <w:numFmt w:val="decimal"/>
      <w:lvlText w:val="%1."/>
      <w:lvlJc w:val="left"/>
      <w:pPr>
        <w:tabs>
          <w:tab w:val="num" w:pos="360"/>
        </w:tabs>
        <w:ind w:left="360" w:hanging="360"/>
      </w:pPr>
    </w:lvl>
  </w:abstractNum>
  <w:abstractNum w:abstractNumId="29">
    <w:nsid w:val="0000001E"/>
    <w:multiLevelType w:val="singleLevel"/>
    <w:tmpl w:val="0000001E"/>
    <w:name w:val="WW8Num36"/>
    <w:lvl w:ilvl="0">
      <w:start w:val="1"/>
      <w:numFmt w:val="decimal"/>
      <w:lvlText w:val="%1."/>
      <w:lvlJc w:val="left"/>
      <w:pPr>
        <w:tabs>
          <w:tab w:val="num" w:pos="900"/>
        </w:tabs>
        <w:ind w:left="900" w:hanging="360"/>
      </w:pPr>
    </w:lvl>
  </w:abstractNum>
  <w:abstractNum w:abstractNumId="30">
    <w:nsid w:val="0000001F"/>
    <w:multiLevelType w:val="singleLevel"/>
    <w:tmpl w:val="0000001F"/>
    <w:name w:val="WW8Num37"/>
    <w:lvl w:ilvl="0">
      <w:start w:val="1"/>
      <w:numFmt w:val="decimal"/>
      <w:lvlText w:val="%1."/>
      <w:lvlJc w:val="left"/>
      <w:pPr>
        <w:tabs>
          <w:tab w:val="num" w:pos="928"/>
        </w:tabs>
        <w:ind w:left="928" w:hanging="360"/>
      </w:pPr>
    </w:lvl>
  </w:abstractNum>
  <w:abstractNum w:abstractNumId="31">
    <w:nsid w:val="00000020"/>
    <w:multiLevelType w:val="multilevel"/>
    <w:tmpl w:val="00000020"/>
    <w:name w:val="WW8Num39"/>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2">
    <w:nsid w:val="00000021"/>
    <w:multiLevelType w:val="multilevel"/>
    <w:tmpl w:val="00000021"/>
    <w:name w:val="WW8Num4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00000022"/>
    <w:multiLevelType w:val="singleLevel"/>
    <w:tmpl w:val="00000022"/>
    <w:name w:val="WW8Num41"/>
    <w:lvl w:ilvl="0">
      <w:start w:val="1"/>
      <w:numFmt w:val="decimal"/>
      <w:lvlText w:val="%1."/>
      <w:lvlJc w:val="left"/>
      <w:pPr>
        <w:tabs>
          <w:tab w:val="num" w:pos="360"/>
        </w:tabs>
        <w:ind w:left="360" w:hanging="360"/>
      </w:pPr>
    </w:lvl>
  </w:abstractNum>
  <w:abstractNum w:abstractNumId="34">
    <w:nsid w:val="00000023"/>
    <w:multiLevelType w:val="singleLevel"/>
    <w:tmpl w:val="00000023"/>
    <w:name w:val="WW8Num42"/>
    <w:lvl w:ilvl="0">
      <w:start w:val="1"/>
      <w:numFmt w:val="decimal"/>
      <w:lvlText w:val="%1"/>
      <w:lvlJc w:val="left"/>
      <w:pPr>
        <w:tabs>
          <w:tab w:val="num" w:pos="900"/>
        </w:tabs>
        <w:ind w:left="900" w:hanging="360"/>
      </w:pPr>
    </w:lvl>
  </w:abstractNum>
  <w:abstractNum w:abstractNumId="35">
    <w:nsid w:val="00000024"/>
    <w:multiLevelType w:val="multilevel"/>
    <w:tmpl w:val="00000024"/>
    <w:name w:val="WW8Num43"/>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nsid w:val="00000025"/>
    <w:multiLevelType w:val="singleLevel"/>
    <w:tmpl w:val="00000025"/>
    <w:name w:val="WW8Num44"/>
    <w:lvl w:ilvl="0">
      <w:start w:val="1"/>
      <w:numFmt w:val="decimal"/>
      <w:lvlText w:val="%1."/>
      <w:lvlJc w:val="left"/>
      <w:pPr>
        <w:tabs>
          <w:tab w:val="num" w:pos="720"/>
        </w:tabs>
        <w:ind w:left="720" w:hanging="360"/>
      </w:pPr>
    </w:lvl>
  </w:abstractNum>
  <w:abstractNum w:abstractNumId="37">
    <w:nsid w:val="00000026"/>
    <w:multiLevelType w:val="multilevel"/>
    <w:tmpl w:val="00000026"/>
    <w:name w:val="WW8Num45"/>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00000027"/>
    <w:multiLevelType w:val="multilevel"/>
    <w:tmpl w:val="3C1697A6"/>
    <w:name w:val="WW8Num47"/>
    <w:lvl w:ilvl="0">
      <w:start w:val="1"/>
      <w:numFmt w:val="decimal"/>
      <w:lvlText w:val="%1."/>
      <w:lvlJc w:val="left"/>
      <w:pPr>
        <w:tabs>
          <w:tab w:val="num" w:pos="900"/>
        </w:tabs>
        <w:ind w:left="900" w:hanging="360"/>
      </w:pPr>
    </w:lvl>
    <w:lvl w:ilvl="1">
      <w:start w:val="1"/>
      <w:numFmt w:val="decimal"/>
      <w:isLgl/>
      <w:lvlText w:val="%1.%2."/>
      <w:lvlJc w:val="left"/>
      <w:pPr>
        <w:ind w:left="1368" w:hanging="72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988"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64" w:hanging="2160"/>
      </w:pPr>
      <w:rPr>
        <w:rFonts w:hint="default"/>
      </w:rPr>
    </w:lvl>
  </w:abstractNum>
  <w:abstractNum w:abstractNumId="39">
    <w:nsid w:val="00000028"/>
    <w:multiLevelType w:val="singleLevel"/>
    <w:tmpl w:val="00000028"/>
    <w:name w:val="WW8Num48"/>
    <w:lvl w:ilvl="0">
      <w:start w:val="1"/>
      <w:numFmt w:val="decimal"/>
      <w:lvlText w:val="%1."/>
      <w:lvlJc w:val="left"/>
      <w:pPr>
        <w:tabs>
          <w:tab w:val="num" w:pos="720"/>
        </w:tabs>
        <w:ind w:left="720" w:hanging="360"/>
      </w:pPr>
    </w:lvl>
  </w:abstractNum>
  <w:abstractNum w:abstractNumId="40">
    <w:nsid w:val="00000029"/>
    <w:multiLevelType w:val="singleLevel"/>
    <w:tmpl w:val="00000029"/>
    <w:name w:val="WW8Num49"/>
    <w:lvl w:ilvl="0">
      <w:start w:val="1"/>
      <w:numFmt w:val="decimal"/>
      <w:lvlText w:val="%1."/>
      <w:lvlJc w:val="left"/>
      <w:pPr>
        <w:tabs>
          <w:tab w:val="num" w:pos="2148"/>
        </w:tabs>
        <w:ind w:left="2148" w:hanging="360"/>
      </w:pPr>
    </w:lvl>
  </w:abstractNum>
  <w:abstractNum w:abstractNumId="41">
    <w:nsid w:val="0000002A"/>
    <w:multiLevelType w:val="multilevel"/>
    <w:tmpl w:val="0000002A"/>
    <w:name w:val="WW8Num5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0000002B"/>
    <w:multiLevelType w:val="singleLevel"/>
    <w:tmpl w:val="0000002B"/>
    <w:name w:val="WW8Num51"/>
    <w:lvl w:ilvl="0">
      <w:start w:val="1"/>
      <w:numFmt w:val="decimal"/>
      <w:lvlText w:val="%1."/>
      <w:lvlJc w:val="left"/>
      <w:pPr>
        <w:tabs>
          <w:tab w:val="num" w:pos="1068"/>
        </w:tabs>
        <w:ind w:left="1068" w:hanging="360"/>
      </w:pPr>
    </w:lvl>
  </w:abstractNum>
  <w:abstractNum w:abstractNumId="43">
    <w:nsid w:val="0000002C"/>
    <w:multiLevelType w:val="multilevel"/>
    <w:tmpl w:val="0000002C"/>
    <w:name w:val="WW8Num5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4">
    <w:nsid w:val="0000002D"/>
    <w:multiLevelType w:val="singleLevel"/>
    <w:tmpl w:val="0000002D"/>
    <w:name w:val="WW8Num53"/>
    <w:lvl w:ilvl="0">
      <w:start w:val="1"/>
      <w:numFmt w:val="decimal"/>
      <w:lvlText w:val="%1."/>
      <w:lvlJc w:val="left"/>
      <w:pPr>
        <w:tabs>
          <w:tab w:val="num" w:pos="720"/>
        </w:tabs>
        <w:ind w:left="720" w:hanging="360"/>
      </w:pPr>
    </w:lvl>
  </w:abstractNum>
  <w:abstractNum w:abstractNumId="45">
    <w:nsid w:val="0000002E"/>
    <w:multiLevelType w:val="singleLevel"/>
    <w:tmpl w:val="0000002E"/>
    <w:name w:val="WW8Num54"/>
    <w:lvl w:ilvl="0">
      <w:start w:val="1"/>
      <w:numFmt w:val="decimal"/>
      <w:lvlText w:val="%1."/>
      <w:lvlJc w:val="left"/>
      <w:pPr>
        <w:tabs>
          <w:tab w:val="num" w:pos="360"/>
        </w:tabs>
        <w:ind w:left="360" w:hanging="360"/>
      </w:pPr>
    </w:lvl>
  </w:abstractNum>
  <w:abstractNum w:abstractNumId="46">
    <w:nsid w:val="0000002F"/>
    <w:multiLevelType w:val="multilevel"/>
    <w:tmpl w:val="0000002F"/>
    <w:name w:val="WW8Num56"/>
    <w:lvl w:ilvl="0">
      <w:start w:val="1"/>
      <w:numFmt w:val="decimal"/>
      <w:lvlText w:val="%1."/>
      <w:lvlJc w:val="left"/>
      <w:pPr>
        <w:tabs>
          <w:tab w:val="num" w:pos="1470"/>
        </w:tabs>
        <w:ind w:left="1470" w:hanging="930"/>
      </w:pPr>
      <w:rPr>
        <w:rFonts w:ascii="Times New Roman" w:hAnsi="Times New Roman" w:cs="Times New Roman"/>
        <w:sz w:val="28"/>
        <w:szCs w:val="28"/>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nsid w:val="00000030"/>
    <w:multiLevelType w:val="multilevel"/>
    <w:tmpl w:val="00000030"/>
    <w:name w:val="WW8Num5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8">
    <w:nsid w:val="00000031"/>
    <w:multiLevelType w:val="singleLevel"/>
    <w:tmpl w:val="00000031"/>
    <w:name w:val="WW8Num59"/>
    <w:lvl w:ilvl="0">
      <w:start w:val="1"/>
      <w:numFmt w:val="decimal"/>
      <w:lvlText w:val="%1."/>
      <w:lvlJc w:val="left"/>
      <w:pPr>
        <w:tabs>
          <w:tab w:val="num" w:pos="360"/>
        </w:tabs>
        <w:ind w:left="360" w:hanging="360"/>
      </w:pPr>
    </w:lvl>
  </w:abstractNum>
  <w:abstractNum w:abstractNumId="49">
    <w:nsid w:val="00000032"/>
    <w:multiLevelType w:val="singleLevel"/>
    <w:tmpl w:val="00000032"/>
    <w:name w:val="WW8Num60"/>
    <w:lvl w:ilvl="0">
      <w:start w:val="1"/>
      <w:numFmt w:val="decimal"/>
      <w:lvlText w:val="%1."/>
      <w:lvlJc w:val="left"/>
      <w:pPr>
        <w:tabs>
          <w:tab w:val="num" w:pos="360"/>
        </w:tabs>
        <w:ind w:left="360" w:hanging="360"/>
      </w:pPr>
    </w:lvl>
  </w:abstractNum>
  <w:abstractNum w:abstractNumId="50">
    <w:nsid w:val="00000033"/>
    <w:multiLevelType w:val="multilevel"/>
    <w:tmpl w:val="00000033"/>
    <w:name w:val="WW8Num6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1">
    <w:nsid w:val="00000034"/>
    <w:multiLevelType w:val="multilevel"/>
    <w:tmpl w:val="00000034"/>
    <w:name w:val="WW8Num63"/>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2">
    <w:nsid w:val="00000035"/>
    <w:multiLevelType w:val="multilevel"/>
    <w:tmpl w:val="00000035"/>
    <w:name w:val="WW8Num6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3">
    <w:nsid w:val="00000036"/>
    <w:multiLevelType w:val="multilevel"/>
    <w:tmpl w:val="00000036"/>
    <w:name w:val="WW8Num65"/>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4">
    <w:nsid w:val="00000037"/>
    <w:multiLevelType w:val="singleLevel"/>
    <w:tmpl w:val="00000037"/>
    <w:name w:val="WW8Num66"/>
    <w:lvl w:ilvl="0">
      <w:start w:val="1"/>
      <w:numFmt w:val="decimal"/>
      <w:lvlText w:val="%1."/>
      <w:lvlJc w:val="left"/>
      <w:pPr>
        <w:tabs>
          <w:tab w:val="num" w:pos="720"/>
        </w:tabs>
        <w:ind w:left="720" w:hanging="360"/>
      </w:pPr>
    </w:lvl>
  </w:abstractNum>
  <w:abstractNum w:abstractNumId="55">
    <w:nsid w:val="00000038"/>
    <w:multiLevelType w:val="multilevel"/>
    <w:tmpl w:val="00000038"/>
    <w:name w:val="WW8Num67"/>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nsid w:val="0000003A"/>
    <w:multiLevelType w:val="singleLevel"/>
    <w:tmpl w:val="0000003A"/>
    <w:name w:val="WW8Num69"/>
    <w:lvl w:ilvl="0">
      <w:start w:val="1"/>
      <w:numFmt w:val="decimal"/>
      <w:lvlText w:val="%1."/>
      <w:lvlJc w:val="left"/>
      <w:pPr>
        <w:tabs>
          <w:tab w:val="num" w:pos="928"/>
        </w:tabs>
        <w:ind w:left="928" w:hanging="360"/>
      </w:pPr>
    </w:lvl>
  </w:abstractNum>
  <w:abstractNum w:abstractNumId="57">
    <w:nsid w:val="0000003B"/>
    <w:multiLevelType w:val="multilevel"/>
    <w:tmpl w:val="0000003B"/>
    <w:name w:val="WW8Num70"/>
    <w:lvl w:ilvl="0">
      <w:start w:val="1"/>
      <w:numFmt w:val="decimal"/>
      <w:lvlText w:val="%1."/>
      <w:lvlJc w:val="left"/>
      <w:pPr>
        <w:tabs>
          <w:tab w:val="num" w:pos="1068"/>
        </w:tabs>
        <w:ind w:left="1068" w:hanging="360"/>
      </w:pPr>
    </w:lvl>
    <w:lvl w:ilvl="1">
      <w:start w:val="1"/>
      <w:numFmt w:val="decimal"/>
      <w:lvlText w:val="%2."/>
      <w:lvlJc w:val="left"/>
      <w:pPr>
        <w:tabs>
          <w:tab w:val="num" w:pos="1495"/>
        </w:tabs>
        <w:ind w:left="1495"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8">
    <w:nsid w:val="0000003C"/>
    <w:multiLevelType w:val="multilevel"/>
    <w:tmpl w:val="0000003C"/>
    <w:name w:val="WW8Num7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9">
    <w:nsid w:val="0000003D"/>
    <w:multiLevelType w:val="singleLevel"/>
    <w:tmpl w:val="0000003D"/>
    <w:name w:val="WW8Num72"/>
    <w:lvl w:ilvl="0">
      <w:start w:val="1"/>
      <w:numFmt w:val="decimal"/>
      <w:lvlText w:val="%1."/>
      <w:lvlJc w:val="left"/>
      <w:pPr>
        <w:tabs>
          <w:tab w:val="num" w:pos="360"/>
        </w:tabs>
        <w:ind w:left="360" w:hanging="360"/>
      </w:pPr>
    </w:lvl>
  </w:abstractNum>
  <w:abstractNum w:abstractNumId="60">
    <w:nsid w:val="0000003E"/>
    <w:multiLevelType w:val="singleLevel"/>
    <w:tmpl w:val="0000003E"/>
    <w:name w:val="WW8Num73"/>
    <w:lvl w:ilvl="0">
      <w:start w:val="1"/>
      <w:numFmt w:val="decimal"/>
      <w:lvlText w:val="%1."/>
      <w:lvlJc w:val="left"/>
      <w:pPr>
        <w:tabs>
          <w:tab w:val="num" w:pos="360"/>
        </w:tabs>
        <w:ind w:left="360" w:hanging="360"/>
      </w:pPr>
    </w:lvl>
  </w:abstractNum>
  <w:abstractNum w:abstractNumId="61">
    <w:nsid w:val="0000003F"/>
    <w:multiLevelType w:val="singleLevel"/>
    <w:tmpl w:val="0000003F"/>
    <w:name w:val="WW8Num74"/>
    <w:lvl w:ilvl="0">
      <w:start w:val="1"/>
      <w:numFmt w:val="decimal"/>
      <w:lvlText w:val="%1."/>
      <w:lvlJc w:val="left"/>
      <w:pPr>
        <w:tabs>
          <w:tab w:val="num" w:pos="360"/>
        </w:tabs>
        <w:ind w:left="360" w:hanging="360"/>
      </w:pPr>
    </w:lvl>
  </w:abstractNum>
  <w:abstractNum w:abstractNumId="62">
    <w:nsid w:val="00000040"/>
    <w:multiLevelType w:val="multilevel"/>
    <w:tmpl w:val="00000040"/>
    <w:name w:val="WW8Num75"/>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3">
    <w:nsid w:val="00000041"/>
    <w:multiLevelType w:val="singleLevel"/>
    <w:tmpl w:val="00000041"/>
    <w:name w:val="WW8Num77"/>
    <w:lvl w:ilvl="0">
      <w:start w:val="1"/>
      <w:numFmt w:val="decimal"/>
      <w:lvlText w:val="%1."/>
      <w:lvlJc w:val="left"/>
      <w:pPr>
        <w:tabs>
          <w:tab w:val="num" w:pos="1665"/>
        </w:tabs>
        <w:ind w:left="1665" w:hanging="360"/>
      </w:pPr>
    </w:lvl>
  </w:abstractNum>
  <w:abstractNum w:abstractNumId="64">
    <w:nsid w:val="00000042"/>
    <w:multiLevelType w:val="singleLevel"/>
    <w:tmpl w:val="00000042"/>
    <w:name w:val="WW8Num78"/>
    <w:lvl w:ilvl="0">
      <w:start w:val="1"/>
      <w:numFmt w:val="decimal"/>
      <w:lvlText w:val="%1."/>
      <w:lvlJc w:val="left"/>
      <w:pPr>
        <w:tabs>
          <w:tab w:val="num" w:pos="360"/>
        </w:tabs>
        <w:ind w:left="360" w:hanging="360"/>
      </w:pPr>
    </w:lvl>
  </w:abstractNum>
  <w:abstractNum w:abstractNumId="65">
    <w:nsid w:val="00000043"/>
    <w:multiLevelType w:val="multilevel"/>
    <w:tmpl w:val="00000043"/>
    <w:name w:val="WW8Num7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6">
    <w:nsid w:val="00000044"/>
    <w:multiLevelType w:val="multilevel"/>
    <w:tmpl w:val="00000044"/>
    <w:name w:val="WW8Num8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7">
    <w:nsid w:val="00000045"/>
    <w:multiLevelType w:val="multilevel"/>
    <w:tmpl w:val="00000045"/>
    <w:name w:val="WW8Num8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8">
    <w:nsid w:val="00000046"/>
    <w:multiLevelType w:val="singleLevel"/>
    <w:tmpl w:val="00000046"/>
    <w:name w:val="WW8Num82"/>
    <w:lvl w:ilvl="0">
      <w:start w:val="1"/>
      <w:numFmt w:val="decimal"/>
      <w:lvlText w:val="%1."/>
      <w:lvlJc w:val="left"/>
      <w:pPr>
        <w:tabs>
          <w:tab w:val="num" w:pos="720"/>
        </w:tabs>
        <w:ind w:left="720" w:hanging="360"/>
      </w:pPr>
    </w:lvl>
  </w:abstractNum>
  <w:abstractNum w:abstractNumId="69">
    <w:nsid w:val="00000047"/>
    <w:multiLevelType w:val="singleLevel"/>
    <w:tmpl w:val="00000047"/>
    <w:name w:val="WW8Num83"/>
    <w:lvl w:ilvl="0">
      <w:start w:val="29"/>
      <w:numFmt w:val="bullet"/>
      <w:lvlText w:val="-"/>
      <w:lvlJc w:val="left"/>
      <w:pPr>
        <w:tabs>
          <w:tab w:val="num" w:pos="1080"/>
        </w:tabs>
        <w:ind w:left="1080" w:hanging="360"/>
      </w:pPr>
      <w:rPr>
        <w:rFonts w:ascii="OpenSymbol" w:hAnsi="OpenSymbol"/>
      </w:rPr>
    </w:lvl>
  </w:abstractNum>
  <w:abstractNum w:abstractNumId="70">
    <w:nsid w:val="00000048"/>
    <w:multiLevelType w:val="singleLevel"/>
    <w:tmpl w:val="00000048"/>
    <w:name w:val="WW8Num84"/>
    <w:lvl w:ilvl="0">
      <w:start w:val="1"/>
      <w:numFmt w:val="decimal"/>
      <w:lvlText w:val="%1."/>
      <w:lvlJc w:val="left"/>
      <w:pPr>
        <w:tabs>
          <w:tab w:val="num" w:pos="928"/>
        </w:tabs>
        <w:ind w:left="928" w:hanging="360"/>
      </w:pPr>
    </w:lvl>
  </w:abstractNum>
  <w:abstractNum w:abstractNumId="71">
    <w:nsid w:val="00000049"/>
    <w:multiLevelType w:val="singleLevel"/>
    <w:tmpl w:val="00000049"/>
    <w:name w:val="WW8Num85"/>
    <w:lvl w:ilvl="0">
      <w:numFmt w:val="bullet"/>
      <w:lvlText w:val="-"/>
      <w:lvlJc w:val="left"/>
      <w:pPr>
        <w:tabs>
          <w:tab w:val="num" w:pos="1068"/>
        </w:tabs>
        <w:ind w:left="1068" w:hanging="360"/>
      </w:pPr>
      <w:rPr>
        <w:rFonts w:ascii="Times New Roman" w:hAnsi="Times New Roman" w:cs="Times New Roman"/>
      </w:rPr>
    </w:lvl>
  </w:abstractNum>
  <w:abstractNum w:abstractNumId="72">
    <w:nsid w:val="0000004A"/>
    <w:multiLevelType w:val="multilevel"/>
    <w:tmpl w:val="0000004A"/>
    <w:name w:val="WW8Num8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3">
    <w:nsid w:val="0000004B"/>
    <w:multiLevelType w:val="singleLevel"/>
    <w:tmpl w:val="0000004B"/>
    <w:name w:val="WW8Num87"/>
    <w:lvl w:ilvl="0">
      <w:start w:val="1"/>
      <w:numFmt w:val="decimal"/>
      <w:lvlText w:val="%1."/>
      <w:lvlJc w:val="left"/>
      <w:pPr>
        <w:tabs>
          <w:tab w:val="num" w:pos="1035"/>
        </w:tabs>
        <w:ind w:left="1035" w:hanging="360"/>
      </w:pPr>
    </w:lvl>
  </w:abstractNum>
  <w:abstractNum w:abstractNumId="74">
    <w:nsid w:val="0000004C"/>
    <w:multiLevelType w:val="multilevel"/>
    <w:tmpl w:val="0000004C"/>
    <w:name w:val="WW8Num8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5">
    <w:nsid w:val="0000004D"/>
    <w:multiLevelType w:val="singleLevel"/>
    <w:tmpl w:val="0000004D"/>
    <w:name w:val="WW8Num89"/>
    <w:lvl w:ilvl="0">
      <w:start w:val="1"/>
      <w:numFmt w:val="decimal"/>
      <w:lvlText w:val="%1."/>
      <w:lvlJc w:val="left"/>
      <w:pPr>
        <w:tabs>
          <w:tab w:val="num" w:pos="1068"/>
        </w:tabs>
        <w:ind w:left="1068" w:hanging="360"/>
      </w:pPr>
    </w:lvl>
  </w:abstractNum>
  <w:abstractNum w:abstractNumId="76">
    <w:nsid w:val="0000004E"/>
    <w:multiLevelType w:val="multilevel"/>
    <w:tmpl w:val="0000004E"/>
    <w:name w:val="WW8Num9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7">
    <w:nsid w:val="0000004F"/>
    <w:multiLevelType w:val="multilevel"/>
    <w:tmpl w:val="0000004F"/>
    <w:name w:val="WW8Num9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8">
    <w:nsid w:val="00000050"/>
    <w:multiLevelType w:val="singleLevel"/>
    <w:tmpl w:val="00000050"/>
    <w:name w:val="WW8Num92"/>
    <w:lvl w:ilvl="0">
      <w:start w:val="1"/>
      <w:numFmt w:val="decimal"/>
      <w:lvlText w:val="%1."/>
      <w:lvlJc w:val="left"/>
      <w:pPr>
        <w:tabs>
          <w:tab w:val="num" w:pos="928"/>
        </w:tabs>
        <w:ind w:left="928" w:hanging="360"/>
      </w:pPr>
    </w:lvl>
  </w:abstractNum>
  <w:abstractNum w:abstractNumId="79">
    <w:nsid w:val="00000051"/>
    <w:multiLevelType w:val="singleLevel"/>
    <w:tmpl w:val="00000051"/>
    <w:name w:val="WW8Num93"/>
    <w:lvl w:ilvl="0">
      <w:start w:val="1"/>
      <w:numFmt w:val="decimal"/>
      <w:lvlText w:val="%1."/>
      <w:lvlJc w:val="left"/>
      <w:pPr>
        <w:tabs>
          <w:tab w:val="num" w:pos="360"/>
        </w:tabs>
        <w:ind w:left="360" w:hanging="360"/>
      </w:pPr>
    </w:lvl>
  </w:abstractNum>
  <w:abstractNum w:abstractNumId="80">
    <w:nsid w:val="00000052"/>
    <w:multiLevelType w:val="multilevel"/>
    <w:tmpl w:val="00000052"/>
    <w:name w:val="WW8Num9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1">
    <w:nsid w:val="00000053"/>
    <w:multiLevelType w:val="singleLevel"/>
    <w:tmpl w:val="00000053"/>
    <w:name w:val="WW8Num95"/>
    <w:lvl w:ilvl="0">
      <w:start w:val="1"/>
      <w:numFmt w:val="decimal"/>
      <w:lvlText w:val="%1."/>
      <w:lvlJc w:val="left"/>
      <w:pPr>
        <w:tabs>
          <w:tab w:val="num" w:pos="1068"/>
        </w:tabs>
        <w:ind w:left="1068" w:hanging="360"/>
      </w:pPr>
    </w:lvl>
  </w:abstractNum>
  <w:abstractNum w:abstractNumId="82">
    <w:nsid w:val="00000054"/>
    <w:multiLevelType w:val="multilevel"/>
    <w:tmpl w:val="00000054"/>
    <w:name w:val="WW8Num9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3">
    <w:nsid w:val="00000055"/>
    <w:multiLevelType w:val="singleLevel"/>
    <w:tmpl w:val="00000055"/>
    <w:name w:val="WW8Num97"/>
    <w:lvl w:ilvl="0">
      <w:start w:val="1"/>
      <w:numFmt w:val="decimal"/>
      <w:lvlText w:val="%1."/>
      <w:lvlJc w:val="left"/>
      <w:pPr>
        <w:tabs>
          <w:tab w:val="num" w:pos="502"/>
        </w:tabs>
        <w:ind w:left="502" w:hanging="360"/>
      </w:pPr>
    </w:lvl>
  </w:abstractNum>
  <w:abstractNum w:abstractNumId="84">
    <w:nsid w:val="00000056"/>
    <w:multiLevelType w:val="singleLevel"/>
    <w:tmpl w:val="00000056"/>
    <w:name w:val="WW8Num98"/>
    <w:lvl w:ilvl="0">
      <w:start w:val="1"/>
      <w:numFmt w:val="decimal"/>
      <w:lvlText w:val="%1."/>
      <w:lvlJc w:val="left"/>
      <w:pPr>
        <w:tabs>
          <w:tab w:val="num" w:pos="360"/>
        </w:tabs>
        <w:ind w:left="360" w:hanging="360"/>
      </w:pPr>
    </w:lvl>
  </w:abstractNum>
  <w:abstractNum w:abstractNumId="85">
    <w:nsid w:val="00000057"/>
    <w:multiLevelType w:val="singleLevel"/>
    <w:tmpl w:val="00000057"/>
    <w:name w:val="WW8Num100"/>
    <w:lvl w:ilvl="0">
      <w:start w:val="1"/>
      <w:numFmt w:val="decimal"/>
      <w:lvlText w:val="%1."/>
      <w:lvlJc w:val="left"/>
      <w:pPr>
        <w:tabs>
          <w:tab w:val="num" w:pos="360"/>
        </w:tabs>
        <w:ind w:left="360" w:hanging="360"/>
      </w:pPr>
    </w:lvl>
  </w:abstractNum>
  <w:abstractNum w:abstractNumId="86">
    <w:nsid w:val="00000058"/>
    <w:multiLevelType w:val="multilevel"/>
    <w:tmpl w:val="00000058"/>
    <w:name w:val="WW8Num101"/>
    <w:lvl w:ilvl="0">
      <w:start w:val="1"/>
      <w:numFmt w:val="decimal"/>
      <w:lvlText w:val="%1."/>
      <w:lvlJc w:val="left"/>
      <w:pPr>
        <w:tabs>
          <w:tab w:val="num" w:pos="1470"/>
        </w:tabs>
        <w:ind w:left="1470" w:hanging="930"/>
      </w:pPr>
      <w:rPr>
        <w:rFonts w:ascii="Times New Roman" w:hAnsi="Times New Roman" w:cs="Times New Roman"/>
        <w:sz w:val="28"/>
        <w:szCs w:val="28"/>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7">
    <w:nsid w:val="00000059"/>
    <w:multiLevelType w:val="singleLevel"/>
    <w:tmpl w:val="00000059"/>
    <w:name w:val="WW8Num102"/>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88">
    <w:nsid w:val="0000005A"/>
    <w:multiLevelType w:val="multilevel"/>
    <w:tmpl w:val="0000005A"/>
    <w:name w:val="WW8Num103"/>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9">
    <w:nsid w:val="0000005B"/>
    <w:multiLevelType w:val="multilevel"/>
    <w:tmpl w:val="0000005B"/>
    <w:name w:val="WW8Num10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0">
    <w:nsid w:val="06F40034"/>
    <w:multiLevelType w:val="hybridMultilevel"/>
    <w:tmpl w:val="CC96405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1">
    <w:nsid w:val="113D0A09"/>
    <w:multiLevelType w:val="multilevel"/>
    <w:tmpl w:val="0000000F"/>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2">
    <w:nsid w:val="16625AA3"/>
    <w:multiLevelType w:val="multilevel"/>
    <w:tmpl w:val="0000000F"/>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3">
    <w:nsid w:val="16CF3179"/>
    <w:multiLevelType w:val="hybridMultilevel"/>
    <w:tmpl w:val="47E47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17FB36ED"/>
    <w:multiLevelType w:val="hybridMultilevel"/>
    <w:tmpl w:val="B03C8B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1FE838DE"/>
    <w:multiLevelType w:val="multilevel"/>
    <w:tmpl w:val="0000000F"/>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6">
    <w:nsid w:val="20AF14C7"/>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7">
    <w:nsid w:val="27FA60F7"/>
    <w:multiLevelType w:val="multilevel"/>
    <w:tmpl w:val="0000000F"/>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8">
    <w:nsid w:val="29E57BE3"/>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9">
    <w:nsid w:val="2D9E4165"/>
    <w:multiLevelType w:val="multilevel"/>
    <w:tmpl w:val="0000004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0">
    <w:nsid w:val="326D38B3"/>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1">
    <w:nsid w:val="333D723A"/>
    <w:multiLevelType w:val="hybridMultilevel"/>
    <w:tmpl w:val="EC7021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337547B8"/>
    <w:multiLevelType w:val="hybridMultilevel"/>
    <w:tmpl w:val="522E17B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3">
    <w:nsid w:val="34B13940"/>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4">
    <w:nsid w:val="39A77FE0"/>
    <w:multiLevelType w:val="hybridMultilevel"/>
    <w:tmpl w:val="09BA9D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39FB01FD"/>
    <w:multiLevelType w:val="hybridMultilevel"/>
    <w:tmpl w:val="F3000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3DE7083A"/>
    <w:multiLevelType w:val="hybridMultilevel"/>
    <w:tmpl w:val="73B089B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7">
    <w:nsid w:val="44524701"/>
    <w:multiLevelType w:val="multilevel"/>
    <w:tmpl w:val="CC96405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8">
    <w:nsid w:val="45575DC4"/>
    <w:multiLevelType w:val="hybridMultilevel"/>
    <w:tmpl w:val="8D5225EE"/>
    <w:lvl w:ilvl="0" w:tplc="C7AA4814">
      <w:start w:val="1"/>
      <w:numFmt w:val="decimal"/>
      <w:lvlText w:val="%1."/>
      <w:lvlJc w:val="left"/>
      <w:pPr>
        <w:ind w:left="1623" w:hanging="105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9">
    <w:nsid w:val="45B90494"/>
    <w:multiLevelType w:val="hybridMultilevel"/>
    <w:tmpl w:val="B34609F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0">
    <w:nsid w:val="45E76FDD"/>
    <w:multiLevelType w:val="hybridMultilevel"/>
    <w:tmpl w:val="9978238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1">
    <w:nsid w:val="481224C2"/>
    <w:multiLevelType w:val="hybridMultilevel"/>
    <w:tmpl w:val="993E7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4F2747F0"/>
    <w:multiLevelType w:val="singleLevel"/>
    <w:tmpl w:val="00000027"/>
    <w:lvl w:ilvl="0">
      <w:start w:val="1"/>
      <w:numFmt w:val="decimal"/>
      <w:lvlText w:val="%1."/>
      <w:lvlJc w:val="left"/>
      <w:pPr>
        <w:tabs>
          <w:tab w:val="num" w:pos="900"/>
        </w:tabs>
        <w:ind w:left="900" w:hanging="360"/>
      </w:pPr>
    </w:lvl>
  </w:abstractNum>
  <w:abstractNum w:abstractNumId="113">
    <w:nsid w:val="56AE1803"/>
    <w:multiLevelType w:val="hybridMultilevel"/>
    <w:tmpl w:val="A6BE6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nsid w:val="57AE02E0"/>
    <w:multiLevelType w:val="hybridMultilevel"/>
    <w:tmpl w:val="1682E8E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5">
    <w:nsid w:val="59171159"/>
    <w:multiLevelType w:val="hybridMultilevel"/>
    <w:tmpl w:val="B34609F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6">
    <w:nsid w:val="5987502D"/>
    <w:multiLevelType w:val="multilevel"/>
    <w:tmpl w:val="0000004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7">
    <w:nsid w:val="5AEE2BFF"/>
    <w:multiLevelType w:val="multilevel"/>
    <w:tmpl w:val="0000004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8">
    <w:nsid w:val="619E24FB"/>
    <w:multiLevelType w:val="hybridMultilevel"/>
    <w:tmpl w:val="D47AF7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nsid w:val="63365759"/>
    <w:multiLevelType w:val="singleLevel"/>
    <w:tmpl w:val="5FD63264"/>
    <w:lvl w:ilvl="0">
      <w:start w:val="29"/>
      <w:numFmt w:val="bullet"/>
      <w:lvlText w:val="-"/>
      <w:lvlJc w:val="left"/>
      <w:pPr>
        <w:tabs>
          <w:tab w:val="num" w:pos="1080"/>
        </w:tabs>
        <w:ind w:left="1080" w:hanging="360"/>
      </w:pPr>
      <w:rPr>
        <w:rFonts w:hint="default"/>
      </w:rPr>
    </w:lvl>
  </w:abstractNum>
  <w:abstractNum w:abstractNumId="120">
    <w:nsid w:val="641B2BC7"/>
    <w:multiLevelType w:val="multilevel"/>
    <w:tmpl w:val="CC96405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1">
    <w:nsid w:val="664B2866"/>
    <w:multiLevelType w:val="hybridMultilevel"/>
    <w:tmpl w:val="001A58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2">
    <w:nsid w:val="675E5FCA"/>
    <w:multiLevelType w:val="hybridMultilevel"/>
    <w:tmpl w:val="0C5A2BFE"/>
    <w:lvl w:ilvl="0" w:tplc="6562E9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3">
    <w:nsid w:val="72E92032"/>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4">
    <w:nsid w:val="7AC812FC"/>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5">
    <w:nsid w:val="7B5B147C"/>
    <w:multiLevelType w:val="multilevel"/>
    <w:tmpl w:val="0000003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6">
    <w:nsid w:val="7BB81EA8"/>
    <w:multiLevelType w:val="hybridMultilevel"/>
    <w:tmpl w:val="B2E6D6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7E75155E"/>
    <w:multiLevelType w:val="multilevel"/>
    <w:tmpl w:val="3C1697A6"/>
    <w:lvl w:ilvl="0">
      <w:start w:val="1"/>
      <w:numFmt w:val="decimal"/>
      <w:lvlText w:val="%1."/>
      <w:lvlJc w:val="left"/>
      <w:pPr>
        <w:tabs>
          <w:tab w:val="num" w:pos="900"/>
        </w:tabs>
        <w:ind w:left="900" w:hanging="360"/>
      </w:pPr>
    </w:lvl>
    <w:lvl w:ilvl="1">
      <w:start w:val="1"/>
      <w:numFmt w:val="decimal"/>
      <w:isLgl/>
      <w:lvlText w:val="%1.%2."/>
      <w:lvlJc w:val="left"/>
      <w:pPr>
        <w:ind w:left="1368" w:hanging="72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988"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64" w:hanging="2160"/>
      </w:pPr>
      <w:rPr>
        <w:rFonts w:hint="default"/>
      </w:rPr>
    </w:lvl>
  </w:abstractNum>
  <w:abstractNum w:abstractNumId="128">
    <w:nsid w:val="7EEB3F79"/>
    <w:multiLevelType w:val="hybridMultilevel"/>
    <w:tmpl w:val="6B3C7B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0"/>
  </w:num>
  <w:num w:numId="6">
    <w:abstractNumId w:val="13"/>
  </w:num>
  <w:num w:numId="7">
    <w:abstractNumId w:val="17"/>
  </w:num>
  <w:num w:numId="8">
    <w:abstractNumId w:val="21"/>
  </w:num>
  <w:num w:numId="9">
    <w:abstractNumId w:val="26"/>
  </w:num>
  <w:num w:numId="10">
    <w:abstractNumId w:val="27"/>
  </w:num>
  <w:num w:numId="11">
    <w:abstractNumId w:val="28"/>
  </w:num>
  <w:num w:numId="12">
    <w:abstractNumId w:val="33"/>
  </w:num>
  <w:num w:numId="13">
    <w:abstractNumId w:val="38"/>
  </w:num>
  <w:num w:numId="14">
    <w:abstractNumId w:val="40"/>
  </w:num>
  <w:num w:numId="15">
    <w:abstractNumId w:val="42"/>
  </w:num>
  <w:num w:numId="16">
    <w:abstractNumId w:val="43"/>
  </w:num>
  <w:num w:numId="17">
    <w:abstractNumId w:val="50"/>
  </w:num>
  <w:num w:numId="18">
    <w:abstractNumId w:val="55"/>
  </w:num>
  <w:num w:numId="19">
    <w:abstractNumId w:val="56"/>
  </w:num>
  <w:num w:numId="20">
    <w:abstractNumId w:val="57"/>
  </w:num>
  <w:num w:numId="21">
    <w:abstractNumId w:val="58"/>
  </w:num>
  <w:num w:numId="22">
    <w:abstractNumId w:val="63"/>
  </w:num>
  <w:num w:numId="23">
    <w:abstractNumId w:val="64"/>
  </w:num>
  <w:num w:numId="24">
    <w:abstractNumId w:val="66"/>
  </w:num>
  <w:num w:numId="25">
    <w:abstractNumId w:val="67"/>
  </w:num>
  <w:num w:numId="26">
    <w:abstractNumId w:val="70"/>
  </w:num>
  <w:num w:numId="27">
    <w:abstractNumId w:val="75"/>
  </w:num>
  <w:num w:numId="28">
    <w:abstractNumId w:val="78"/>
  </w:num>
  <w:num w:numId="29">
    <w:abstractNumId w:val="79"/>
  </w:num>
  <w:num w:numId="30">
    <w:abstractNumId w:val="80"/>
  </w:num>
  <w:num w:numId="31">
    <w:abstractNumId w:val="81"/>
  </w:num>
  <w:num w:numId="32">
    <w:abstractNumId w:val="83"/>
  </w:num>
  <w:num w:numId="33">
    <w:abstractNumId w:val="85"/>
  </w:num>
  <w:num w:numId="34">
    <w:abstractNumId w:val="88"/>
  </w:num>
  <w:num w:numId="35">
    <w:abstractNumId w:val="89"/>
  </w:num>
  <w:num w:numId="36">
    <w:abstractNumId w:val="119"/>
  </w:num>
  <w:num w:numId="37">
    <w:abstractNumId w:val="122"/>
  </w:num>
  <w:num w:numId="38">
    <w:abstractNumId w:val="112"/>
  </w:num>
  <w:num w:numId="39">
    <w:abstractNumId w:val="93"/>
  </w:num>
  <w:num w:numId="40">
    <w:abstractNumId w:val="126"/>
  </w:num>
  <w:num w:numId="41">
    <w:abstractNumId w:val="110"/>
  </w:num>
  <w:num w:numId="42">
    <w:abstractNumId w:val="127"/>
  </w:num>
  <w:num w:numId="43">
    <w:abstractNumId w:val="100"/>
  </w:num>
  <w:num w:numId="44">
    <w:abstractNumId w:val="90"/>
  </w:num>
  <w:num w:numId="45">
    <w:abstractNumId w:val="117"/>
  </w:num>
  <w:num w:numId="46">
    <w:abstractNumId w:val="120"/>
  </w:num>
  <w:num w:numId="47">
    <w:abstractNumId w:val="107"/>
  </w:num>
  <w:num w:numId="48">
    <w:abstractNumId w:val="102"/>
  </w:num>
  <w:num w:numId="49">
    <w:abstractNumId w:val="109"/>
  </w:num>
  <w:num w:numId="50">
    <w:abstractNumId w:val="101"/>
  </w:num>
  <w:num w:numId="51">
    <w:abstractNumId w:val="97"/>
  </w:num>
  <w:num w:numId="52">
    <w:abstractNumId w:val="95"/>
  </w:num>
  <w:num w:numId="53">
    <w:abstractNumId w:val="121"/>
  </w:num>
  <w:num w:numId="54">
    <w:abstractNumId w:val="111"/>
  </w:num>
  <w:num w:numId="55">
    <w:abstractNumId w:val="114"/>
  </w:num>
  <w:num w:numId="56">
    <w:abstractNumId w:val="116"/>
  </w:num>
  <w:num w:numId="57">
    <w:abstractNumId w:val="99"/>
  </w:num>
  <w:num w:numId="58">
    <w:abstractNumId w:val="123"/>
  </w:num>
  <w:num w:numId="59">
    <w:abstractNumId w:val="104"/>
  </w:num>
  <w:num w:numId="60">
    <w:abstractNumId w:val="118"/>
  </w:num>
  <w:num w:numId="61">
    <w:abstractNumId w:val="106"/>
  </w:num>
  <w:num w:numId="62">
    <w:abstractNumId w:val="94"/>
  </w:num>
  <w:num w:numId="63">
    <w:abstractNumId w:val="91"/>
  </w:num>
  <w:num w:numId="64">
    <w:abstractNumId w:val="92"/>
  </w:num>
  <w:num w:numId="65">
    <w:abstractNumId w:val="115"/>
  </w:num>
  <w:num w:numId="66">
    <w:abstractNumId w:val="113"/>
  </w:num>
  <w:num w:numId="67">
    <w:abstractNumId w:val="128"/>
  </w:num>
  <w:num w:numId="68">
    <w:abstractNumId w:val="105"/>
  </w:num>
  <w:num w:numId="69">
    <w:abstractNumId w:val="103"/>
  </w:num>
  <w:num w:numId="70">
    <w:abstractNumId w:val="96"/>
  </w:num>
  <w:num w:numId="71">
    <w:abstractNumId w:val="108"/>
  </w:num>
  <w:num w:numId="72">
    <w:abstractNumId w:val="125"/>
  </w:num>
  <w:num w:numId="73">
    <w:abstractNumId w:val="98"/>
  </w:num>
  <w:num w:numId="74">
    <w:abstractNumId w:val="1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pos w:val="beneathText"/>
  </w:footnotePr>
  <w:compat/>
  <w:rsids>
    <w:rsidRoot w:val="0081098E"/>
    <w:rsid w:val="000002CB"/>
    <w:rsid w:val="00000776"/>
    <w:rsid w:val="00002066"/>
    <w:rsid w:val="000054D0"/>
    <w:rsid w:val="000074DE"/>
    <w:rsid w:val="00010144"/>
    <w:rsid w:val="00011B8A"/>
    <w:rsid w:val="000174A2"/>
    <w:rsid w:val="00020261"/>
    <w:rsid w:val="0002060A"/>
    <w:rsid w:val="000209FC"/>
    <w:rsid w:val="000214FE"/>
    <w:rsid w:val="000218C8"/>
    <w:rsid w:val="000248CA"/>
    <w:rsid w:val="00024D1D"/>
    <w:rsid w:val="00024F69"/>
    <w:rsid w:val="00025178"/>
    <w:rsid w:val="0002795A"/>
    <w:rsid w:val="00030F08"/>
    <w:rsid w:val="00030F23"/>
    <w:rsid w:val="00031B37"/>
    <w:rsid w:val="00031B89"/>
    <w:rsid w:val="000323C8"/>
    <w:rsid w:val="00033E0A"/>
    <w:rsid w:val="000343D3"/>
    <w:rsid w:val="000346C1"/>
    <w:rsid w:val="00034897"/>
    <w:rsid w:val="00034AEF"/>
    <w:rsid w:val="00035793"/>
    <w:rsid w:val="0003698D"/>
    <w:rsid w:val="000373EE"/>
    <w:rsid w:val="00037934"/>
    <w:rsid w:val="00040F1F"/>
    <w:rsid w:val="000412BF"/>
    <w:rsid w:val="00041494"/>
    <w:rsid w:val="00041C5E"/>
    <w:rsid w:val="00043321"/>
    <w:rsid w:val="00043F00"/>
    <w:rsid w:val="00044385"/>
    <w:rsid w:val="000449A1"/>
    <w:rsid w:val="00044D4E"/>
    <w:rsid w:val="0004520E"/>
    <w:rsid w:val="0004757D"/>
    <w:rsid w:val="00047A88"/>
    <w:rsid w:val="00050ED9"/>
    <w:rsid w:val="00054197"/>
    <w:rsid w:val="00054E8B"/>
    <w:rsid w:val="000566A0"/>
    <w:rsid w:val="000573B2"/>
    <w:rsid w:val="00063F33"/>
    <w:rsid w:val="00064EC2"/>
    <w:rsid w:val="000654E0"/>
    <w:rsid w:val="0006675C"/>
    <w:rsid w:val="00066F31"/>
    <w:rsid w:val="00066F4C"/>
    <w:rsid w:val="00067764"/>
    <w:rsid w:val="00070995"/>
    <w:rsid w:val="00075BCA"/>
    <w:rsid w:val="00076DD0"/>
    <w:rsid w:val="0008093A"/>
    <w:rsid w:val="000809D8"/>
    <w:rsid w:val="0008145E"/>
    <w:rsid w:val="000824E1"/>
    <w:rsid w:val="00082ABE"/>
    <w:rsid w:val="00082E99"/>
    <w:rsid w:val="00083B4E"/>
    <w:rsid w:val="00085945"/>
    <w:rsid w:val="000864E7"/>
    <w:rsid w:val="0008698F"/>
    <w:rsid w:val="000870E3"/>
    <w:rsid w:val="00091935"/>
    <w:rsid w:val="00094C5B"/>
    <w:rsid w:val="00094F83"/>
    <w:rsid w:val="00095836"/>
    <w:rsid w:val="000968C3"/>
    <w:rsid w:val="000974DE"/>
    <w:rsid w:val="00097786"/>
    <w:rsid w:val="000978A1"/>
    <w:rsid w:val="00097E5D"/>
    <w:rsid w:val="000A0C45"/>
    <w:rsid w:val="000A122F"/>
    <w:rsid w:val="000A1587"/>
    <w:rsid w:val="000A2CE6"/>
    <w:rsid w:val="000A3D58"/>
    <w:rsid w:val="000A459C"/>
    <w:rsid w:val="000A5D4B"/>
    <w:rsid w:val="000A74BF"/>
    <w:rsid w:val="000B018C"/>
    <w:rsid w:val="000B2411"/>
    <w:rsid w:val="000B2C5D"/>
    <w:rsid w:val="000B2ECF"/>
    <w:rsid w:val="000B3660"/>
    <w:rsid w:val="000B4DD4"/>
    <w:rsid w:val="000B6F28"/>
    <w:rsid w:val="000C39D4"/>
    <w:rsid w:val="000C3E3A"/>
    <w:rsid w:val="000C426E"/>
    <w:rsid w:val="000C5997"/>
    <w:rsid w:val="000C5B31"/>
    <w:rsid w:val="000C6ABF"/>
    <w:rsid w:val="000C6C5E"/>
    <w:rsid w:val="000C70F1"/>
    <w:rsid w:val="000D00CE"/>
    <w:rsid w:val="000D3967"/>
    <w:rsid w:val="000D485A"/>
    <w:rsid w:val="000D4D67"/>
    <w:rsid w:val="000D5095"/>
    <w:rsid w:val="000D5CB5"/>
    <w:rsid w:val="000D7163"/>
    <w:rsid w:val="000E0158"/>
    <w:rsid w:val="000E0B5D"/>
    <w:rsid w:val="000E0DB8"/>
    <w:rsid w:val="000E12EC"/>
    <w:rsid w:val="000E4A66"/>
    <w:rsid w:val="000E55C1"/>
    <w:rsid w:val="000E6361"/>
    <w:rsid w:val="000F37C1"/>
    <w:rsid w:val="000F40D0"/>
    <w:rsid w:val="000F4ED0"/>
    <w:rsid w:val="000F55B2"/>
    <w:rsid w:val="000F650F"/>
    <w:rsid w:val="000F676E"/>
    <w:rsid w:val="000F6B2C"/>
    <w:rsid w:val="00100BEE"/>
    <w:rsid w:val="00102F0B"/>
    <w:rsid w:val="00103C8B"/>
    <w:rsid w:val="001052F1"/>
    <w:rsid w:val="0010593B"/>
    <w:rsid w:val="00107AED"/>
    <w:rsid w:val="0011059F"/>
    <w:rsid w:val="00110F3B"/>
    <w:rsid w:val="0011166B"/>
    <w:rsid w:val="00111919"/>
    <w:rsid w:val="0011264D"/>
    <w:rsid w:val="00112EB0"/>
    <w:rsid w:val="00112ED7"/>
    <w:rsid w:val="00113A71"/>
    <w:rsid w:val="001146E0"/>
    <w:rsid w:val="00114C62"/>
    <w:rsid w:val="001150A4"/>
    <w:rsid w:val="00116E5C"/>
    <w:rsid w:val="0011768E"/>
    <w:rsid w:val="00120466"/>
    <w:rsid w:val="001213F8"/>
    <w:rsid w:val="001214AB"/>
    <w:rsid w:val="001229BE"/>
    <w:rsid w:val="00122AD8"/>
    <w:rsid w:val="00122C1C"/>
    <w:rsid w:val="00123B25"/>
    <w:rsid w:val="00125909"/>
    <w:rsid w:val="00125BF3"/>
    <w:rsid w:val="0012617E"/>
    <w:rsid w:val="00130123"/>
    <w:rsid w:val="0013035E"/>
    <w:rsid w:val="00136048"/>
    <w:rsid w:val="0013689C"/>
    <w:rsid w:val="00144FA4"/>
    <w:rsid w:val="00145B2B"/>
    <w:rsid w:val="00146446"/>
    <w:rsid w:val="001505C5"/>
    <w:rsid w:val="00150DA9"/>
    <w:rsid w:val="00150F2F"/>
    <w:rsid w:val="001516EF"/>
    <w:rsid w:val="00152876"/>
    <w:rsid w:val="00152F72"/>
    <w:rsid w:val="00154206"/>
    <w:rsid w:val="0016198F"/>
    <w:rsid w:val="00161FA5"/>
    <w:rsid w:val="00162061"/>
    <w:rsid w:val="00162C8F"/>
    <w:rsid w:val="0016308C"/>
    <w:rsid w:val="001652CE"/>
    <w:rsid w:val="001654E4"/>
    <w:rsid w:val="00166802"/>
    <w:rsid w:val="001712F2"/>
    <w:rsid w:val="00171789"/>
    <w:rsid w:val="001728EA"/>
    <w:rsid w:val="001733CB"/>
    <w:rsid w:val="00173F97"/>
    <w:rsid w:val="00175E8C"/>
    <w:rsid w:val="001762A3"/>
    <w:rsid w:val="00176348"/>
    <w:rsid w:val="00176E0F"/>
    <w:rsid w:val="001777F4"/>
    <w:rsid w:val="001778A3"/>
    <w:rsid w:val="00177A14"/>
    <w:rsid w:val="0018212B"/>
    <w:rsid w:val="001835EA"/>
    <w:rsid w:val="00184740"/>
    <w:rsid w:val="00184CBD"/>
    <w:rsid w:val="001851F1"/>
    <w:rsid w:val="00190802"/>
    <w:rsid w:val="00191249"/>
    <w:rsid w:val="0019197A"/>
    <w:rsid w:val="00192AD4"/>
    <w:rsid w:val="00192B0B"/>
    <w:rsid w:val="001931A8"/>
    <w:rsid w:val="0019320D"/>
    <w:rsid w:val="00196182"/>
    <w:rsid w:val="001977A6"/>
    <w:rsid w:val="001A046E"/>
    <w:rsid w:val="001A1F94"/>
    <w:rsid w:val="001A3214"/>
    <w:rsid w:val="001A6464"/>
    <w:rsid w:val="001A6EFE"/>
    <w:rsid w:val="001A788A"/>
    <w:rsid w:val="001A7977"/>
    <w:rsid w:val="001A7B33"/>
    <w:rsid w:val="001B00B2"/>
    <w:rsid w:val="001B0664"/>
    <w:rsid w:val="001B1522"/>
    <w:rsid w:val="001B2A42"/>
    <w:rsid w:val="001B4826"/>
    <w:rsid w:val="001B519D"/>
    <w:rsid w:val="001B543B"/>
    <w:rsid w:val="001B6BD5"/>
    <w:rsid w:val="001B7313"/>
    <w:rsid w:val="001B7BB1"/>
    <w:rsid w:val="001C0387"/>
    <w:rsid w:val="001C4631"/>
    <w:rsid w:val="001C5CDB"/>
    <w:rsid w:val="001D027B"/>
    <w:rsid w:val="001D0C73"/>
    <w:rsid w:val="001D1326"/>
    <w:rsid w:val="001D14A1"/>
    <w:rsid w:val="001D33F1"/>
    <w:rsid w:val="001D7072"/>
    <w:rsid w:val="001D7962"/>
    <w:rsid w:val="001D7E81"/>
    <w:rsid w:val="001E06F1"/>
    <w:rsid w:val="001E0C1B"/>
    <w:rsid w:val="001E4319"/>
    <w:rsid w:val="001E663A"/>
    <w:rsid w:val="001F0515"/>
    <w:rsid w:val="001F19E3"/>
    <w:rsid w:val="001F1EE3"/>
    <w:rsid w:val="001F277A"/>
    <w:rsid w:val="001F3A01"/>
    <w:rsid w:val="001F67CE"/>
    <w:rsid w:val="00206012"/>
    <w:rsid w:val="00211EBB"/>
    <w:rsid w:val="0021205F"/>
    <w:rsid w:val="0021394A"/>
    <w:rsid w:val="00214D6C"/>
    <w:rsid w:val="00215F63"/>
    <w:rsid w:val="00216324"/>
    <w:rsid w:val="002174F4"/>
    <w:rsid w:val="0021778C"/>
    <w:rsid w:val="00220C60"/>
    <w:rsid w:val="00222611"/>
    <w:rsid w:val="0022331F"/>
    <w:rsid w:val="002235A8"/>
    <w:rsid w:val="00223DD8"/>
    <w:rsid w:val="00224F1F"/>
    <w:rsid w:val="0022594E"/>
    <w:rsid w:val="00225AA0"/>
    <w:rsid w:val="00225AA1"/>
    <w:rsid w:val="00227C70"/>
    <w:rsid w:val="00227D28"/>
    <w:rsid w:val="00230E1B"/>
    <w:rsid w:val="00231C60"/>
    <w:rsid w:val="00234465"/>
    <w:rsid w:val="00235118"/>
    <w:rsid w:val="00235DD7"/>
    <w:rsid w:val="00237BE0"/>
    <w:rsid w:val="00240083"/>
    <w:rsid w:val="00240DCF"/>
    <w:rsid w:val="00241410"/>
    <w:rsid w:val="0024345F"/>
    <w:rsid w:val="00243E48"/>
    <w:rsid w:val="002445FC"/>
    <w:rsid w:val="002454D2"/>
    <w:rsid w:val="00245E4D"/>
    <w:rsid w:val="00247B99"/>
    <w:rsid w:val="00251625"/>
    <w:rsid w:val="00251DA4"/>
    <w:rsid w:val="00253E4D"/>
    <w:rsid w:val="00253F54"/>
    <w:rsid w:val="002546BA"/>
    <w:rsid w:val="00255007"/>
    <w:rsid w:val="0025705F"/>
    <w:rsid w:val="00260C6F"/>
    <w:rsid w:val="00261427"/>
    <w:rsid w:val="00264503"/>
    <w:rsid w:val="00264F9D"/>
    <w:rsid w:val="00265AA8"/>
    <w:rsid w:val="00266314"/>
    <w:rsid w:val="002704D7"/>
    <w:rsid w:val="00270C6F"/>
    <w:rsid w:val="00271077"/>
    <w:rsid w:val="0027170A"/>
    <w:rsid w:val="00272737"/>
    <w:rsid w:val="00272B5B"/>
    <w:rsid w:val="00273398"/>
    <w:rsid w:val="00276C09"/>
    <w:rsid w:val="00276EF7"/>
    <w:rsid w:val="00280703"/>
    <w:rsid w:val="00280E66"/>
    <w:rsid w:val="00282779"/>
    <w:rsid w:val="0028323A"/>
    <w:rsid w:val="00283C98"/>
    <w:rsid w:val="0028499D"/>
    <w:rsid w:val="00285AD3"/>
    <w:rsid w:val="00287E3B"/>
    <w:rsid w:val="002902FE"/>
    <w:rsid w:val="00291293"/>
    <w:rsid w:val="002935C8"/>
    <w:rsid w:val="002935CD"/>
    <w:rsid w:val="00294E5A"/>
    <w:rsid w:val="00296BEA"/>
    <w:rsid w:val="00297D5E"/>
    <w:rsid w:val="002A0512"/>
    <w:rsid w:val="002A1070"/>
    <w:rsid w:val="002A4DA0"/>
    <w:rsid w:val="002A5198"/>
    <w:rsid w:val="002A61C7"/>
    <w:rsid w:val="002B01F8"/>
    <w:rsid w:val="002B5808"/>
    <w:rsid w:val="002B67C5"/>
    <w:rsid w:val="002B709A"/>
    <w:rsid w:val="002C15AC"/>
    <w:rsid w:val="002C3D52"/>
    <w:rsid w:val="002C6136"/>
    <w:rsid w:val="002D1454"/>
    <w:rsid w:val="002D2204"/>
    <w:rsid w:val="002D4807"/>
    <w:rsid w:val="002D493C"/>
    <w:rsid w:val="002D64F3"/>
    <w:rsid w:val="002D701E"/>
    <w:rsid w:val="002D75A6"/>
    <w:rsid w:val="002E0085"/>
    <w:rsid w:val="002E29D1"/>
    <w:rsid w:val="002E3459"/>
    <w:rsid w:val="002E3A7D"/>
    <w:rsid w:val="002E3D84"/>
    <w:rsid w:val="002E3FE8"/>
    <w:rsid w:val="002E484E"/>
    <w:rsid w:val="002E6B19"/>
    <w:rsid w:val="002E74E4"/>
    <w:rsid w:val="002E7AE9"/>
    <w:rsid w:val="002E7D9F"/>
    <w:rsid w:val="002F2095"/>
    <w:rsid w:val="002F382D"/>
    <w:rsid w:val="002F4DCE"/>
    <w:rsid w:val="002F586B"/>
    <w:rsid w:val="002F648F"/>
    <w:rsid w:val="002F74CB"/>
    <w:rsid w:val="002F7755"/>
    <w:rsid w:val="00300400"/>
    <w:rsid w:val="0030041E"/>
    <w:rsid w:val="00300C0C"/>
    <w:rsid w:val="003016C0"/>
    <w:rsid w:val="003063A1"/>
    <w:rsid w:val="00306AB0"/>
    <w:rsid w:val="00307883"/>
    <w:rsid w:val="00311654"/>
    <w:rsid w:val="00313198"/>
    <w:rsid w:val="003148BF"/>
    <w:rsid w:val="00315096"/>
    <w:rsid w:val="0031549D"/>
    <w:rsid w:val="00316361"/>
    <w:rsid w:val="003167B9"/>
    <w:rsid w:val="0032025D"/>
    <w:rsid w:val="00321FF3"/>
    <w:rsid w:val="00322D89"/>
    <w:rsid w:val="00323772"/>
    <w:rsid w:val="00323E11"/>
    <w:rsid w:val="003247D1"/>
    <w:rsid w:val="00326B8E"/>
    <w:rsid w:val="0032769C"/>
    <w:rsid w:val="00327782"/>
    <w:rsid w:val="0033101D"/>
    <w:rsid w:val="00331FE7"/>
    <w:rsid w:val="003321E3"/>
    <w:rsid w:val="0033253C"/>
    <w:rsid w:val="00333C5A"/>
    <w:rsid w:val="00334AE9"/>
    <w:rsid w:val="00334CE5"/>
    <w:rsid w:val="00335C60"/>
    <w:rsid w:val="00335F94"/>
    <w:rsid w:val="00336EDC"/>
    <w:rsid w:val="00337107"/>
    <w:rsid w:val="00341A14"/>
    <w:rsid w:val="00341B31"/>
    <w:rsid w:val="00345052"/>
    <w:rsid w:val="00345EC7"/>
    <w:rsid w:val="00346C65"/>
    <w:rsid w:val="00347681"/>
    <w:rsid w:val="00347714"/>
    <w:rsid w:val="00350447"/>
    <w:rsid w:val="00350BC7"/>
    <w:rsid w:val="00350DFC"/>
    <w:rsid w:val="0035192E"/>
    <w:rsid w:val="00351D03"/>
    <w:rsid w:val="003521E5"/>
    <w:rsid w:val="003528C3"/>
    <w:rsid w:val="00356FD4"/>
    <w:rsid w:val="00357426"/>
    <w:rsid w:val="00357AC2"/>
    <w:rsid w:val="00360C9C"/>
    <w:rsid w:val="00361BE5"/>
    <w:rsid w:val="00361E31"/>
    <w:rsid w:val="00362259"/>
    <w:rsid w:val="00365AA4"/>
    <w:rsid w:val="00367199"/>
    <w:rsid w:val="00374600"/>
    <w:rsid w:val="00374DD5"/>
    <w:rsid w:val="00374EA1"/>
    <w:rsid w:val="00374F7E"/>
    <w:rsid w:val="00374F99"/>
    <w:rsid w:val="003767ED"/>
    <w:rsid w:val="0037718A"/>
    <w:rsid w:val="0038023D"/>
    <w:rsid w:val="003802E9"/>
    <w:rsid w:val="003837B2"/>
    <w:rsid w:val="00383924"/>
    <w:rsid w:val="00384F1C"/>
    <w:rsid w:val="00390531"/>
    <w:rsid w:val="00390722"/>
    <w:rsid w:val="00390971"/>
    <w:rsid w:val="003918DA"/>
    <w:rsid w:val="00392051"/>
    <w:rsid w:val="0039389E"/>
    <w:rsid w:val="00393BF7"/>
    <w:rsid w:val="00395C08"/>
    <w:rsid w:val="00396C0A"/>
    <w:rsid w:val="003A0EAA"/>
    <w:rsid w:val="003A13CA"/>
    <w:rsid w:val="003A14EF"/>
    <w:rsid w:val="003A2F90"/>
    <w:rsid w:val="003A4B3E"/>
    <w:rsid w:val="003A5986"/>
    <w:rsid w:val="003A6DCE"/>
    <w:rsid w:val="003A79AD"/>
    <w:rsid w:val="003B0459"/>
    <w:rsid w:val="003B26E5"/>
    <w:rsid w:val="003B3150"/>
    <w:rsid w:val="003B4BEF"/>
    <w:rsid w:val="003B7426"/>
    <w:rsid w:val="003C13CD"/>
    <w:rsid w:val="003C14E2"/>
    <w:rsid w:val="003C1EAE"/>
    <w:rsid w:val="003C3244"/>
    <w:rsid w:val="003C32F8"/>
    <w:rsid w:val="003C3780"/>
    <w:rsid w:val="003C40C7"/>
    <w:rsid w:val="003C4B12"/>
    <w:rsid w:val="003C54A2"/>
    <w:rsid w:val="003C6EF8"/>
    <w:rsid w:val="003C7BEF"/>
    <w:rsid w:val="003D01C7"/>
    <w:rsid w:val="003D0830"/>
    <w:rsid w:val="003D1867"/>
    <w:rsid w:val="003D519E"/>
    <w:rsid w:val="003D6365"/>
    <w:rsid w:val="003D651A"/>
    <w:rsid w:val="003E01E6"/>
    <w:rsid w:val="003E0416"/>
    <w:rsid w:val="003E0647"/>
    <w:rsid w:val="003E1DC0"/>
    <w:rsid w:val="003E3B51"/>
    <w:rsid w:val="003E44F2"/>
    <w:rsid w:val="003E5896"/>
    <w:rsid w:val="003E6D6C"/>
    <w:rsid w:val="003E745C"/>
    <w:rsid w:val="003F392E"/>
    <w:rsid w:val="003F4A97"/>
    <w:rsid w:val="003F5132"/>
    <w:rsid w:val="003F65D7"/>
    <w:rsid w:val="003F6F47"/>
    <w:rsid w:val="003F7FD7"/>
    <w:rsid w:val="00402ED7"/>
    <w:rsid w:val="004032D5"/>
    <w:rsid w:val="00403DD6"/>
    <w:rsid w:val="004045B9"/>
    <w:rsid w:val="004047AB"/>
    <w:rsid w:val="00410D9B"/>
    <w:rsid w:val="004113C7"/>
    <w:rsid w:val="004135DB"/>
    <w:rsid w:val="00413886"/>
    <w:rsid w:val="004139BE"/>
    <w:rsid w:val="00413B22"/>
    <w:rsid w:val="00413CCD"/>
    <w:rsid w:val="0041460E"/>
    <w:rsid w:val="00414961"/>
    <w:rsid w:val="0041496F"/>
    <w:rsid w:val="00417356"/>
    <w:rsid w:val="004210A1"/>
    <w:rsid w:val="0042169B"/>
    <w:rsid w:val="00421A7B"/>
    <w:rsid w:val="0042429F"/>
    <w:rsid w:val="004243BB"/>
    <w:rsid w:val="00424C8D"/>
    <w:rsid w:val="00425676"/>
    <w:rsid w:val="0043041A"/>
    <w:rsid w:val="00430E44"/>
    <w:rsid w:val="004320FD"/>
    <w:rsid w:val="00432DFE"/>
    <w:rsid w:val="00433A7E"/>
    <w:rsid w:val="00433ACC"/>
    <w:rsid w:val="00433C9E"/>
    <w:rsid w:val="0043521E"/>
    <w:rsid w:val="00435726"/>
    <w:rsid w:val="00436017"/>
    <w:rsid w:val="00436AE5"/>
    <w:rsid w:val="00436CB3"/>
    <w:rsid w:val="00436E3E"/>
    <w:rsid w:val="004373A6"/>
    <w:rsid w:val="00440D7F"/>
    <w:rsid w:val="00442560"/>
    <w:rsid w:val="00446872"/>
    <w:rsid w:val="004538C9"/>
    <w:rsid w:val="004566E5"/>
    <w:rsid w:val="00456D49"/>
    <w:rsid w:val="004602CB"/>
    <w:rsid w:val="00460A3B"/>
    <w:rsid w:val="00461331"/>
    <w:rsid w:val="00461674"/>
    <w:rsid w:val="00462020"/>
    <w:rsid w:val="004632A0"/>
    <w:rsid w:val="004649E1"/>
    <w:rsid w:val="0046602B"/>
    <w:rsid w:val="0046638A"/>
    <w:rsid w:val="004666F3"/>
    <w:rsid w:val="00466761"/>
    <w:rsid w:val="00466B12"/>
    <w:rsid w:val="00467206"/>
    <w:rsid w:val="004677A5"/>
    <w:rsid w:val="0047126F"/>
    <w:rsid w:val="004719DB"/>
    <w:rsid w:val="00472AE3"/>
    <w:rsid w:val="00475046"/>
    <w:rsid w:val="00477569"/>
    <w:rsid w:val="0047791C"/>
    <w:rsid w:val="004825D8"/>
    <w:rsid w:val="004834AC"/>
    <w:rsid w:val="0048389E"/>
    <w:rsid w:val="004839FF"/>
    <w:rsid w:val="00485AA6"/>
    <w:rsid w:val="00486045"/>
    <w:rsid w:val="004879D0"/>
    <w:rsid w:val="00490D33"/>
    <w:rsid w:val="004910D2"/>
    <w:rsid w:val="0049117F"/>
    <w:rsid w:val="00491A2C"/>
    <w:rsid w:val="00493307"/>
    <w:rsid w:val="00493C80"/>
    <w:rsid w:val="00493FC3"/>
    <w:rsid w:val="0049565D"/>
    <w:rsid w:val="0049584D"/>
    <w:rsid w:val="00495C4B"/>
    <w:rsid w:val="004979FF"/>
    <w:rsid w:val="004A1EF0"/>
    <w:rsid w:val="004A2046"/>
    <w:rsid w:val="004A2140"/>
    <w:rsid w:val="004A55C4"/>
    <w:rsid w:val="004A71FE"/>
    <w:rsid w:val="004B0B3F"/>
    <w:rsid w:val="004B0DFD"/>
    <w:rsid w:val="004B2EFB"/>
    <w:rsid w:val="004B4E71"/>
    <w:rsid w:val="004B5E6C"/>
    <w:rsid w:val="004B61E7"/>
    <w:rsid w:val="004B6425"/>
    <w:rsid w:val="004B6810"/>
    <w:rsid w:val="004C0A5A"/>
    <w:rsid w:val="004C2637"/>
    <w:rsid w:val="004C293B"/>
    <w:rsid w:val="004C2E8C"/>
    <w:rsid w:val="004C303B"/>
    <w:rsid w:val="004C39C9"/>
    <w:rsid w:val="004C4BA5"/>
    <w:rsid w:val="004C533E"/>
    <w:rsid w:val="004C7189"/>
    <w:rsid w:val="004C7788"/>
    <w:rsid w:val="004D046D"/>
    <w:rsid w:val="004D092B"/>
    <w:rsid w:val="004D1F03"/>
    <w:rsid w:val="004D3EEE"/>
    <w:rsid w:val="004D6D62"/>
    <w:rsid w:val="004E157A"/>
    <w:rsid w:val="004E256B"/>
    <w:rsid w:val="004E36C9"/>
    <w:rsid w:val="004F6980"/>
    <w:rsid w:val="005003DB"/>
    <w:rsid w:val="005033AA"/>
    <w:rsid w:val="00504544"/>
    <w:rsid w:val="00505087"/>
    <w:rsid w:val="0050621E"/>
    <w:rsid w:val="0051053B"/>
    <w:rsid w:val="00512151"/>
    <w:rsid w:val="00513934"/>
    <w:rsid w:val="00513DD9"/>
    <w:rsid w:val="0051565F"/>
    <w:rsid w:val="0052054E"/>
    <w:rsid w:val="00521510"/>
    <w:rsid w:val="00522257"/>
    <w:rsid w:val="00522BFB"/>
    <w:rsid w:val="00524159"/>
    <w:rsid w:val="00526834"/>
    <w:rsid w:val="0052711C"/>
    <w:rsid w:val="00527B03"/>
    <w:rsid w:val="00527D4C"/>
    <w:rsid w:val="00530263"/>
    <w:rsid w:val="005329BA"/>
    <w:rsid w:val="00532EA0"/>
    <w:rsid w:val="00533D78"/>
    <w:rsid w:val="005341F6"/>
    <w:rsid w:val="0053460A"/>
    <w:rsid w:val="0053551D"/>
    <w:rsid w:val="00536675"/>
    <w:rsid w:val="00536E95"/>
    <w:rsid w:val="00537772"/>
    <w:rsid w:val="0054078F"/>
    <w:rsid w:val="0054096E"/>
    <w:rsid w:val="00542FFE"/>
    <w:rsid w:val="00543DCF"/>
    <w:rsid w:val="00543EAB"/>
    <w:rsid w:val="00544BFD"/>
    <w:rsid w:val="00545706"/>
    <w:rsid w:val="00545A43"/>
    <w:rsid w:val="00545D22"/>
    <w:rsid w:val="0054766F"/>
    <w:rsid w:val="00547D75"/>
    <w:rsid w:val="00547FDA"/>
    <w:rsid w:val="00550475"/>
    <w:rsid w:val="00550DF9"/>
    <w:rsid w:val="00550E82"/>
    <w:rsid w:val="0055225B"/>
    <w:rsid w:val="00552A94"/>
    <w:rsid w:val="005568AA"/>
    <w:rsid w:val="005575BA"/>
    <w:rsid w:val="005611E1"/>
    <w:rsid w:val="0056222E"/>
    <w:rsid w:val="00562284"/>
    <w:rsid w:val="00562443"/>
    <w:rsid w:val="0056307A"/>
    <w:rsid w:val="00563EDC"/>
    <w:rsid w:val="00564645"/>
    <w:rsid w:val="0056468B"/>
    <w:rsid w:val="00564ADE"/>
    <w:rsid w:val="00566316"/>
    <w:rsid w:val="0056704D"/>
    <w:rsid w:val="0056776B"/>
    <w:rsid w:val="0057359B"/>
    <w:rsid w:val="005736B0"/>
    <w:rsid w:val="00574AE1"/>
    <w:rsid w:val="00575F05"/>
    <w:rsid w:val="00575F4D"/>
    <w:rsid w:val="00576D76"/>
    <w:rsid w:val="0057789D"/>
    <w:rsid w:val="0058109B"/>
    <w:rsid w:val="00581CAB"/>
    <w:rsid w:val="00581FFB"/>
    <w:rsid w:val="0058353F"/>
    <w:rsid w:val="00586ED3"/>
    <w:rsid w:val="005900E3"/>
    <w:rsid w:val="005900FD"/>
    <w:rsid w:val="00593CA1"/>
    <w:rsid w:val="00595DE3"/>
    <w:rsid w:val="00597EEF"/>
    <w:rsid w:val="005A00DE"/>
    <w:rsid w:val="005A0E0A"/>
    <w:rsid w:val="005A245C"/>
    <w:rsid w:val="005A30BF"/>
    <w:rsid w:val="005A4215"/>
    <w:rsid w:val="005A42A0"/>
    <w:rsid w:val="005A4544"/>
    <w:rsid w:val="005A525C"/>
    <w:rsid w:val="005A5DE9"/>
    <w:rsid w:val="005A6323"/>
    <w:rsid w:val="005B0A4F"/>
    <w:rsid w:val="005B0D36"/>
    <w:rsid w:val="005B1444"/>
    <w:rsid w:val="005B1781"/>
    <w:rsid w:val="005B36F8"/>
    <w:rsid w:val="005B41DD"/>
    <w:rsid w:val="005B4AB7"/>
    <w:rsid w:val="005B5CEF"/>
    <w:rsid w:val="005B6D3C"/>
    <w:rsid w:val="005B78E7"/>
    <w:rsid w:val="005B7CEF"/>
    <w:rsid w:val="005B7D6D"/>
    <w:rsid w:val="005C12C0"/>
    <w:rsid w:val="005C37B1"/>
    <w:rsid w:val="005C41C1"/>
    <w:rsid w:val="005C4A9B"/>
    <w:rsid w:val="005C7A29"/>
    <w:rsid w:val="005C7BFE"/>
    <w:rsid w:val="005D05D4"/>
    <w:rsid w:val="005D10C9"/>
    <w:rsid w:val="005D12ED"/>
    <w:rsid w:val="005D1731"/>
    <w:rsid w:val="005D1E43"/>
    <w:rsid w:val="005D28E9"/>
    <w:rsid w:val="005D363E"/>
    <w:rsid w:val="005D483E"/>
    <w:rsid w:val="005D7031"/>
    <w:rsid w:val="005D738C"/>
    <w:rsid w:val="005D789A"/>
    <w:rsid w:val="005E0F75"/>
    <w:rsid w:val="005E112A"/>
    <w:rsid w:val="005E11C4"/>
    <w:rsid w:val="005E27F3"/>
    <w:rsid w:val="005E2BB8"/>
    <w:rsid w:val="005E2D4E"/>
    <w:rsid w:val="005E31E8"/>
    <w:rsid w:val="005E5FF6"/>
    <w:rsid w:val="005E648F"/>
    <w:rsid w:val="005E6E54"/>
    <w:rsid w:val="005E760F"/>
    <w:rsid w:val="005F1AFD"/>
    <w:rsid w:val="005F1B6E"/>
    <w:rsid w:val="005F2990"/>
    <w:rsid w:val="005F46EF"/>
    <w:rsid w:val="005F79E4"/>
    <w:rsid w:val="005F7BE1"/>
    <w:rsid w:val="005F7CD9"/>
    <w:rsid w:val="005F7F94"/>
    <w:rsid w:val="00600015"/>
    <w:rsid w:val="0060107F"/>
    <w:rsid w:val="006039B2"/>
    <w:rsid w:val="006041A8"/>
    <w:rsid w:val="00604D35"/>
    <w:rsid w:val="00604E2B"/>
    <w:rsid w:val="00605C0C"/>
    <w:rsid w:val="006061DE"/>
    <w:rsid w:val="00606B58"/>
    <w:rsid w:val="00607032"/>
    <w:rsid w:val="006076E5"/>
    <w:rsid w:val="0061128E"/>
    <w:rsid w:val="00611D68"/>
    <w:rsid w:val="00612871"/>
    <w:rsid w:val="006128B5"/>
    <w:rsid w:val="006131D2"/>
    <w:rsid w:val="00613231"/>
    <w:rsid w:val="0061456C"/>
    <w:rsid w:val="0061666F"/>
    <w:rsid w:val="006168FD"/>
    <w:rsid w:val="0062004C"/>
    <w:rsid w:val="00621230"/>
    <w:rsid w:val="00621DE2"/>
    <w:rsid w:val="00622B1C"/>
    <w:rsid w:val="00622FA7"/>
    <w:rsid w:val="0062315B"/>
    <w:rsid w:val="00624469"/>
    <w:rsid w:val="00626733"/>
    <w:rsid w:val="00627036"/>
    <w:rsid w:val="00630C3D"/>
    <w:rsid w:val="006331E5"/>
    <w:rsid w:val="006345A9"/>
    <w:rsid w:val="00634BF9"/>
    <w:rsid w:val="00635D7E"/>
    <w:rsid w:val="0063683F"/>
    <w:rsid w:val="006377D5"/>
    <w:rsid w:val="006406FC"/>
    <w:rsid w:val="00642925"/>
    <w:rsid w:val="00643DEB"/>
    <w:rsid w:val="00644417"/>
    <w:rsid w:val="00644528"/>
    <w:rsid w:val="00644B03"/>
    <w:rsid w:val="00647BF4"/>
    <w:rsid w:val="00650B1D"/>
    <w:rsid w:val="00652A8E"/>
    <w:rsid w:val="00655085"/>
    <w:rsid w:val="00656012"/>
    <w:rsid w:val="00657EC9"/>
    <w:rsid w:val="006608C5"/>
    <w:rsid w:val="006609D5"/>
    <w:rsid w:val="00662DFB"/>
    <w:rsid w:val="006640B3"/>
    <w:rsid w:val="00665B3F"/>
    <w:rsid w:val="00667671"/>
    <w:rsid w:val="00670436"/>
    <w:rsid w:val="00672836"/>
    <w:rsid w:val="00672AC6"/>
    <w:rsid w:val="00674D9D"/>
    <w:rsid w:val="006756BD"/>
    <w:rsid w:val="00676368"/>
    <w:rsid w:val="00677907"/>
    <w:rsid w:val="00681C28"/>
    <w:rsid w:val="00683450"/>
    <w:rsid w:val="00686F90"/>
    <w:rsid w:val="006871E9"/>
    <w:rsid w:val="00690B8A"/>
    <w:rsid w:val="00692FF6"/>
    <w:rsid w:val="00693B20"/>
    <w:rsid w:val="00695C05"/>
    <w:rsid w:val="0069629F"/>
    <w:rsid w:val="00696592"/>
    <w:rsid w:val="006971CF"/>
    <w:rsid w:val="006A0807"/>
    <w:rsid w:val="006A0BD0"/>
    <w:rsid w:val="006A2457"/>
    <w:rsid w:val="006A3364"/>
    <w:rsid w:val="006A417A"/>
    <w:rsid w:val="006A6F43"/>
    <w:rsid w:val="006A701C"/>
    <w:rsid w:val="006A7020"/>
    <w:rsid w:val="006B168F"/>
    <w:rsid w:val="006B2978"/>
    <w:rsid w:val="006B2D9C"/>
    <w:rsid w:val="006B2E80"/>
    <w:rsid w:val="006B67A4"/>
    <w:rsid w:val="006B67CF"/>
    <w:rsid w:val="006B74BC"/>
    <w:rsid w:val="006B76AF"/>
    <w:rsid w:val="006C0B31"/>
    <w:rsid w:val="006C1194"/>
    <w:rsid w:val="006C3078"/>
    <w:rsid w:val="006C47A7"/>
    <w:rsid w:val="006C7A99"/>
    <w:rsid w:val="006C7E6E"/>
    <w:rsid w:val="006D1266"/>
    <w:rsid w:val="006D2D86"/>
    <w:rsid w:val="006D3ACE"/>
    <w:rsid w:val="006D4AC7"/>
    <w:rsid w:val="006D4B9D"/>
    <w:rsid w:val="006D4E9F"/>
    <w:rsid w:val="006D538D"/>
    <w:rsid w:val="006D6E3E"/>
    <w:rsid w:val="006E0553"/>
    <w:rsid w:val="006E0C46"/>
    <w:rsid w:val="006E1AC9"/>
    <w:rsid w:val="006E2E53"/>
    <w:rsid w:val="006E4142"/>
    <w:rsid w:val="006E501C"/>
    <w:rsid w:val="006E51DC"/>
    <w:rsid w:val="006E73A6"/>
    <w:rsid w:val="006E7F16"/>
    <w:rsid w:val="006F2374"/>
    <w:rsid w:val="006F2962"/>
    <w:rsid w:val="006F3C7E"/>
    <w:rsid w:val="006F4414"/>
    <w:rsid w:val="006F4AC3"/>
    <w:rsid w:val="006F4FCE"/>
    <w:rsid w:val="006F5462"/>
    <w:rsid w:val="006F5594"/>
    <w:rsid w:val="006F5773"/>
    <w:rsid w:val="006F5F1D"/>
    <w:rsid w:val="006F7E52"/>
    <w:rsid w:val="007001D8"/>
    <w:rsid w:val="00704D8A"/>
    <w:rsid w:val="00705DB2"/>
    <w:rsid w:val="00706C67"/>
    <w:rsid w:val="0071518A"/>
    <w:rsid w:val="00717EAF"/>
    <w:rsid w:val="00720890"/>
    <w:rsid w:val="00721206"/>
    <w:rsid w:val="00722BE7"/>
    <w:rsid w:val="00725F8D"/>
    <w:rsid w:val="00733B0F"/>
    <w:rsid w:val="00735391"/>
    <w:rsid w:val="00735636"/>
    <w:rsid w:val="007360EA"/>
    <w:rsid w:val="007369C8"/>
    <w:rsid w:val="007372D6"/>
    <w:rsid w:val="00737729"/>
    <w:rsid w:val="00740CA1"/>
    <w:rsid w:val="00742EB8"/>
    <w:rsid w:val="007435DA"/>
    <w:rsid w:val="007439A0"/>
    <w:rsid w:val="00745DEB"/>
    <w:rsid w:val="0074699E"/>
    <w:rsid w:val="00747411"/>
    <w:rsid w:val="00752FD3"/>
    <w:rsid w:val="007530FC"/>
    <w:rsid w:val="00753335"/>
    <w:rsid w:val="00755822"/>
    <w:rsid w:val="007562BB"/>
    <w:rsid w:val="0075690E"/>
    <w:rsid w:val="00757600"/>
    <w:rsid w:val="00757B3F"/>
    <w:rsid w:val="00760067"/>
    <w:rsid w:val="00760715"/>
    <w:rsid w:val="007629A8"/>
    <w:rsid w:val="00763ADF"/>
    <w:rsid w:val="00764A40"/>
    <w:rsid w:val="0076699C"/>
    <w:rsid w:val="0077124C"/>
    <w:rsid w:val="00771F25"/>
    <w:rsid w:val="00772792"/>
    <w:rsid w:val="0077793F"/>
    <w:rsid w:val="00781D2C"/>
    <w:rsid w:val="00781D5F"/>
    <w:rsid w:val="00782806"/>
    <w:rsid w:val="00782CA1"/>
    <w:rsid w:val="007852B7"/>
    <w:rsid w:val="0078541D"/>
    <w:rsid w:val="0078785E"/>
    <w:rsid w:val="00790E9F"/>
    <w:rsid w:val="00792A96"/>
    <w:rsid w:val="00795209"/>
    <w:rsid w:val="00795539"/>
    <w:rsid w:val="00796A26"/>
    <w:rsid w:val="00797613"/>
    <w:rsid w:val="007A0ADD"/>
    <w:rsid w:val="007A1AAB"/>
    <w:rsid w:val="007A1EE9"/>
    <w:rsid w:val="007A4FCF"/>
    <w:rsid w:val="007A5FF5"/>
    <w:rsid w:val="007A6320"/>
    <w:rsid w:val="007A79E3"/>
    <w:rsid w:val="007A7F3C"/>
    <w:rsid w:val="007B05B7"/>
    <w:rsid w:val="007B0B56"/>
    <w:rsid w:val="007B0DA9"/>
    <w:rsid w:val="007B1AAA"/>
    <w:rsid w:val="007B2616"/>
    <w:rsid w:val="007B3BAA"/>
    <w:rsid w:val="007B5A08"/>
    <w:rsid w:val="007B6C91"/>
    <w:rsid w:val="007C08CA"/>
    <w:rsid w:val="007C2C6B"/>
    <w:rsid w:val="007C3BCD"/>
    <w:rsid w:val="007C3DF5"/>
    <w:rsid w:val="007C4222"/>
    <w:rsid w:val="007C4BB3"/>
    <w:rsid w:val="007C4D3B"/>
    <w:rsid w:val="007C4FD7"/>
    <w:rsid w:val="007C681D"/>
    <w:rsid w:val="007C7EAB"/>
    <w:rsid w:val="007D0F72"/>
    <w:rsid w:val="007D1AEC"/>
    <w:rsid w:val="007D1BAE"/>
    <w:rsid w:val="007D24C5"/>
    <w:rsid w:val="007D2A03"/>
    <w:rsid w:val="007D5D91"/>
    <w:rsid w:val="007D66AB"/>
    <w:rsid w:val="007E072F"/>
    <w:rsid w:val="007E0EC6"/>
    <w:rsid w:val="007E4430"/>
    <w:rsid w:val="007E4464"/>
    <w:rsid w:val="007E5D1B"/>
    <w:rsid w:val="007E66C8"/>
    <w:rsid w:val="007E6AD7"/>
    <w:rsid w:val="007E7F69"/>
    <w:rsid w:val="007F003B"/>
    <w:rsid w:val="007F2477"/>
    <w:rsid w:val="007F2910"/>
    <w:rsid w:val="007F51A0"/>
    <w:rsid w:val="007F6130"/>
    <w:rsid w:val="007F7130"/>
    <w:rsid w:val="007F7439"/>
    <w:rsid w:val="00800ACE"/>
    <w:rsid w:val="0080100D"/>
    <w:rsid w:val="00802613"/>
    <w:rsid w:val="0080485C"/>
    <w:rsid w:val="00805A6E"/>
    <w:rsid w:val="0081098E"/>
    <w:rsid w:val="00813111"/>
    <w:rsid w:val="00814A39"/>
    <w:rsid w:val="00816317"/>
    <w:rsid w:val="00816551"/>
    <w:rsid w:val="0081784D"/>
    <w:rsid w:val="00817E5C"/>
    <w:rsid w:val="00820A9A"/>
    <w:rsid w:val="00821130"/>
    <w:rsid w:val="0082121F"/>
    <w:rsid w:val="008212A2"/>
    <w:rsid w:val="008216AA"/>
    <w:rsid w:val="00824AF7"/>
    <w:rsid w:val="00824E19"/>
    <w:rsid w:val="00824F71"/>
    <w:rsid w:val="0082506A"/>
    <w:rsid w:val="00825F93"/>
    <w:rsid w:val="008278B6"/>
    <w:rsid w:val="008308C2"/>
    <w:rsid w:val="0083179E"/>
    <w:rsid w:val="00832605"/>
    <w:rsid w:val="00832854"/>
    <w:rsid w:val="008338DE"/>
    <w:rsid w:val="00833CA6"/>
    <w:rsid w:val="00836458"/>
    <w:rsid w:val="00837783"/>
    <w:rsid w:val="0084362D"/>
    <w:rsid w:val="0084457F"/>
    <w:rsid w:val="008456A7"/>
    <w:rsid w:val="008460F2"/>
    <w:rsid w:val="00846510"/>
    <w:rsid w:val="00846FCC"/>
    <w:rsid w:val="008509E9"/>
    <w:rsid w:val="00850B28"/>
    <w:rsid w:val="00850C7A"/>
    <w:rsid w:val="008539EC"/>
    <w:rsid w:val="00854984"/>
    <w:rsid w:val="0085655E"/>
    <w:rsid w:val="00856C4E"/>
    <w:rsid w:val="008573E3"/>
    <w:rsid w:val="00860048"/>
    <w:rsid w:val="0086287A"/>
    <w:rsid w:val="0086377A"/>
    <w:rsid w:val="008641A4"/>
    <w:rsid w:val="0086472D"/>
    <w:rsid w:val="00865BEB"/>
    <w:rsid w:val="00865EDD"/>
    <w:rsid w:val="008673A0"/>
    <w:rsid w:val="008673C6"/>
    <w:rsid w:val="00872E3A"/>
    <w:rsid w:val="00874E17"/>
    <w:rsid w:val="0087563E"/>
    <w:rsid w:val="00876388"/>
    <w:rsid w:val="00881C7C"/>
    <w:rsid w:val="00881CA4"/>
    <w:rsid w:val="00883DCD"/>
    <w:rsid w:val="00885038"/>
    <w:rsid w:val="0088511D"/>
    <w:rsid w:val="0088545D"/>
    <w:rsid w:val="00886B61"/>
    <w:rsid w:val="00886B85"/>
    <w:rsid w:val="008878F4"/>
    <w:rsid w:val="00890070"/>
    <w:rsid w:val="00891AF7"/>
    <w:rsid w:val="00892490"/>
    <w:rsid w:val="00894186"/>
    <w:rsid w:val="00894C96"/>
    <w:rsid w:val="00895F63"/>
    <w:rsid w:val="008964F2"/>
    <w:rsid w:val="00897EBC"/>
    <w:rsid w:val="008A1F14"/>
    <w:rsid w:val="008A25A2"/>
    <w:rsid w:val="008A2CB8"/>
    <w:rsid w:val="008A3E07"/>
    <w:rsid w:val="008A463B"/>
    <w:rsid w:val="008A6D89"/>
    <w:rsid w:val="008B138E"/>
    <w:rsid w:val="008B6C49"/>
    <w:rsid w:val="008B775B"/>
    <w:rsid w:val="008B7B26"/>
    <w:rsid w:val="008B7EAE"/>
    <w:rsid w:val="008C0EF2"/>
    <w:rsid w:val="008C10C8"/>
    <w:rsid w:val="008C1F75"/>
    <w:rsid w:val="008C25F5"/>
    <w:rsid w:val="008C39B2"/>
    <w:rsid w:val="008C4423"/>
    <w:rsid w:val="008C4600"/>
    <w:rsid w:val="008C4EF8"/>
    <w:rsid w:val="008C59C7"/>
    <w:rsid w:val="008C6635"/>
    <w:rsid w:val="008C7FD7"/>
    <w:rsid w:val="008D09E1"/>
    <w:rsid w:val="008D12A8"/>
    <w:rsid w:val="008D2600"/>
    <w:rsid w:val="008D404D"/>
    <w:rsid w:val="008D550C"/>
    <w:rsid w:val="008E0713"/>
    <w:rsid w:val="008E14E8"/>
    <w:rsid w:val="008E26A1"/>
    <w:rsid w:val="008E2B0C"/>
    <w:rsid w:val="008E3CAC"/>
    <w:rsid w:val="008E4CED"/>
    <w:rsid w:val="008E649F"/>
    <w:rsid w:val="008E6DA9"/>
    <w:rsid w:val="008F0B52"/>
    <w:rsid w:val="008F15F6"/>
    <w:rsid w:val="008F2540"/>
    <w:rsid w:val="008F4B0D"/>
    <w:rsid w:val="008F7F2D"/>
    <w:rsid w:val="00900682"/>
    <w:rsid w:val="00900F1A"/>
    <w:rsid w:val="00901359"/>
    <w:rsid w:val="00901AE2"/>
    <w:rsid w:val="00901DE0"/>
    <w:rsid w:val="00903B40"/>
    <w:rsid w:val="00903C56"/>
    <w:rsid w:val="00904BBB"/>
    <w:rsid w:val="00906267"/>
    <w:rsid w:val="00906E81"/>
    <w:rsid w:val="00907962"/>
    <w:rsid w:val="00907B16"/>
    <w:rsid w:val="00907F0F"/>
    <w:rsid w:val="00912F94"/>
    <w:rsid w:val="00914553"/>
    <w:rsid w:val="00914A31"/>
    <w:rsid w:val="00914EF6"/>
    <w:rsid w:val="0091519A"/>
    <w:rsid w:val="009158F4"/>
    <w:rsid w:val="00916487"/>
    <w:rsid w:val="00917A46"/>
    <w:rsid w:val="00917A77"/>
    <w:rsid w:val="00917E81"/>
    <w:rsid w:val="00921B18"/>
    <w:rsid w:val="00921F87"/>
    <w:rsid w:val="00921FE3"/>
    <w:rsid w:val="00922402"/>
    <w:rsid w:val="00925A1A"/>
    <w:rsid w:val="00926357"/>
    <w:rsid w:val="00927300"/>
    <w:rsid w:val="00927D8A"/>
    <w:rsid w:val="0093029C"/>
    <w:rsid w:val="00931511"/>
    <w:rsid w:val="00931945"/>
    <w:rsid w:val="00931ADC"/>
    <w:rsid w:val="00932BCA"/>
    <w:rsid w:val="00932D0A"/>
    <w:rsid w:val="00933736"/>
    <w:rsid w:val="00936374"/>
    <w:rsid w:val="00937C76"/>
    <w:rsid w:val="00940C26"/>
    <w:rsid w:val="00941CE8"/>
    <w:rsid w:val="00943071"/>
    <w:rsid w:val="009452AB"/>
    <w:rsid w:val="00946F4C"/>
    <w:rsid w:val="00947820"/>
    <w:rsid w:val="009509B2"/>
    <w:rsid w:val="00950E80"/>
    <w:rsid w:val="0095337E"/>
    <w:rsid w:val="009534FE"/>
    <w:rsid w:val="00953595"/>
    <w:rsid w:val="00954CDD"/>
    <w:rsid w:val="00954D64"/>
    <w:rsid w:val="009551EF"/>
    <w:rsid w:val="00955771"/>
    <w:rsid w:val="00957ED5"/>
    <w:rsid w:val="00960088"/>
    <w:rsid w:val="009607E3"/>
    <w:rsid w:val="00960DE5"/>
    <w:rsid w:val="00963202"/>
    <w:rsid w:val="00964617"/>
    <w:rsid w:val="00965218"/>
    <w:rsid w:val="009655FC"/>
    <w:rsid w:val="00965EDC"/>
    <w:rsid w:val="0097058C"/>
    <w:rsid w:val="0097075C"/>
    <w:rsid w:val="00970CAE"/>
    <w:rsid w:val="00971CB5"/>
    <w:rsid w:val="00972CEC"/>
    <w:rsid w:val="0097387A"/>
    <w:rsid w:val="00973D0D"/>
    <w:rsid w:val="00974FEC"/>
    <w:rsid w:val="009751E0"/>
    <w:rsid w:val="009773EE"/>
    <w:rsid w:val="00981298"/>
    <w:rsid w:val="0098151C"/>
    <w:rsid w:val="0098425A"/>
    <w:rsid w:val="00985418"/>
    <w:rsid w:val="0098736E"/>
    <w:rsid w:val="0099222A"/>
    <w:rsid w:val="00994FEA"/>
    <w:rsid w:val="00995325"/>
    <w:rsid w:val="00996030"/>
    <w:rsid w:val="0099630A"/>
    <w:rsid w:val="0099721F"/>
    <w:rsid w:val="009A0B3D"/>
    <w:rsid w:val="009A0CFD"/>
    <w:rsid w:val="009A253A"/>
    <w:rsid w:val="009A4117"/>
    <w:rsid w:val="009A70CF"/>
    <w:rsid w:val="009B127B"/>
    <w:rsid w:val="009B1938"/>
    <w:rsid w:val="009B2B07"/>
    <w:rsid w:val="009B2F17"/>
    <w:rsid w:val="009B2F46"/>
    <w:rsid w:val="009B4254"/>
    <w:rsid w:val="009B7437"/>
    <w:rsid w:val="009C3216"/>
    <w:rsid w:val="009C3C38"/>
    <w:rsid w:val="009C4D3A"/>
    <w:rsid w:val="009C65E4"/>
    <w:rsid w:val="009C6739"/>
    <w:rsid w:val="009C7934"/>
    <w:rsid w:val="009D0425"/>
    <w:rsid w:val="009D0504"/>
    <w:rsid w:val="009D1E75"/>
    <w:rsid w:val="009D2038"/>
    <w:rsid w:val="009D614E"/>
    <w:rsid w:val="009D65CF"/>
    <w:rsid w:val="009D65D2"/>
    <w:rsid w:val="009D6F12"/>
    <w:rsid w:val="009E397D"/>
    <w:rsid w:val="009E76F1"/>
    <w:rsid w:val="009F6060"/>
    <w:rsid w:val="009F763D"/>
    <w:rsid w:val="00A00864"/>
    <w:rsid w:val="00A01442"/>
    <w:rsid w:val="00A028ED"/>
    <w:rsid w:val="00A03852"/>
    <w:rsid w:val="00A03B38"/>
    <w:rsid w:val="00A0562D"/>
    <w:rsid w:val="00A13640"/>
    <w:rsid w:val="00A1371F"/>
    <w:rsid w:val="00A13ED7"/>
    <w:rsid w:val="00A17648"/>
    <w:rsid w:val="00A177D6"/>
    <w:rsid w:val="00A17B3F"/>
    <w:rsid w:val="00A224A7"/>
    <w:rsid w:val="00A23B00"/>
    <w:rsid w:val="00A26601"/>
    <w:rsid w:val="00A268A3"/>
    <w:rsid w:val="00A27414"/>
    <w:rsid w:val="00A30768"/>
    <w:rsid w:val="00A308E2"/>
    <w:rsid w:val="00A30CA0"/>
    <w:rsid w:val="00A3101C"/>
    <w:rsid w:val="00A32C72"/>
    <w:rsid w:val="00A32EE0"/>
    <w:rsid w:val="00A34E53"/>
    <w:rsid w:val="00A3515E"/>
    <w:rsid w:val="00A3788C"/>
    <w:rsid w:val="00A40CAD"/>
    <w:rsid w:val="00A4196F"/>
    <w:rsid w:val="00A425F7"/>
    <w:rsid w:val="00A43484"/>
    <w:rsid w:val="00A4496E"/>
    <w:rsid w:val="00A473F3"/>
    <w:rsid w:val="00A504AE"/>
    <w:rsid w:val="00A52159"/>
    <w:rsid w:val="00A53674"/>
    <w:rsid w:val="00A53716"/>
    <w:rsid w:val="00A552C0"/>
    <w:rsid w:val="00A55A77"/>
    <w:rsid w:val="00A572DD"/>
    <w:rsid w:val="00A57415"/>
    <w:rsid w:val="00A57C74"/>
    <w:rsid w:val="00A63BBE"/>
    <w:rsid w:val="00A64D2F"/>
    <w:rsid w:val="00A66576"/>
    <w:rsid w:val="00A665EC"/>
    <w:rsid w:val="00A66D01"/>
    <w:rsid w:val="00A71B0E"/>
    <w:rsid w:val="00A74C43"/>
    <w:rsid w:val="00A74D85"/>
    <w:rsid w:val="00A75248"/>
    <w:rsid w:val="00A7533E"/>
    <w:rsid w:val="00A7675C"/>
    <w:rsid w:val="00A76BD4"/>
    <w:rsid w:val="00A77D7F"/>
    <w:rsid w:val="00A80EF3"/>
    <w:rsid w:val="00A81325"/>
    <w:rsid w:val="00A816B9"/>
    <w:rsid w:val="00A81A93"/>
    <w:rsid w:val="00A820CB"/>
    <w:rsid w:val="00A8305C"/>
    <w:rsid w:val="00A83E06"/>
    <w:rsid w:val="00A83E8B"/>
    <w:rsid w:val="00A83EA2"/>
    <w:rsid w:val="00A9116F"/>
    <w:rsid w:val="00A91D87"/>
    <w:rsid w:val="00A943B9"/>
    <w:rsid w:val="00A94BC0"/>
    <w:rsid w:val="00A95801"/>
    <w:rsid w:val="00A970ED"/>
    <w:rsid w:val="00A9718A"/>
    <w:rsid w:val="00AA2440"/>
    <w:rsid w:val="00AA41DC"/>
    <w:rsid w:val="00AB0C9E"/>
    <w:rsid w:val="00AB1E58"/>
    <w:rsid w:val="00AB1ED1"/>
    <w:rsid w:val="00AB6B79"/>
    <w:rsid w:val="00AB7A83"/>
    <w:rsid w:val="00AC2E18"/>
    <w:rsid w:val="00AC2FB1"/>
    <w:rsid w:val="00AC3BFC"/>
    <w:rsid w:val="00AC4083"/>
    <w:rsid w:val="00AC712C"/>
    <w:rsid w:val="00AC71E8"/>
    <w:rsid w:val="00AD098C"/>
    <w:rsid w:val="00AD0E2A"/>
    <w:rsid w:val="00AD1F62"/>
    <w:rsid w:val="00AD22A9"/>
    <w:rsid w:val="00AD240F"/>
    <w:rsid w:val="00AD2845"/>
    <w:rsid w:val="00AD5C13"/>
    <w:rsid w:val="00AE3771"/>
    <w:rsid w:val="00AE5088"/>
    <w:rsid w:val="00AE6070"/>
    <w:rsid w:val="00AE6C0D"/>
    <w:rsid w:val="00AF05F4"/>
    <w:rsid w:val="00AF17F6"/>
    <w:rsid w:val="00AF2031"/>
    <w:rsid w:val="00AF3D6A"/>
    <w:rsid w:val="00AF3E74"/>
    <w:rsid w:val="00AF5D93"/>
    <w:rsid w:val="00AF5DA3"/>
    <w:rsid w:val="00AF60D6"/>
    <w:rsid w:val="00AF71C7"/>
    <w:rsid w:val="00B00160"/>
    <w:rsid w:val="00B00DAB"/>
    <w:rsid w:val="00B01826"/>
    <w:rsid w:val="00B0436B"/>
    <w:rsid w:val="00B04D2A"/>
    <w:rsid w:val="00B05763"/>
    <w:rsid w:val="00B057FF"/>
    <w:rsid w:val="00B061C2"/>
    <w:rsid w:val="00B067B0"/>
    <w:rsid w:val="00B07176"/>
    <w:rsid w:val="00B10CA3"/>
    <w:rsid w:val="00B10FFD"/>
    <w:rsid w:val="00B12811"/>
    <w:rsid w:val="00B14070"/>
    <w:rsid w:val="00B1426B"/>
    <w:rsid w:val="00B168AA"/>
    <w:rsid w:val="00B16C95"/>
    <w:rsid w:val="00B1709A"/>
    <w:rsid w:val="00B1726C"/>
    <w:rsid w:val="00B17E54"/>
    <w:rsid w:val="00B21819"/>
    <w:rsid w:val="00B22A3E"/>
    <w:rsid w:val="00B2403A"/>
    <w:rsid w:val="00B2491E"/>
    <w:rsid w:val="00B24EC5"/>
    <w:rsid w:val="00B27869"/>
    <w:rsid w:val="00B279DD"/>
    <w:rsid w:val="00B27DDF"/>
    <w:rsid w:val="00B3004D"/>
    <w:rsid w:val="00B30970"/>
    <w:rsid w:val="00B30C2B"/>
    <w:rsid w:val="00B31575"/>
    <w:rsid w:val="00B317A4"/>
    <w:rsid w:val="00B326E4"/>
    <w:rsid w:val="00B33445"/>
    <w:rsid w:val="00B33E9A"/>
    <w:rsid w:val="00B36156"/>
    <w:rsid w:val="00B3667E"/>
    <w:rsid w:val="00B40FEB"/>
    <w:rsid w:val="00B43B84"/>
    <w:rsid w:val="00B51143"/>
    <w:rsid w:val="00B51158"/>
    <w:rsid w:val="00B5128F"/>
    <w:rsid w:val="00B51464"/>
    <w:rsid w:val="00B51699"/>
    <w:rsid w:val="00B51BEF"/>
    <w:rsid w:val="00B52C1D"/>
    <w:rsid w:val="00B53E59"/>
    <w:rsid w:val="00B548B4"/>
    <w:rsid w:val="00B54E07"/>
    <w:rsid w:val="00B54FDD"/>
    <w:rsid w:val="00B55366"/>
    <w:rsid w:val="00B63A35"/>
    <w:rsid w:val="00B64BBB"/>
    <w:rsid w:val="00B64FD1"/>
    <w:rsid w:val="00B652C7"/>
    <w:rsid w:val="00B66CD2"/>
    <w:rsid w:val="00B67F04"/>
    <w:rsid w:val="00B70B2D"/>
    <w:rsid w:val="00B71C1E"/>
    <w:rsid w:val="00B72071"/>
    <w:rsid w:val="00B734F2"/>
    <w:rsid w:val="00B752DF"/>
    <w:rsid w:val="00B75FE4"/>
    <w:rsid w:val="00B76AAB"/>
    <w:rsid w:val="00B774E6"/>
    <w:rsid w:val="00B80376"/>
    <w:rsid w:val="00B80653"/>
    <w:rsid w:val="00B81EE8"/>
    <w:rsid w:val="00B82C5F"/>
    <w:rsid w:val="00B82D08"/>
    <w:rsid w:val="00B82EAB"/>
    <w:rsid w:val="00B83576"/>
    <w:rsid w:val="00B8358D"/>
    <w:rsid w:val="00B8383F"/>
    <w:rsid w:val="00B83B31"/>
    <w:rsid w:val="00B84B2C"/>
    <w:rsid w:val="00B84E88"/>
    <w:rsid w:val="00B85465"/>
    <w:rsid w:val="00B85812"/>
    <w:rsid w:val="00B866AD"/>
    <w:rsid w:val="00B90210"/>
    <w:rsid w:val="00B90484"/>
    <w:rsid w:val="00B90C12"/>
    <w:rsid w:val="00B92CEB"/>
    <w:rsid w:val="00B931F0"/>
    <w:rsid w:val="00B93C1B"/>
    <w:rsid w:val="00B9519F"/>
    <w:rsid w:val="00BA0CF3"/>
    <w:rsid w:val="00BA2567"/>
    <w:rsid w:val="00BA2FF7"/>
    <w:rsid w:val="00BA312D"/>
    <w:rsid w:val="00BA427C"/>
    <w:rsid w:val="00BA4571"/>
    <w:rsid w:val="00BA49C5"/>
    <w:rsid w:val="00BB0B9E"/>
    <w:rsid w:val="00BB2B84"/>
    <w:rsid w:val="00BB3B7B"/>
    <w:rsid w:val="00BB67BE"/>
    <w:rsid w:val="00BB786A"/>
    <w:rsid w:val="00BC07FF"/>
    <w:rsid w:val="00BC1629"/>
    <w:rsid w:val="00BC1CD8"/>
    <w:rsid w:val="00BC21C2"/>
    <w:rsid w:val="00BC2B58"/>
    <w:rsid w:val="00BC2D50"/>
    <w:rsid w:val="00BC2F22"/>
    <w:rsid w:val="00BC3F0C"/>
    <w:rsid w:val="00BC4D76"/>
    <w:rsid w:val="00BC6365"/>
    <w:rsid w:val="00BC7270"/>
    <w:rsid w:val="00BD0029"/>
    <w:rsid w:val="00BD13FF"/>
    <w:rsid w:val="00BD1824"/>
    <w:rsid w:val="00BD1BA9"/>
    <w:rsid w:val="00BD239E"/>
    <w:rsid w:val="00BD3DC1"/>
    <w:rsid w:val="00BD3EDE"/>
    <w:rsid w:val="00BD45E7"/>
    <w:rsid w:val="00BD7F32"/>
    <w:rsid w:val="00BE32C5"/>
    <w:rsid w:val="00BE5173"/>
    <w:rsid w:val="00BE5DC6"/>
    <w:rsid w:val="00BE7A73"/>
    <w:rsid w:val="00BF085D"/>
    <w:rsid w:val="00BF17BB"/>
    <w:rsid w:val="00BF2A21"/>
    <w:rsid w:val="00BF2BD6"/>
    <w:rsid w:val="00BF2EE9"/>
    <w:rsid w:val="00BF358F"/>
    <w:rsid w:val="00BF53E1"/>
    <w:rsid w:val="00BF7D8B"/>
    <w:rsid w:val="00C00C71"/>
    <w:rsid w:val="00C02AEB"/>
    <w:rsid w:val="00C03579"/>
    <w:rsid w:val="00C05967"/>
    <w:rsid w:val="00C06A9C"/>
    <w:rsid w:val="00C072E7"/>
    <w:rsid w:val="00C078DF"/>
    <w:rsid w:val="00C11CEC"/>
    <w:rsid w:val="00C14EC8"/>
    <w:rsid w:val="00C15344"/>
    <w:rsid w:val="00C15DC1"/>
    <w:rsid w:val="00C1620A"/>
    <w:rsid w:val="00C1724A"/>
    <w:rsid w:val="00C17C43"/>
    <w:rsid w:val="00C17C87"/>
    <w:rsid w:val="00C21AA2"/>
    <w:rsid w:val="00C22997"/>
    <w:rsid w:val="00C22C5E"/>
    <w:rsid w:val="00C24EBD"/>
    <w:rsid w:val="00C26663"/>
    <w:rsid w:val="00C27F7E"/>
    <w:rsid w:val="00C314F3"/>
    <w:rsid w:val="00C31752"/>
    <w:rsid w:val="00C3338A"/>
    <w:rsid w:val="00C33668"/>
    <w:rsid w:val="00C33CF4"/>
    <w:rsid w:val="00C34617"/>
    <w:rsid w:val="00C34E94"/>
    <w:rsid w:val="00C370A3"/>
    <w:rsid w:val="00C40589"/>
    <w:rsid w:val="00C40E36"/>
    <w:rsid w:val="00C43594"/>
    <w:rsid w:val="00C44F74"/>
    <w:rsid w:val="00C46A52"/>
    <w:rsid w:val="00C46D00"/>
    <w:rsid w:val="00C4750F"/>
    <w:rsid w:val="00C517C1"/>
    <w:rsid w:val="00C5195A"/>
    <w:rsid w:val="00C52936"/>
    <w:rsid w:val="00C52A89"/>
    <w:rsid w:val="00C537C4"/>
    <w:rsid w:val="00C53E8E"/>
    <w:rsid w:val="00C54031"/>
    <w:rsid w:val="00C5439D"/>
    <w:rsid w:val="00C56132"/>
    <w:rsid w:val="00C5725A"/>
    <w:rsid w:val="00C57783"/>
    <w:rsid w:val="00C62F6C"/>
    <w:rsid w:val="00C6570D"/>
    <w:rsid w:val="00C67BFE"/>
    <w:rsid w:val="00C67DFB"/>
    <w:rsid w:val="00C701EB"/>
    <w:rsid w:val="00C73500"/>
    <w:rsid w:val="00C75428"/>
    <w:rsid w:val="00C75A4F"/>
    <w:rsid w:val="00C76B5B"/>
    <w:rsid w:val="00C76C1E"/>
    <w:rsid w:val="00C7753C"/>
    <w:rsid w:val="00C7792E"/>
    <w:rsid w:val="00C77D86"/>
    <w:rsid w:val="00C80070"/>
    <w:rsid w:val="00C804AA"/>
    <w:rsid w:val="00C810D3"/>
    <w:rsid w:val="00C8175B"/>
    <w:rsid w:val="00C81887"/>
    <w:rsid w:val="00C82220"/>
    <w:rsid w:val="00C87DDF"/>
    <w:rsid w:val="00C902A1"/>
    <w:rsid w:val="00C926AC"/>
    <w:rsid w:val="00C93564"/>
    <w:rsid w:val="00C93DF6"/>
    <w:rsid w:val="00C94A23"/>
    <w:rsid w:val="00C95E21"/>
    <w:rsid w:val="00C966D6"/>
    <w:rsid w:val="00C969B9"/>
    <w:rsid w:val="00C96CDC"/>
    <w:rsid w:val="00C97353"/>
    <w:rsid w:val="00CA0228"/>
    <w:rsid w:val="00CA17A9"/>
    <w:rsid w:val="00CA1924"/>
    <w:rsid w:val="00CA1E08"/>
    <w:rsid w:val="00CA5014"/>
    <w:rsid w:val="00CA5239"/>
    <w:rsid w:val="00CA5E5E"/>
    <w:rsid w:val="00CA6808"/>
    <w:rsid w:val="00CA73A4"/>
    <w:rsid w:val="00CA7475"/>
    <w:rsid w:val="00CA78BC"/>
    <w:rsid w:val="00CB1F05"/>
    <w:rsid w:val="00CB2640"/>
    <w:rsid w:val="00CB3854"/>
    <w:rsid w:val="00CB4D19"/>
    <w:rsid w:val="00CB6AE7"/>
    <w:rsid w:val="00CC0719"/>
    <w:rsid w:val="00CC143A"/>
    <w:rsid w:val="00CC253C"/>
    <w:rsid w:val="00CC30DC"/>
    <w:rsid w:val="00CC3BB4"/>
    <w:rsid w:val="00CC3C4D"/>
    <w:rsid w:val="00CC3C5B"/>
    <w:rsid w:val="00CC3FED"/>
    <w:rsid w:val="00CC546C"/>
    <w:rsid w:val="00CC5B6C"/>
    <w:rsid w:val="00CC5D18"/>
    <w:rsid w:val="00CC63CC"/>
    <w:rsid w:val="00CC7372"/>
    <w:rsid w:val="00CD179F"/>
    <w:rsid w:val="00CE0EEF"/>
    <w:rsid w:val="00CE1149"/>
    <w:rsid w:val="00CE11A6"/>
    <w:rsid w:val="00CE32C9"/>
    <w:rsid w:val="00CE46BF"/>
    <w:rsid w:val="00CE527A"/>
    <w:rsid w:val="00CE6072"/>
    <w:rsid w:val="00CE723E"/>
    <w:rsid w:val="00CE7D94"/>
    <w:rsid w:val="00CF0CBB"/>
    <w:rsid w:val="00CF0DAA"/>
    <w:rsid w:val="00CF5F01"/>
    <w:rsid w:val="00D001EA"/>
    <w:rsid w:val="00D01598"/>
    <w:rsid w:val="00D02ADE"/>
    <w:rsid w:val="00D02B0A"/>
    <w:rsid w:val="00D030CA"/>
    <w:rsid w:val="00D03CA1"/>
    <w:rsid w:val="00D044DF"/>
    <w:rsid w:val="00D05161"/>
    <w:rsid w:val="00D053CE"/>
    <w:rsid w:val="00D05B4B"/>
    <w:rsid w:val="00D060B3"/>
    <w:rsid w:val="00D111FC"/>
    <w:rsid w:val="00D112BC"/>
    <w:rsid w:val="00D1258E"/>
    <w:rsid w:val="00D132C8"/>
    <w:rsid w:val="00D13443"/>
    <w:rsid w:val="00D137DB"/>
    <w:rsid w:val="00D13DE0"/>
    <w:rsid w:val="00D14D65"/>
    <w:rsid w:val="00D155DE"/>
    <w:rsid w:val="00D16C61"/>
    <w:rsid w:val="00D16CBF"/>
    <w:rsid w:val="00D1731C"/>
    <w:rsid w:val="00D20085"/>
    <w:rsid w:val="00D21A04"/>
    <w:rsid w:val="00D23687"/>
    <w:rsid w:val="00D271A1"/>
    <w:rsid w:val="00D27345"/>
    <w:rsid w:val="00D275D2"/>
    <w:rsid w:val="00D305D1"/>
    <w:rsid w:val="00D309AE"/>
    <w:rsid w:val="00D32819"/>
    <w:rsid w:val="00D33D79"/>
    <w:rsid w:val="00D36729"/>
    <w:rsid w:val="00D42478"/>
    <w:rsid w:val="00D43194"/>
    <w:rsid w:val="00D43DB3"/>
    <w:rsid w:val="00D44C2E"/>
    <w:rsid w:val="00D46446"/>
    <w:rsid w:val="00D46989"/>
    <w:rsid w:val="00D50699"/>
    <w:rsid w:val="00D524F9"/>
    <w:rsid w:val="00D5484A"/>
    <w:rsid w:val="00D54AF8"/>
    <w:rsid w:val="00D570B7"/>
    <w:rsid w:val="00D61648"/>
    <w:rsid w:val="00D617E7"/>
    <w:rsid w:val="00D61B7B"/>
    <w:rsid w:val="00D62AE6"/>
    <w:rsid w:val="00D62C17"/>
    <w:rsid w:val="00D632E1"/>
    <w:rsid w:val="00D659B2"/>
    <w:rsid w:val="00D65A8B"/>
    <w:rsid w:val="00D65E21"/>
    <w:rsid w:val="00D70B64"/>
    <w:rsid w:val="00D72C84"/>
    <w:rsid w:val="00D749B3"/>
    <w:rsid w:val="00D75758"/>
    <w:rsid w:val="00D818F2"/>
    <w:rsid w:val="00D81A2F"/>
    <w:rsid w:val="00D81CD7"/>
    <w:rsid w:val="00D821BA"/>
    <w:rsid w:val="00D828AE"/>
    <w:rsid w:val="00D8301A"/>
    <w:rsid w:val="00D85EA5"/>
    <w:rsid w:val="00D86790"/>
    <w:rsid w:val="00D90366"/>
    <w:rsid w:val="00D91B47"/>
    <w:rsid w:val="00D92983"/>
    <w:rsid w:val="00D93949"/>
    <w:rsid w:val="00D93ABB"/>
    <w:rsid w:val="00D942F7"/>
    <w:rsid w:val="00D95B99"/>
    <w:rsid w:val="00D97D8F"/>
    <w:rsid w:val="00DA00D8"/>
    <w:rsid w:val="00DA0A98"/>
    <w:rsid w:val="00DA2288"/>
    <w:rsid w:val="00DA3137"/>
    <w:rsid w:val="00DA38AC"/>
    <w:rsid w:val="00DA43EC"/>
    <w:rsid w:val="00DA5E93"/>
    <w:rsid w:val="00DA7A2F"/>
    <w:rsid w:val="00DB009E"/>
    <w:rsid w:val="00DB07EB"/>
    <w:rsid w:val="00DB12A6"/>
    <w:rsid w:val="00DB1D39"/>
    <w:rsid w:val="00DB1D56"/>
    <w:rsid w:val="00DB23F6"/>
    <w:rsid w:val="00DB309C"/>
    <w:rsid w:val="00DB387F"/>
    <w:rsid w:val="00DB3BEF"/>
    <w:rsid w:val="00DB3D11"/>
    <w:rsid w:val="00DB6241"/>
    <w:rsid w:val="00DB685A"/>
    <w:rsid w:val="00DC085F"/>
    <w:rsid w:val="00DC1123"/>
    <w:rsid w:val="00DC1600"/>
    <w:rsid w:val="00DC1E06"/>
    <w:rsid w:val="00DC2323"/>
    <w:rsid w:val="00DC2C47"/>
    <w:rsid w:val="00DC2EBD"/>
    <w:rsid w:val="00DC4882"/>
    <w:rsid w:val="00DC6D1A"/>
    <w:rsid w:val="00DD076C"/>
    <w:rsid w:val="00DD0D3A"/>
    <w:rsid w:val="00DD1A77"/>
    <w:rsid w:val="00DD399C"/>
    <w:rsid w:val="00DD69B0"/>
    <w:rsid w:val="00DD6A3E"/>
    <w:rsid w:val="00DD7580"/>
    <w:rsid w:val="00DE0CDB"/>
    <w:rsid w:val="00DE0E96"/>
    <w:rsid w:val="00DE10C6"/>
    <w:rsid w:val="00DE1C39"/>
    <w:rsid w:val="00DE25C6"/>
    <w:rsid w:val="00DE2DDD"/>
    <w:rsid w:val="00DE4117"/>
    <w:rsid w:val="00DE5D92"/>
    <w:rsid w:val="00DE66C0"/>
    <w:rsid w:val="00DE6D76"/>
    <w:rsid w:val="00DF0684"/>
    <w:rsid w:val="00DF2AB8"/>
    <w:rsid w:val="00DF2C5F"/>
    <w:rsid w:val="00DF3BBA"/>
    <w:rsid w:val="00DF460B"/>
    <w:rsid w:val="00DF566E"/>
    <w:rsid w:val="00DF7C53"/>
    <w:rsid w:val="00E00342"/>
    <w:rsid w:val="00E054F3"/>
    <w:rsid w:val="00E055CF"/>
    <w:rsid w:val="00E06D5A"/>
    <w:rsid w:val="00E06FA2"/>
    <w:rsid w:val="00E0740A"/>
    <w:rsid w:val="00E0770A"/>
    <w:rsid w:val="00E11027"/>
    <w:rsid w:val="00E11C7D"/>
    <w:rsid w:val="00E11E34"/>
    <w:rsid w:val="00E12415"/>
    <w:rsid w:val="00E12C6F"/>
    <w:rsid w:val="00E14179"/>
    <w:rsid w:val="00E147CE"/>
    <w:rsid w:val="00E1763B"/>
    <w:rsid w:val="00E21D63"/>
    <w:rsid w:val="00E26144"/>
    <w:rsid w:val="00E26E6E"/>
    <w:rsid w:val="00E27105"/>
    <w:rsid w:val="00E30E9A"/>
    <w:rsid w:val="00E30F67"/>
    <w:rsid w:val="00E312B7"/>
    <w:rsid w:val="00E3249B"/>
    <w:rsid w:val="00E335A3"/>
    <w:rsid w:val="00E344B0"/>
    <w:rsid w:val="00E35A34"/>
    <w:rsid w:val="00E41F82"/>
    <w:rsid w:val="00E4226C"/>
    <w:rsid w:val="00E43FC8"/>
    <w:rsid w:val="00E4461E"/>
    <w:rsid w:val="00E45960"/>
    <w:rsid w:val="00E4602F"/>
    <w:rsid w:val="00E501E1"/>
    <w:rsid w:val="00E50282"/>
    <w:rsid w:val="00E51587"/>
    <w:rsid w:val="00E5211C"/>
    <w:rsid w:val="00E54608"/>
    <w:rsid w:val="00E5524D"/>
    <w:rsid w:val="00E56027"/>
    <w:rsid w:val="00E56A7B"/>
    <w:rsid w:val="00E57E2D"/>
    <w:rsid w:val="00E6377E"/>
    <w:rsid w:val="00E647DF"/>
    <w:rsid w:val="00E648BC"/>
    <w:rsid w:val="00E64A6A"/>
    <w:rsid w:val="00E65FF3"/>
    <w:rsid w:val="00E677A7"/>
    <w:rsid w:val="00E67DA3"/>
    <w:rsid w:val="00E7272F"/>
    <w:rsid w:val="00E72AD2"/>
    <w:rsid w:val="00E72BEA"/>
    <w:rsid w:val="00E73CFF"/>
    <w:rsid w:val="00E74DDE"/>
    <w:rsid w:val="00E74ED1"/>
    <w:rsid w:val="00E7596E"/>
    <w:rsid w:val="00E8439C"/>
    <w:rsid w:val="00E8484B"/>
    <w:rsid w:val="00E84ADF"/>
    <w:rsid w:val="00E8588B"/>
    <w:rsid w:val="00E8605A"/>
    <w:rsid w:val="00E8771B"/>
    <w:rsid w:val="00E90DD1"/>
    <w:rsid w:val="00E91BC5"/>
    <w:rsid w:val="00E944C6"/>
    <w:rsid w:val="00E94E09"/>
    <w:rsid w:val="00E95E55"/>
    <w:rsid w:val="00E9706B"/>
    <w:rsid w:val="00E971F6"/>
    <w:rsid w:val="00EA069D"/>
    <w:rsid w:val="00EA1A5F"/>
    <w:rsid w:val="00EA1E88"/>
    <w:rsid w:val="00EA3475"/>
    <w:rsid w:val="00EA663F"/>
    <w:rsid w:val="00EA6E49"/>
    <w:rsid w:val="00EA786F"/>
    <w:rsid w:val="00EA7A30"/>
    <w:rsid w:val="00EB083A"/>
    <w:rsid w:val="00EB0C3C"/>
    <w:rsid w:val="00EB31BA"/>
    <w:rsid w:val="00EB423D"/>
    <w:rsid w:val="00EB5D61"/>
    <w:rsid w:val="00EB6184"/>
    <w:rsid w:val="00EB74BB"/>
    <w:rsid w:val="00EB7E9C"/>
    <w:rsid w:val="00EC229A"/>
    <w:rsid w:val="00EC23A9"/>
    <w:rsid w:val="00EC635F"/>
    <w:rsid w:val="00EC69B8"/>
    <w:rsid w:val="00EC70DC"/>
    <w:rsid w:val="00ED01E3"/>
    <w:rsid w:val="00ED0849"/>
    <w:rsid w:val="00ED0E6F"/>
    <w:rsid w:val="00ED26B2"/>
    <w:rsid w:val="00ED2974"/>
    <w:rsid w:val="00ED3D8C"/>
    <w:rsid w:val="00ED4BCD"/>
    <w:rsid w:val="00ED4E5A"/>
    <w:rsid w:val="00ED52F3"/>
    <w:rsid w:val="00ED605A"/>
    <w:rsid w:val="00EE450F"/>
    <w:rsid w:val="00EE48AF"/>
    <w:rsid w:val="00EE4D38"/>
    <w:rsid w:val="00EE630B"/>
    <w:rsid w:val="00EE6C35"/>
    <w:rsid w:val="00EF03E0"/>
    <w:rsid w:val="00EF3FB9"/>
    <w:rsid w:val="00EF485A"/>
    <w:rsid w:val="00EF5920"/>
    <w:rsid w:val="00EF6D52"/>
    <w:rsid w:val="00EF7346"/>
    <w:rsid w:val="00EF768C"/>
    <w:rsid w:val="00EF7CC4"/>
    <w:rsid w:val="00EF7E84"/>
    <w:rsid w:val="00F031AD"/>
    <w:rsid w:val="00F0373F"/>
    <w:rsid w:val="00F03881"/>
    <w:rsid w:val="00F03EFE"/>
    <w:rsid w:val="00F04EF9"/>
    <w:rsid w:val="00F055AC"/>
    <w:rsid w:val="00F05BD3"/>
    <w:rsid w:val="00F06944"/>
    <w:rsid w:val="00F07D7A"/>
    <w:rsid w:val="00F156E9"/>
    <w:rsid w:val="00F16121"/>
    <w:rsid w:val="00F1700D"/>
    <w:rsid w:val="00F173B5"/>
    <w:rsid w:val="00F21DDC"/>
    <w:rsid w:val="00F24AF0"/>
    <w:rsid w:val="00F25C66"/>
    <w:rsid w:val="00F30474"/>
    <w:rsid w:val="00F30CE8"/>
    <w:rsid w:val="00F30DA9"/>
    <w:rsid w:val="00F311FE"/>
    <w:rsid w:val="00F3133D"/>
    <w:rsid w:val="00F31CBB"/>
    <w:rsid w:val="00F3257D"/>
    <w:rsid w:val="00F32CFC"/>
    <w:rsid w:val="00F32E6D"/>
    <w:rsid w:val="00F35FAB"/>
    <w:rsid w:val="00F4200A"/>
    <w:rsid w:val="00F4377B"/>
    <w:rsid w:val="00F43A98"/>
    <w:rsid w:val="00F446A4"/>
    <w:rsid w:val="00F51E35"/>
    <w:rsid w:val="00F52755"/>
    <w:rsid w:val="00F53297"/>
    <w:rsid w:val="00F533E3"/>
    <w:rsid w:val="00F54D2E"/>
    <w:rsid w:val="00F55A31"/>
    <w:rsid w:val="00F56046"/>
    <w:rsid w:val="00F566A5"/>
    <w:rsid w:val="00F57829"/>
    <w:rsid w:val="00F57A4C"/>
    <w:rsid w:val="00F57F5D"/>
    <w:rsid w:val="00F60D9F"/>
    <w:rsid w:val="00F6386D"/>
    <w:rsid w:val="00F638E5"/>
    <w:rsid w:val="00F63947"/>
    <w:rsid w:val="00F66816"/>
    <w:rsid w:val="00F70B07"/>
    <w:rsid w:val="00F71295"/>
    <w:rsid w:val="00F71BEA"/>
    <w:rsid w:val="00F71FDD"/>
    <w:rsid w:val="00F73211"/>
    <w:rsid w:val="00F7478E"/>
    <w:rsid w:val="00F75F7C"/>
    <w:rsid w:val="00F77364"/>
    <w:rsid w:val="00F8165B"/>
    <w:rsid w:val="00F82456"/>
    <w:rsid w:val="00F8249E"/>
    <w:rsid w:val="00F83268"/>
    <w:rsid w:val="00F836EF"/>
    <w:rsid w:val="00F8393A"/>
    <w:rsid w:val="00F85D11"/>
    <w:rsid w:val="00F86269"/>
    <w:rsid w:val="00F86768"/>
    <w:rsid w:val="00F87718"/>
    <w:rsid w:val="00F904DB"/>
    <w:rsid w:val="00F90962"/>
    <w:rsid w:val="00F90FC8"/>
    <w:rsid w:val="00F92DBB"/>
    <w:rsid w:val="00F92EF6"/>
    <w:rsid w:val="00F939C9"/>
    <w:rsid w:val="00F966CA"/>
    <w:rsid w:val="00FA0310"/>
    <w:rsid w:val="00FA176C"/>
    <w:rsid w:val="00FA4E44"/>
    <w:rsid w:val="00FA63C3"/>
    <w:rsid w:val="00FA70B9"/>
    <w:rsid w:val="00FA795B"/>
    <w:rsid w:val="00FB1595"/>
    <w:rsid w:val="00FB1EE1"/>
    <w:rsid w:val="00FB2773"/>
    <w:rsid w:val="00FB29F0"/>
    <w:rsid w:val="00FB56F0"/>
    <w:rsid w:val="00FB5E03"/>
    <w:rsid w:val="00FB6622"/>
    <w:rsid w:val="00FC1186"/>
    <w:rsid w:val="00FC1891"/>
    <w:rsid w:val="00FC3A37"/>
    <w:rsid w:val="00FC46E7"/>
    <w:rsid w:val="00FC6D5D"/>
    <w:rsid w:val="00FC7049"/>
    <w:rsid w:val="00FC7B9C"/>
    <w:rsid w:val="00FD0324"/>
    <w:rsid w:val="00FD0AA5"/>
    <w:rsid w:val="00FD0B33"/>
    <w:rsid w:val="00FD0EF6"/>
    <w:rsid w:val="00FD1BE2"/>
    <w:rsid w:val="00FD295D"/>
    <w:rsid w:val="00FD515A"/>
    <w:rsid w:val="00FD5601"/>
    <w:rsid w:val="00FD5E70"/>
    <w:rsid w:val="00FD7126"/>
    <w:rsid w:val="00FE0083"/>
    <w:rsid w:val="00FE090D"/>
    <w:rsid w:val="00FE1772"/>
    <w:rsid w:val="00FE225C"/>
    <w:rsid w:val="00FE2688"/>
    <w:rsid w:val="00FE2DB2"/>
    <w:rsid w:val="00FE5C12"/>
    <w:rsid w:val="00FE5F55"/>
    <w:rsid w:val="00FE79FA"/>
    <w:rsid w:val="00FF1B9D"/>
    <w:rsid w:val="00FF2A68"/>
    <w:rsid w:val="00FF3DA8"/>
    <w:rsid w:val="00FF3DBD"/>
    <w:rsid w:val="00FF520A"/>
    <w:rsid w:val="00FF5222"/>
    <w:rsid w:val="00FF56F9"/>
    <w:rsid w:val="00FF5C5C"/>
    <w:rsid w:val="00FF6F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8E"/>
    <w:pPr>
      <w:suppressAutoHyphens/>
      <w:spacing w:after="0" w:line="240" w:lineRule="auto"/>
    </w:pPr>
    <w:rPr>
      <w:rFonts w:ascii="UkrainianSchoolBook" w:eastAsia="Times New Roman" w:hAnsi="UkrainianSchoolBook" w:cs="Times New Roman"/>
      <w:szCs w:val="20"/>
      <w:lang w:eastAsia="ar-SA"/>
    </w:rPr>
  </w:style>
  <w:style w:type="paragraph" w:styleId="1">
    <w:name w:val="heading 1"/>
    <w:basedOn w:val="a"/>
    <w:next w:val="a"/>
    <w:link w:val="10"/>
    <w:qFormat/>
    <w:rsid w:val="0081098E"/>
    <w:pPr>
      <w:keepNext/>
      <w:tabs>
        <w:tab w:val="num" w:pos="432"/>
      </w:tabs>
      <w:ind w:left="432" w:hanging="432"/>
      <w:outlineLvl w:val="0"/>
    </w:pPr>
    <w:rPr>
      <w:rFonts w:ascii="Times New Roman" w:hAnsi="Times New Roman"/>
      <w:b/>
    </w:rPr>
  </w:style>
  <w:style w:type="paragraph" w:styleId="2">
    <w:name w:val="heading 2"/>
    <w:basedOn w:val="a"/>
    <w:next w:val="a"/>
    <w:link w:val="20"/>
    <w:qFormat/>
    <w:rsid w:val="0081098E"/>
    <w:pPr>
      <w:keepNext/>
      <w:tabs>
        <w:tab w:val="num" w:pos="576"/>
      </w:tabs>
      <w:ind w:left="576" w:hanging="576"/>
      <w:jc w:val="center"/>
      <w:outlineLvl w:val="1"/>
    </w:pPr>
    <w:rPr>
      <w:rFonts w:ascii="Times New Roman" w:hAnsi="Times New Roman"/>
      <w:b/>
      <w:sz w:val="32"/>
    </w:rPr>
  </w:style>
  <w:style w:type="paragraph" w:styleId="3">
    <w:name w:val="heading 3"/>
    <w:basedOn w:val="a"/>
    <w:next w:val="a"/>
    <w:link w:val="30"/>
    <w:qFormat/>
    <w:rsid w:val="0081098E"/>
    <w:pPr>
      <w:keepNext/>
      <w:tabs>
        <w:tab w:val="num" w:pos="720"/>
      </w:tabs>
      <w:spacing w:line="480" w:lineRule="auto"/>
      <w:ind w:left="720" w:hanging="720"/>
      <w:jc w:val="center"/>
      <w:outlineLvl w:val="2"/>
    </w:pPr>
    <w:rPr>
      <w:rFonts w:ascii="Times New Roman" w:hAnsi="Times New Roman"/>
      <w:b/>
    </w:rPr>
  </w:style>
  <w:style w:type="paragraph" w:styleId="4">
    <w:name w:val="heading 4"/>
    <w:basedOn w:val="a"/>
    <w:next w:val="a"/>
    <w:link w:val="40"/>
    <w:qFormat/>
    <w:rsid w:val="0081098E"/>
    <w:pPr>
      <w:keepNext/>
      <w:tabs>
        <w:tab w:val="num" w:pos="864"/>
      </w:tabs>
      <w:spacing w:line="480" w:lineRule="auto"/>
      <w:ind w:left="864" w:hanging="864"/>
      <w:jc w:val="both"/>
      <w:outlineLvl w:val="3"/>
    </w:pPr>
    <w:rPr>
      <w:rFonts w:ascii="Times New Roman" w:hAnsi="Times New Roman"/>
      <w:b/>
      <w:sz w:val="24"/>
    </w:rPr>
  </w:style>
  <w:style w:type="paragraph" w:styleId="5">
    <w:name w:val="heading 5"/>
    <w:basedOn w:val="a"/>
    <w:next w:val="a"/>
    <w:link w:val="50"/>
    <w:qFormat/>
    <w:rsid w:val="0081098E"/>
    <w:pPr>
      <w:keepNext/>
      <w:tabs>
        <w:tab w:val="num" w:pos="1008"/>
      </w:tabs>
      <w:spacing w:line="480" w:lineRule="auto"/>
      <w:ind w:left="1008" w:hanging="1008"/>
      <w:jc w:val="center"/>
      <w:outlineLvl w:val="4"/>
    </w:pPr>
    <w:rPr>
      <w:rFonts w:ascii="Times New Roman" w:hAnsi="Times New Roman"/>
      <w:b/>
      <w:sz w:val="24"/>
    </w:rPr>
  </w:style>
  <w:style w:type="paragraph" w:styleId="6">
    <w:name w:val="heading 6"/>
    <w:basedOn w:val="a"/>
    <w:next w:val="a"/>
    <w:link w:val="60"/>
    <w:qFormat/>
    <w:rsid w:val="0081098E"/>
    <w:pPr>
      <w:keepNext/>
      <w:tabs>
        <w:tab w:val="num" w:pos="1152"/>
      </w:tabs>
      <w:ind w:firstLine="720"/>
      <w:jc w:val="both"/>
      <w:outlineLvl w:val="5"/>
    </w:pPr>
    <w:rPr>
      <w:rFonts w:ascii="Times New Roman" w:hAnsi="Times New Roman"/>
      <w:b/>
      <w:sz w:val="24"/>
    </w:rPr>
  </w:style>
  <w:style w:type="paragraph" w:styleId="7">
    <w:name w:val="heading 7"/>
    <w:basedOn w:val="a"/>
    <w:next w:val="a"/>
    <w:link w:val="70"/>
    <w:qFormat/>
    <w:rsid w:val="0081098E"/>
    <w:pPr>
      <w:keepNext/>
      <w:tabs>
        <w:tab w:val="num" w:pos="1296"/>
      </w:tabs>
      <w:ind w:firstLine="708"/>
      <w:jc w:val="both"/>
      <w:outlineLvl w:val="6"/>
    </w:pPr>
    <w:rPr>
      <w:rFonts w:ascii="Times New Roman" w:hAnsi="Times New Roman"/>
      <w:b/>
      <w:sz w:val="24"/>
    </w:rPr>
  </w:style>
  <w:style w:type="paragraph" w:styleId="8">
    <w:name w:val="heading 8"/>
    <w:basedOn w:val="a"/>
    <w:next w:val="a"/>
    <w:link w:val="80"/>
    <w:qFormat/>
    <w:rsid w:val="0081098E"/>
    <w:pPr>
      <w:keepNext/>
      <w:tabs>
        <w:tab w:val="num" w:pos="1440"/>
      </w:tabs>
      <w:ind w:firstLine="540"/>
      <w:jc w:val="both"/>
      <w:outlineLvl w:val="7"/>
    </w:pPr>
    <w:rPr>
      <w:rFonts w:ascii="Times New Roman" w:hAnsi="Times New Roman"/>
      <w:b/>
    </w:rPr>
  </w:style>
  <w:style w:type="paragraph" w:styleId="9">
    <w:name w:val="heading 9"/>
    <w:basedOn w:val="a"/>
    <w:next w:val="a"/>
    <w:link w:val="90"/>
    <w:qFormat/>
    <w:rsid w:val="0081098E"/>
    <w:pPr>
      <w:keepNext/>
      <w:tabs>
        <w:tab w:val="num" w:pos="1584"/>
      </w:tabs>
      <w:ind w:left="1584" w:hanging="1584"/>
      <w:jc w:val="center"/>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98E"/>
    <w:rPr>
      <w:rFonts w:eastAsia="Times New Roman" w:cs="Times New Roman"/>
      <w:b/>
      <w:szCs w:val="20"/>
      <w:lang w:eastAsia="ar-SA"/>
    </w:rPr>
  </w:style>
  <w:style w:type="character" w:customStyle="1" w:styleId="20">
    <w:name w:val="Заголовок 2 Знак"/>
    <w:basedOn w:val="a0"/>
    <w:link w:val="2"/>
    <w:rsid w:val="0081098E"/>
    <w:rPr>
      <w:rFonts w:eastAsia="Times New Roman" w:cs="Times New Roman"/>
      <w:b/>
      <w:sz w:val="32"/>
      <w:szCs w:val="20"/>
      <w:lang w:eastAsia="ar-SA"/>
    </w:rPr>
  </w:style>
  <w:style w:type="character" w:customStyle="1" w:styleId="30">
    <w:name w:val="Заголовок 3 Знак"/>
    <w:basedOn w:val="a0"/>
    <w:link w:val="3"/>
    <w:rsid w:val="0081098E"/>
    <w:rPr>
      <w:rFonts w:eastAsia="Times New Roman" w:cs="Times New Roman"/>
      <w:b/>
      <w:szCs w:val="20"/>
      <w:lang w:eastAsia="ar-SA"/>
    </w:rPr>
  </w:style>
  <w:style w:type="character" w:customStyle="1" w:styleId="40">
    <w:name w:val="Заголовок 4 Знак"/>
    <w:basedOn w:val="a0"/>
    <w:link w:val="4"/>
    <w:rsid w:val="0081098E"/>
    <w:rPr>
      <w:rFonts w:eastAsia="Times New Roman" w:cs="Times New Roman"/>
      <w:b/>
      <w:sz w:val="24"/>
      <w:szCs w:val="20"/>
      <w:lang w:eastAsia="ar-SA"/>
    </w:rPr>
  </w:style>
  <w:style w:type="character" w:customStyle="1" w:styleId="50">
    <w:name w:val="Заголовок 5 Знак"/>
    <w:basedOn w:val="a0"/>
    <w:link w:val="5"/>
    <w:rsid w:val="0081098E"/>
    <w:rPr>
      <w:rFonts w:eastAsia="Times New Roman" w:cs="Times New Roman"/>
      <w:b/>
      <w:sz w:val="24"/>
      <w:szCs w:val="20"/>
      <w:lang w:eastAsia="ar-SA"/>
    </w:rPr>
  </w:style>
  <w:style w:type="character" w:customStyle="1" w:styleId="60">
    <w:name w:val="Заголовок 6 Знак"/>
    <w:basedOn w:val="a0"/>
    <w:link w:val="6"/>
    <w:rsid w:val="0081098E"/>
    <w:rPr>
      <w:rFonts w:eastAsia="Times New Roman" w:cs="Times New Roman"/>
      <w:b/>
      <w:sz w:val="24"/>
      <w:szCs w:val="20"/>
      <w:lang w:eastAsia="ar-SA"/>
    </w:rPr>
  </w:style>
  <w:style w:type="character" w:customStyle="1" w:styleId="70">
    <w:name w:val="Заголовок 7 Знак"/>
    <w:basedOn w:val="a0"/>
    <w:link w:val="7"/>
    <w:rsid w:val="0081098E"/>
    <w:rPr>
      <w:rFonts w:eastAsia="Times New Roman" w:cs="Times New Roman"/>
      <w:b/>
      <w:sz w:val="24"/>
      <w:szCs w:val="20"/>
      <w:lang w:eastAsia="ar-SA"/>
    </w:rPr>
  </w:style>
  <w:style w:type="character" w:customStyle="1" w:styleId="80">
    <w:name w:val="Заголовок 8 Знак"/>
    <w:basedOn w:val="a0"/>
    <w:link w:val="8"/>
    <w:rsid w:val="0081098E"/>
    <w:rPr>
      <w:rFonts w:eastAsia="Times New Roman" w:cs="Times New Roman"/>
      <w:b/>
      <w:szCs w:val="20"/>
      <w:lang w:eastAsia="ar-SA"/>
    </w:rPr>
  </w:style>
  <w:style w:type="character" w:customStyle="1" w:styleId="90">
    <w:name w:val="Заголовок 9 Знак"/>
    <w:basedOn w:val="a0"/>
    <w:link w:val="9"/>
    <w:rsid w:val="0081098E"/>
    <w:rPr>
      <w:rFonts w:eastAsia="Times New Roman" w:cs="Times New Roman"/>
      <w:b/>
      <w:szCs w:val="20"/>
      <w:lang w:eastAsia="ar-SA"/>
    </w:rPr>
  </w:style>
  <w:style w:type="character" w:customStyle="1" w:styleId="WW8Num6z1">
    <w:name w:val="WW8Num6z1"/>
    <w:rsid w:val="0081098E"/>
    <w:rPr>
      <w:rFonts w:ascii="Times New Roman" w:eastAsia="Times New Roman" w:hAnsi="Times New Roman" w:cs="Times New Roman"/>
    </w:rPr>
  </w:style>
  <w:style w:type="character" w:customStyle="1" w:styleId="WW8Num56z0">
    <w:name w:val="WW8Num56z0"/>
    <w:rsid w:val="0081098E"/>
    <w:rPr>
      <w:rFonts w:ascii="Times New Roman" w:hAnsi="Times New Roman" w:cs="Times New Roman"/>
      <w:sz w:val="28"/>
      <w:szCs w:val="28"/>
    </w:rPr>
  </w:style>
  <w:style w:type="character" w:customStyle="1" w:styleId="WW8Num85z0">
    <w:name w:val="WW8Num85z0"/>
    <w:rsid w:val="0081098E"/>
    <w:rPr>
      <w:rFonts w:ascii="Times New Roman" w:eastAsia="Times New Roman" w:hAnsi="Times New Roman" w:cs="Times New Roman"/>
    </w:rPr>
  </w:style>
  <w:style w:type="character" w:customStyle="1" w:styleId="WW8Num85z1">
    <w:name w:val="WW8Num85z1"/>
    <w:rsid w:val="0081098E"/>
    <w:rPr>
      <w:rFonts w:ascii="Courier New" w:hAnsi="Courier New" w:cs="Wingdings"/>
    </w:rPr>
  </w:style>
  <w:style w:type="character" w:customStyle="1" w:styleId="WW8Num85z2">
    <w:name w:val="WW8Num85z2"/>
    <w:rsid w:val="0081098E"/>
    <w:rPr>
      <w:rFonts w:ascii="Wingdings" w:hAnsi="Wingdings"/>
    </w:rPr>
  </w:style>
  <w:style w:type="character" w:customStyle="1" w:styleId="WW8Num85z3">
    <w:name w:val="WW8Num85z3"/>
    <w:rsid w:val="0081098E"/>
    <w:rPr>
      <w:rFonts w:ascii="Symbol" w:hAnsi="Symbol"/>
    </w:rPr>
  </w:style>
  <w:style w:type="character" w:customStyle="1" w:styleId="WW8Num101z0">
    <w:name w:val="WW8Num101z0"/>
    <w:rsid w:val="0081098E"/>
    <w:rPr>
      <w:rFonts w:ascii="Times New Roman" w:hAnsi="Times New Roman" w:cs="Times New Roman"/>
      <w:sz w:val="28"/>
      <w:szCs w:val="28"/>
    </w:rPr>
  </w:style>
  <w:style w:type="character" w:customStyle="1" w:styleId="WW8Num102z0">
    <w:name w:val="WW8Num102z0"/>
    <w:rsid w:val="0081098E"/>
    <w:rPr>
      <w:rFonts w:ascii="Times New Roman" w:hAnsi="Times New Roman" w:cs="Times New Roman"/>
      <w:sz w:val="28"/>
      <w:szCs w:val="28"/>
    </w:rPr>
  </w:style>
  <w:style w:type="character" w:customStyle="1" w:styleId="a3">
    <w:name w:val="Основной шрифт абзаца"/>
    <w:rsid w:val="0081098E"/>
  </w:style>
  <w:style w:type="character" w:styleId="a4">
    <w:name w:val="page number"/>
    <w:basedOn w:val="a3"/>
    <w:semiHidden/>
    <w:rsid w:val="0081098E"/>
  </w:style>
  <w:style w:type="character" w:styleId="a5">
    <w:name w:val="Hyperlink"/>
    <w:basedOn w:val="a3"/>
    <w:semiHidden/>
    <w:rsid w:val="0081098E"/>
    <w:rPr>
      <w:color w:val="0000FF"/>
      <w:u w:val="single"/>
    </w:rPr>
  </w:style>
  <w:style w:type="character" w:styleId="a6">
    <w:name w:val="FollowedHyperlink"/>
    <w:basedOn w:val="a3"/>
    <w:semiHidden/>
    <w:rsid w:val="0081098E"/>
    <w:rPr>
      <w:color w:val="800080"/>
      <w:u w:val="single"/>
    </w:rPr>
  </w:style>
  <w:style w:type="character" w:styleId="a7">
    <w:name w:val="Strong"/>
    <w:basedOn w:val="a3"/>
    <w:qFormat/>
    <w:rsid w:val="0081098E"/>
    <w:rPr>
      <w:b/>
      <w:bCs/>
    </w:rPr>
  </w:style>
  <w:style w:type="character" w:customStyle="1" w:styleId="a8">
    <w:name w:val="Печатная машинка"/>
    <w:rsid w:val="0081098E"/>
    <w:rPr>
      <w:rFonts w:ascii="Courier New" w:hAnsi="Courier New"/>
      <w:sz w:val="20"/>
    </w:rPr>
  </w:style>
  <w:style w:type="paragraph" w:customStyle="1" w:styleId="a9">
    <w:name w:val="Заголовок"/>
    <w:basedOn w:val="a"/>
    <w:next w:val="aa"/>
    <w:rsid w:val="0081098E"/>
    <w:pPr>
      <w:keepNext/>
      <w:spacing w:before="240" w:after="120"/>
    </w:pPr>
    <w:rPr>
      <w:rFonts w:ascii="Arial" w:eastAsia="Lucida Sans Unicode" w:hAnsi="Arial" w:cs="Tahoma"/>
      <w:szCs w:val="28"/>
    </w:rPr>
  </w:style>
  <w:style w:type="paragraph" w:styleId="aa">
    <w:name w:val="Body Text"/>
    <w:basedOn w:val="a"/>
    <w:link w:val="ab"/>
    <w:semiHidden/>
    <w:rsid w:val="0081098E"/>
    <w:rPr>
      <w:rFonts w:ascii="Times New Roman" w:hAnsi="Times New Roman"/>
      <w:sz w:val="24"/>
    </w:rPr>
  </w:style>
  <w:style w:type="character" w:customStyle="1" w:styleId="ab">
    <w:name w:val="Основний текст Знак"/>
    <w:basedOn w:val="a0"/>
    <w:link w:val="aa"/>
    <w:semiHidden/>
    <w:rsid w:val="0081098E"/>
    <w:rPr>
      <w:rFonts w:eastAsia="Times New Roman" w:cs="Times New Roman"/>
      <w:sz w:val="24"/>
      <w:szCs w:val="20"/>
      <w:lang w:eastAsia="ar-SA"/>
    </w:rPr>
  </w:style>
  <w:style w:type="paragraph" w:styleId="ac">
    <w:name w:val="List"/>
    <w:basedOn w:val="aa"/>
    <w:semiHidden/>
    <w:rsid w:val="0081098E"/>
    <w:rPr>
      <w:rFonts w:cs="Tahoma"/>
    </w:rPr>
  </w:style>
  <w:style w:type="paragraph" w:customStyle="1" w:styleId="ad">
    <w:name w:val="Название"/>
    <w:basedOn w:val="a"/>
    <w:rsid w:val="0081098E"/>
    <w:pPr>
      <w:suppressLineNumbers/>
      <w:spacing w:before="120" w:after="120"/>
    </w:pPr>
    <w:rPr>
      <w:rFonts w:cs="Tahoma"/>
      <w:i/>
      <w:iCs/>
      <w:sz w:val="24"/>
      <w:szCs w:val="24"/>
    </w:rPr>
  </w:style>
  <w:style w:type="paragraph" w:customStyle="1" w:styleId="ae">
    <w:name w:val="Указатель"/>
    <w:basedOn w:val="a"/>
    <w:rsid w:val="0081098E"/>
    <w:pPr>
      <w:suppressLineNumbers/>
    </w:pPr>
    <w:rPr>
      <w:rFonts w:cs="Tahoma"/>
    </w:rPr>
  </w:style>
  <w:style w:type="paragraph" w:styleId="af">
    <w:name w:val="Body Text Indent"/>
    <w:basedOn w:val="a"/>
    <w:link w:val="af0"/>
    <w:semiHidden/>
    <w:rsid w:val="0081098E"/>
    <w:pPr>
      <w:ind w:firstLine="720"/>
      <w:jc w:val="both"/>
    </w:pPr>
    <w:rPr>
      <w:rFonts w:ascii="Times New Roman" w:hAnsi="Times New Roman"/>
    </w:rPr>
  </w:style>
  <w:style w:type="character" w:customStyle="1" w:styleId="af0">
    <w:name w:val="Основний текст з відступом Знак"/>
    <w:basedOn w:val="a0"/>
    <w:link w:val="af"/>
    <w:semiHidden/>
    <w:rsid w:val="0081098E"/>
    <w:rPr>
      <w:rFonts w:eastAsia="Times New Roman" w:cs="Times New Roman"/>
      <w:szCs w:val="20"/>
      <w:lang w:eastAsia="ar-SA"/>
    </w:rPr>
  </w:style>
  <w:style w:type="paragraph" w:styleId="af1">
    <w:name w:val="footer"/>
    <w:basedOn w:val="a"/>
    <w:link w:val="af2"/>
    <w:semiHidden/>
    <w:rsid w:val="0081098E"/>
    <w:pPr>
      <w:tabs>
        <w:tab w:val="center" w:pos="4153"/>
        <w:tab w:val="right" w:pos="8306"/>
      </w:tabs>
    </w:pPr>
  </w:style>
  <w:style w:type="character" w:customStyle="1" w:styleId="af2">
    <w:name w:val="Нижній колонтитул Знак"/>
    <w:basedOn w:val="a0"/>
    <w:link w:val="af1"/>
    <w:semiHidden/>
    <w:rsid w:val="0081098E"/>
    <w:rPr>
      <w:rFonts w:ascii="UkrainianSchoolBook" w:eastAsia="Times New Roman" w:hAnsi="UkrainianSchoolBook" w:cs="Times New Roman"/>
      <w:szCs w:val="20"/>
      <w:lang w:eastAsia="ar-SA"/>
    </w:rPr>
  </w:style>
  <w:style w:type="paragraph" w:styleId="af3">
    <w:name w:val="footnote text"/>
    <w:basedOn w:val="a"/>
    <w:link w:val="af4"/>
    <w:semiHidden/>
    <w:rsid w:val="0081098E"/>
    <w:rPr>
      <w:rFonts w:ascii="Times New Roman" w:hAnsi="Times New Roman"/>
      <w:sz w:val="20"/>
      <w:lang w:val="ru-RU"/>
    </w:rPr>
  </w:style>
  <w:style w:type="character" w:customStyle="1" w:styleId="af4">
    <w:name w:val="Текст виноски Знак"/>
    <w:basedOn w:val="a0"/>
    <w:link w:val="af3"/>
    <w:semiHidden/>
    <w:rsid w:val="0081098E"/>
    <w:rPr>
      <w:rFonts w:eastAsia="Times New Roman" w:cs="Times New Roman"/>
      <w:sz w:val="20"/>
      <w:szCs w:val="20"/>
      <w:lang w:val="ru-RU" w:eastAsia="ar-SA"/>
    </w:rPr>
  </w:style>
  <w:style w:type="paragraph" w:customStyle="1" w:styleId="21">
    <w:name w:val="Основной текст 2"/>
    <w:basedOn w:val="a"/>
    <w:rsid w:val="0081098E"/>
    <w:pPr>
      <w:jc w:val="both"/>
    </w:pPr>
    <w:rPr>
      <w:rFonts w:ascii="Times New Roman" w:hAnsi="Times New Roman"/>
    </w:rPr>
  </w:style>
  <w:style w:type="paragraph" w:customStyle="1" w:styleId="Web">
    <w:name w:val="Обычный (Web)"/>
    <w:basedOn w:val="a"/>
    <w:rsid w:val="0081098E"/>
    <w:rPr>
      <w:rFonts w:ascii="Arial" w:hAnsi="Arial" w:cs="Arial"/>
      <w:color w:val="3E3E3E"/>
      <w:sz w:val="17"/>
      <w:szCs w:val="17"/>
      <w:lang w:val="ru-RU"/>
    </w:rPr>
  </w:style>
  <w:style w:type="paragraph" w:styleId="af5">
    <w:name w:val="header"/>
    <w:basedOn w:val="a"/>
    <w:link w:val="af6"/>
    <w:semiHidden/>
    <w:rsid w:val="0081098E"/>
    <w:pPr>
      <w:tabs>
        <w:tab w:val="center" w:pos="4677"/>
        <w:tab w:val="right" w:pos="9355"/>
      </w:tabs>
    </w:pPr>
  </w:style>
  <w:style w:type="character" w:customStyle="1" w:styleId="af6">
    <w:name w:val="Верхній колонтитул Знак"/>
    <w:basedOn w:val="a0"/>
    <w:link w:val="af5"/>
    <w:semiHidden/>
    <w:rsid w:val="0081098E"/>
    <w:rPr>
      <w:rFonts w:ascii="UkrainianSchoolBook" w:eastAsia="Times New Roman" w:hAnsi="UkrainianSchoolBook" w:cs="Times New Roman"/>
      <w:szCs w:val="20"/>
      <w:lang w:eastAsia="ar-SA"/>
    </w:rPr>
  </w:style>
  <w:style w:type="paragraph" w:customStyle="1" w:styleId="22">
    <w:name w:val="Основной текст с отступом 2"/>
    <w:basedOn w:val="a"/>
    <w:rsid w:val="0081098E"/>
    <w:pPr>
      <w:ind w:firstLine="709"/>
      <w:jc w:val="both"/>
    </w:pPr>
    <w:rPr>
      <w:rFonts w:ascii="Times New Roman" w:hAnsi="Times New Roman"/>
    </w:rPr>
  </w:style>
  <w:style w:type="paragraph" w:customStyle="1" w:styleId="31">
    <w:name w:val="Основной текст с отступом 3"/>
    <w:basedOn w:val="a"/>
    <w:rsid w:val="0081098E"/>
    <w:pPr>
      <w:ind w:left="6" w:hanging="6"/>
    </w:pPr>
    <w:rPr>
      <w:rFonts w:ascii="Times New Roman" w:hAnsi="Times New Roman"/>
      <w:b/>
      <w:sz w:val="24"/>
    </w:rPr>
  </w:style>
  <w:style w:type="paragraph" w:customStyle="1" w:styleId="32">
    <w:name w:val="Основной текст 3"/>
    <w:basedOn w:val="a"/>
    <w:rsid w:val="0081098E"/>
    <w:pPr>
      <w:jc w:val="center"/>
    </w:pPr>
    <w:rPr>
      <w:rFonts w:ascii="Times New Roman" w:hAnsi="Times New Roman"/>
      <w:b/>
    </w:rPr>
  </w:style>
  <w:style w:type="paragraph" w:customStyle="1" w:styleId="11">
    <w:name w:val="Схема документа1"/>
    <w:basedOn w:val="a"/>
    <w:rsid w:val="0081098E"/>
    <w:pPr>
      <w:shd w:val="clear" w:color="auto" w:fill="000080"/>
    </w:pPr>
    <w:rPr>
      <w:rFonts w:ascii="Tahoma" w:hAnsi="Tahoma" w:cs="Tahoma"/>
    </w:rPr>
  </w:style>
  <w:style w:type="paragraph" w:customStyle="1" w:styleId="HTML">
    <w:name w:val="Стандартный HTML"/>
    <w:basedOn w:val="a"/>
    <w:rsid w:val="0081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lang w:val="ru-RU"/>
    </w:rPr>
  </w:style>
  <w:style w:type="paragraph" w:styleId="af7">
    <w:name w:val="Title"/>
    <w:basedOn w:val="a"/>
    <w:next w:val="af8"/>
    <w:link w:val="af9"/>
    <w:qFormat/>
    <w:rsid w:val="0081098E"/>
    <w:pPr>
      <w:spacing w:line="360" w:lineRule="auto"/>
      <w:jc w:val="center"/>
    </w:pPr>
    <w:rPr>
      <w:rFonts w:ascii="Times New Roman" w:hAnsi="Times New Roman"/>
      <w:b/>
    </w:rPr>
  </w:style>
  <w:style w:type="character" w:customStyle="1" w:styleId="af9">
    <w:name w:val="Назва Знак"/>
    <w:basedOn w:val="a0"/>
    <w:link w:val="af7"/>
    <w:rsid w:val="0081098E"/>
    <w:rPr>
      <w:rFonts w:eastAsia="Times New Roman" w:cs="Times New Roman"/>
      <w:b/>
      <w:szCs w:val="20"/>
      <w:lang w:eastAsia="ar-SA"/>
    </w:rPr>
  </w:style>
  <w:style w:type="paragraph" w:styleId="af8">
    <w:name w:val="Subtitle"/>
    <w:basedOn w:val="a9"/>
    <w:next w:val="aa"/>
    <w:link w:val="afa"/>
    <w:qFormat/>
    <w:rsid w:val="0081098E"/>
    <w:pPr>
      <w:jc w:val="center"/>
    </w:pPr>
    <w:rPr>
      <w:i/>
      <w:iCs/>
    </w:rPr>
  </w:style>
  <w:style w:type="character" w:customStyle="1" w:styleId="afa">
    <w:name w:val="Підзаголовок Знак"/>
    <w:basedOn w:val="a0"/>
    <w:link w:val="af8"/>
    <w:rsid w:val="0081098E"/>
    <w:rPr>
      <w:rFonts w:ascii="Arial" w:eastAsia="Lucida Sans Unicode" w:hAnsi="Arial" w:cs="Tahoma"/>
      <w:i/>
      <w:iCs/>
      <w:szCs w:val="28"/>
      <w:lang w:eastAsia="ar-SA"/>
    </w:rPr>
  </w:style>
  <w:style w:type="paragraph" w:customStyle="1" w:styleId="afb">
    <w:name w:val="Содержимое таблицы"/>
    <w:basedOn w:val="a"/>
    <w:rsid w:val="0081098E"/>
    <w:pPr>
      <w:suppressLineNumbers/>
    </w:pPr>
  </w:style>
  <w:style w:type="paragraph" w:customStyle="1" w:styleId="afc">
    <w:name w:val="Заголовок таблицы"/>
    <w:basedOn w:val="afb"/>
    <w:rsid w:val="0081098E"/>
    <w:pPr>
      <w:jc w:val="center"/>
    </w:pPr>
    <w:rPr>
      <w:b/>
      <w:bCs/>
    </w:rPr>
  </w:style>
  <w:style w:type="paragraph" w:customStyle="1" w:styleId="afd">
    <w:name w:val="Содержимое врезки"/>
    <w:basedOn w:val="aa"/>
    <w:rsid w:val="0081098E"/>
  </w:style>
  <w:style w:type="paragraph" w:styleId="afe">
    <w:name w:val="List Paragraph"/>
    <w:basedOn w:val="a"/>
    <w:uiPriority w:val="34"/>
    <w:qFormat/>
    <w:rsid w:val="000F55B2"/>
    <w:pPr>
      <w:ind w:left="720"/>
      <w:contextualSpacing/>
    </w:pPr>
  </w:style>
  <w:style w:type="table" w:styleId="aff">
    <w:name w:val="Table Grid"/>
    <w:basedOn w:val="a1"/>
    <w:uiPriority w:val="59"/>
    <w:rsid w:val="00283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EB423D"/>
    <w:pPr>
      <w:spacing w:after="120" w:line="480" w:lineRule="auto"/>
    </w:pPr>
  </w:style>
  <w:style w:type="character" w:customStyle="1" w:styleId="24">
    <w:name w:val="Основний текст 2 Знак"/>
    <w:basedOn w:val="a0"/>
    <w:link w:val="23"/>
    <w:uiPriority w:val="99"/>
    <w:semiHidden/>
    <w:rsid w:val="00EB423D"/>
    <w:rPr>
      <w:rFonts w:ascii="UkrainianSchoolBook" w:eastAsia="Times New Roman" w:hAnsi="UkrainianSchoolBook" w:cs="Times New Roman"/>
      <w:szCs w:val="20"/>
      <w:lang w:eastAsia="ar-SA"/>
    </w:rPr>
  </w:style>
  <w:style w:type="character" w:customStyle="1" w:styleId="rvts6">
    <w:name w:val="rvts6"/>
    <w:basedOn w:val="a0"/>
    <w:rsid w:val="00F24A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8C38-1AB5-41A2-884A-8967BF31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103</Pages>
  <Words>131861</Words>
  <Characters>75162</Characters>
  <Application>Microsoft Office Word</Application>
  <DocSecurity>0</DocSecurity>
  <Lines>626</Lines>
  <Paragraphs>413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 Безклубий</dc:creator>
  <cp:lastModifiedBy>Ігор Безклубий</cp:lastModifiedBy>
  <cp:revision>221</cp:revision>
  <dcterms:created xsi:type="dcterms:W3CDTF">2011-11-15T17:27:00Z</dcterms:created>
  <dcterms:modified xsi:type="dcterms:W3CDTF">2012-02-27T21:48:00Z</dcterms:modified>
</cp:coreProperties>
</file>